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5BB" w:rsidRPr="00AE719F" w:rsidRDefault="009C55BB" w:rsidP="00AE719F">
      <w:pPr>
        <w:rPr>
          <w:sz w:val="22"/>
          <w:szCs w:val="22"/>
        </w:rPr>
      </w:pPr>
      <w:r w:rsidRPr="00AE719F">
        <w:rPr>
          <w:noProof/>
          <w:sz w:val="22"/>
          <w:szCs w:val="22"/>
        </w:rPr>
        <w:drawing>
          <wp:anchor distT="0" distB="0" distL="114300" distR="114300" simplePos="0" relativeHeight="251659264" behindDoc="0" locked="0" layoutInCell="1" allowOverlap="1">
            <wp:simplePos x="0" y="0"/>
            <wp:positionH relativeFrom="column">
              <wp:posOffset>2926715</wp:posOffset>
            </wp:positionH>
            <wp:positionV relativeFrom="paragraph">
              <wp:posOffset>-228600</wp:posOffset>
            </wp:positionV>
            <wp:extent cx="612140" cy="683895"/>
            <wp:effectExtent l="19050" t="0" r="0" b="0"/>
            <wp:wrapTopAndBottom/>
            <wp:docPr id="2" name="Рисунок 2" descr="ГербУт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ГербУтв"/>
                    <pic:cNvPicPr>
                      <a:picLocks noChangeArrowheads="1"/>
                    </pic:cNvPicPr>
                  </pic:nvPicPr>
                  <pic:blipFill>
                    <a:blip r:embed="rId8"/>
                    <a:srcRect/>
                    <a:stretch>
                      <a:fillRect/>
                    </a:stretch>
                  </pic:blipFill>
                  <pic:spPr bwMode="auto">
                    <a:xfrm>
                      <a:off x="0" y="0"/>
                      <a:ext cx="612140" cy="683895"/>
                    </a:xfrm>
                    <a:prstGeom prst="rect">
                      <a:avLst/>
                    </a:prstGeom>
                    <a:noFill/>
                    <a:ln w="9525">
                      <a:noFill/>
                      <a:miter lim="800000"/>
                      <a:headEnd/>
                      <a:tailEnd/>
                    </a:ln>
                  </pic:spPr>
                </pic:pic>
              </a:graphicData>
            </a:graphic>
          </wp:anchor>
        </w:drawing>
      </w:r>
    </w:p>
    <w:tbl>
      <w:tblPr>
        <w:tblpPr w:leftFromText="180" w:rightFromText="180" w:vertAnchor="text" w:horzAnchor="margin" w:tblpY="182"/>
        <w:tblW w:w="4928" w:type="dxa"/>
        <w:tblLayout w:type="fixed"/>
        <w:tblLook w:val="01E0"/>
      </w:tblPr>
      <w:tblGrid>
        <w:gridCol w:w="4928"/>
      </w:tblGrid>
      <w:tr w:rsidR="009C55BB" w:rsidRPr="00AE719F" w:rsidTr="00261710">
        <w:trPr>
          <w:trHeight w:val="2696"/>
        </w:trPr>
        <w:tc>
          <w:tcPr>
            <w:tcW w:w="4928" w:type="dxa"/>
          </w:tcPr>
          <w:p w:rsidR="009C55BB" w:rsidRPr="00AE719F" w:rsidRDefault="009C55BB" w:rsidP="00AE719F">
            <w:pPr>
              <w:widowControl w:val="0"/>
              <w:autoSpaceDE w:val="0"/>
              <w:autoSpaceDN w:val="0"/>
              <w:adjustRightInd w:val="0"/>
              <w:rPr>
                <w:b/>
              </w:rPr>
            </w:pPr>
            <w:r w:rsidRPr="00AE719F">
              <w:rPr>
                <w:b/>
                <w:sz w:val="22"/>
                <w:szCs w:val="22"/>
              </w:rPr>
              <w:t>Утверждаю:</w:t>
            </w:r>
          </w:p>
          <w:p w:rsidR="00B949B9" w:rsidRPr="00AE719F" w:rsidRDefault="00302D3F" w:rsidP="00AE719F">
            <w:pPr>
              <w:widowControl w:val="0"/>
              <w:autoSpaceDE w:val="0"/>
              <w:autoSpaceDN w:val="0"/>
              <w:adjustRightInd w:val="0"/>
              <w:rPr>
                <w:b/>
                <w:bCs/>
              </w:rPr>
            </w:pPr>
            <w:r>
              <w:rPr>
                <w:b/>
                <w:bCs/>
                <w:sz w:val="22"/>
                <w:szCs w:val="22"/>
              </w:rPr>
              <w:t>Заместитель н</w:t>
            </w:r>
            <w:r w:rsidR="00B949B9" w:rsidRPr="00AE719F">
              <w:rPr>
                <w:b/>
                <w:bCs/>
                <w:sz w:val="22"/>
                <w:szCs w:val="22"/>
              </w:rPr>
              <w:t>ачальник</w:t>
            </w:r>
            <w:r>
              <w:rPr>
                <w:b/>
                <w:bCs/>
                <w:sz w:val="22"/>
                <w:szCs w:val="22"/>
              </w:rPr>
              <w:t>а</w:t>
            </w:r>
            <w:r w:rsidR="00B949B9" w:rsidRPr="00AE719F">
              <w:rPr>
                <w:b/>
                <w:bCs/>
                <w:sz w:val="22"/>
                <w:szCs w:val="22"/>
              </w:rPr>
              <w:t xml:space="preserve"> управления экологии и природопользования Администрации города Челябинска</w:t>
            </w:r>
          </w:p>
          <w:p w:rsidR="00B949B9" w:rsidRPr="00AE719F" w:rsidRDefault="00B949B9" w:rsidP="00AE719F">
            <w:pPr>
              <w:widowControl w:val="0"/>
              <w:autoSpaceDE w:val="0"/>
              <w:autoSpaceDN w:val="0"/>
              <w:adjustRightInd w:val="0"/>
              <w:rPr>
                <w:b/>
                <w:bCs/>
              </w:rPr>
            </w:pPr>
          </w:p>
          <w:p w:rsidR="00B949B9" w:rsidRPr="00AE719F" w:rsidRDefault="00B949B9" w:rsidP="00AE719F">
            <w:pPr>
              <w:widowControl w:val="0"/>
              <w:autoSpaceDE w:val="0"/>
              <w:autoSpaceDN w:val="0"/>
              <w:adjustRightInd w:val="0"/>
              <w:rPr>
                <w:b/>
                <w:bCs/>
              </w:rPr>
            </w:pPr>
          </w:p>
          <w:p w:rsidR="00302D3F" w:rsidRPr="00302D3F" w:rsidRDefault="00B949B9" w:rsidP="00302D3F">
            <w:pPr>
              <w:widowControl w:val="0"/>
              <w:autoSpaceDE w:val="0"/>
              <w:autoSpaceDN w:val="0"/>
              <w:adjustRightInd w:val="0"/>
              <w:rPr>
                <w:b/>
                <w:bCs/>
              </w:rPr>
            </w:pPr>
            <w:r w:rsidRPr="00AE719F">
              <w:rPr>
                <w:b/>
                <w:bCs/>
                <w:sz w:val="22"/>
                <w:szCs w:val="22"/>
              </w:rPr>
              <w:t xml:space="preserve">______________________  </w:t>
            </w:r>
            <w:r w:rsidR="00302D3F" w:rsidRPr="00302D3F">
              <w:rPr>
                <w:b/>
                <w:bCs/>
                <w:sz w:val="22"/>
                <w:szCs w:val="22"/>
              </w:rPr>
              <w:t xml:space="preserve"> А. С. Юшкова </w:t>
            </w:r>
          </w:p>
          <w:p w:rsidR="009C55BB" w:rsidRPr="00AE719F" w:rsidRDefault="009C55BB" w:rsidP="00AE719F">
            <w:pPr>
              <w:widowControl w:val="0"/>
              <w:autoSpaceDE w:val="0"/>
              <w:autoSpaceDN w:val="0"/>
              <w:adjustRightInd w:val="0"/>
              <w:rPr>
                <w:b/>
              </w:rPr>
            </w:pPr>
          </w:p>
        </w:tc>
      </w:tr>
    </w:tbl>
    <w:p w:rsidR="009C55BB" w:rsidRPr="00AE719F" w:rsidRDefault="009C55BB" w:rsidP="00AE719F">
      <w:pPr>
        <w:rPr>
          <w:sz w:val="22"/>
          <w:szCs w:val="22"/>
        </w:rPr>
      </w:pPr>
    </w:p>
    <w:p w:rsidR="009C55BB" w:rsidRPr="00AE719F" w:rsidRDefault="009C55BB" w:rsidP="00AE719F">
      <w:pPr>
        <w:pStyle w:val="20"/>
        <w:jc w:val="left"/>
        <w:rPr>
          <w:b w:val="0"/>
          <w:sz w:val="22"/>
          <w:szCs w:val="22"/>
        </w:rPr>
      </w:pP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9C55BB" w:rsidP="00AE719F">
      <w:pPr>
        <w:suppressAutoHyphens/>
        <w:jc w:val="center"/>
        <w:rPr>
          <w:color w:val="FF0000"/>
          <w:sz w:val="22"/>
          <w:szCs w:val="22"/>
        </w:rPr>
      </w:pP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9C55BB" w:rsidP="00AE719F">
      <w:pPr>
        <w:pStyle w:val="20"/>
        <w:rPr>
          <w:sz w:val="22"/>
          <w:szCs w:val="22"/>
        </w:rPr>
      </w:pPr>
      <w:r w:rsidRPr="00AE719F">
        <w:rPr>
          <w:sz w:val="22"/>
          <w:szCs w:val="22"/>
        </w:rPr>
        <w:t>ДОКУМЕНТАЦИЯ ОБ АУКЦИОНЕ В ЭЛЕКТРОННОЙ ФОРМЕ</w:t>
      </w:r>
    </w:p>
    <w:p w:rsidR="009C55BB" w:rsidRPr="00AE719F" w:rsidRDefault="009C55BB" w:rsidP="00AE719F">
      <w:pPr>
        <w:rPr>
          <w:sz w:val="22"/>
          <w:szCs w:val="22"/>
        </w:rPr>
      </w:pPr>
    </w:p>
    <w:p w:rsidR="009C55BB" w:rsidRPr="00AE719F" w:rsidRDefault="009C55BB" w:rsidP="00AE719F">
      <w:pPr>
        <w:rPr>
          <w:sz w:val="22"/>
          <w:szCs w:val="22"/>
        </w:rPr>
      </w:pPr>
    </w:p>
    <w:p w:rsidR="009C55BB" w:rsidRPr="00AE719F" w:rsidRDefault="00B949B9" w:rsidP="00AE719F">
      <w:pPr>
        <w:pStyle w:val="xl24"/>
        <w:spacing w:before="0" w:after="0"/>
        <w:rPr>
          <w:b/>
          <w:sz w:val="22"/>
          <w:szCs w:val="22"/>
        </w:rPr>
      </w:pPr>
      <w:r w:rsidRPr="00AE719F">
        <w:rPr>
          <w:b/>
          <w:sz w:val="22"/>
          <w:szCs w:val="22"/>
        </w:rPr>
        <w:t>Организация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w:t>
      </w:r>
    </w:p>
    <w:p w:rsidR="00B949B9" w:rsidRPr="00AE719F" w:rsidRDefault="00B949B9" w:rsidP="00AE719F">
      <w:pPr>
        <w:pStyle w:val="ConsNormal"/>
        <w:widowControl/>
        <w:tabs>
          <w:tab w:val="left" w:pos="0"/>
          <w:tab w:val="left" w:pos="34"/>
        </w:tabs>
        <w:ind w:firstLine="0"/>
        <w:jc w:val="center"/>
        <w:rPr>
          <w:rFonts w:ascii="Times New Roman" w:hAnsi="Times New Roman"/>
          <w:b/>
          <w:sz w:val="22"/>
          <w:szCs w:val="22"/>
          <w:u w:val="single"/>
        </w:rPr>
      </w:pPr>
    </w:p>
    <w:p w:rsidR="009C55BB" w:rsidRPr="00AE719F" w:rsidRDefault="009C55BB" w:rsidP="00AE719F">
      <w:pPr>
        <w:pStyle w:val="ConsNormal"/>
        <w:widowControl/>
        <w:tabs>
          <w:tab w:val="left" w:pos="0"/>
          <w:tab w:val="left" w:pos="34"/>
        </w:tabs>
        <w:ind w:firstLine="0"/>
        <w:jc w:val="center"/>
        <w:rPr>
          <w:rFonts w:ascii="Times New Roman" w:hAnsi="Times New Roman"/>
          <w:b/>
          <w:sz w:val="22"/>
          <w:szCs w:val="22"/>
        </w:rPr>
      </w:pPr>
    </w:p>
    <w:p w:rsidR="009C55BB" w:rsidRPr="00AE719F" w:rsidRDefault="009C55BB" w:rsidP="00AE719F">
      <w:pPr>
        <w:pStyle w:val="xl24"/>
        <w:spacing w:before="0" w:after="0"/>
        <w:rPr>
          <w:b/>
          <w:sz w:val="22"/>
          <w:szCs w:val="22"/>
        </w:rPr>
      </w:pPr>
      <w:r w:rsidRPr="00AE719F">
        <w:rPr>
          <w:b/>
          <w:sz w:val="22"/>
          <w:szCs w:val="22"/>
        </w:rPr>
        <w:t xml:space="preserve">Реестровый номер торгов: </w:t>
      </w:r>
      <w:r w:rsidR="00B949B9" w:rsidRPr="00AE719F">
        <w:rPr>
          <w:b/>
          <w:sz w:val="22"/>
          <w:szCs w:val="22"/>
        </w:rPr>
        <w:t>40585</w:t>
      </w:r>
    </w:p>
    <w:p w:rsidR="009C55BB" w:rsidRPr="00AE719F" w:rsidRDefault="00511AD7" w:rsidP="00AE719F">
      <w:pPr>
        <w:pStyle w:val="xl24"/>
        <w:spacing w:before="0" w:after="0"/>
        <w:rPr>
          <w:b/>
          <w:sz w:val="22"/>
          <w:szCs w:val="22"/>
        </w:rPr>
      </w:pPr>
      <w:r w:rsidRPr="00AE719F">
        <w:rPr>
          <w:b/>
          <w:sz w:val="22"/>
          <w:szCs w:val="22"/>
        </w:rPr>
        <w:t>ИКЗ:</w:t>
      </w:r>
      <w:r w:rsidR="00B949B9" w:rsidRPr="00AE719F">
        <w:rPr>
          <w:b/>
          <w:sz w:val="22"/>
          <w:szCs w:val="22"/>
        </w:rPr>
        <w:t xml:space="preserve"> 173745307549474510100100030037500244</w:t>
      </w:r>
    </w:p>
    <w:p w:rsidR="009C55BB" w:rsidRPr="00AE719F" w:rsidRDefault="009C55BB" w:rsidP="00AE719F">
      <w:pPr>
        <w:pStyle w:val="xl24"/>
        <w:spacing w:before="0" w:after="0"/>
        <w:jc w:val="left"/>
        <w:rPr>
          <w:b/>
          <w:sz w:val="22"/>
          <w:szCs w:val="22"/>
        </w:rPr>
      </w:pPr>
    </w:p>
    <w:p w:rsidR="009C55BB" w:rsidRPr="00AE719F" w:rsidRDefault="009C55BB" w:rsidP="00AE719F">
      <w:pPr>
        <w:pStyle w:val="xl24"/>
        <w:pBdr>
          <w:bottom w:val="single" w:sz="4" w:space="1" w:color="auto"/>
        </w:pBdr>
        <w:spacing w:before="0" w:after="0"/>
        <w:rPr>
          <w:b/>
          <w:sz w:val="22"/>
          <w:szCs w:val="22"/>
        </w:rPr>
      </w:pPr>
    </w:p>
    <w:p w:rsidR="005309D3" w:rsidRPr="00AE719F" w:rsidRDefault="009C55BB" w:rsidP="00AE719F">
      <w:pPr>
        <w:pStyle w:val="xl24"/>
        <w:pBdr>
          <w:bottom w:val="single" w:sz="4" w:space="1" w:color="auto"/>
        </w:pBdr>
        <w:spacing w:before="0" w:after="0"/>
        <w:rPr>
          <w:b/>
          <w:sz w:val="22"/>
          <w:szCs w:val="22"/>
        </w:rPr>
      </w:pPr>
      <w:r w:rsidRPr="00AE719F">
        <w:rPr>
          <w:b/>
          <w:sz w:val="22"/>
          <w:szCs w:val="22"/>
        </w:rPr>
        <w:t xml:space="preserve">Заказчик: </w:t>
      </w:r>
    </w:p>
    <w:p w:rsidR="005309D3" w:rsidRPr="00AE719F" w:rsidRDefault="005309D3" w:rsidP="00AE719F">
      <w:pPr>
        <w:pStyle w:val="xl24"/>
        <w:pBdr>
          <w:bottom w:val="single" w:sz="4" w:space="1" w:color="auto"/>
        </w:pBdr>
        <w:spacing w:before="0" w:after="0"/>
        <w:rPr>
          <w:b/>
          <w:sz w:val="22"/>
          <w:szCs w:val="22"/>
        </w:rPr>
      </w:pPr>
    </w:p>
    <w:p w:rsidR="000A3729" w:rsidRPr="00AE719F" w:rsidRDefault="00B949B9" w:rsidP="00AE719F">
      <w:pPr>
        <w:pStyle w:val="xl24"/>
        <w:pBdr>
          <w:bottom w:val="single" w:sz="4" w:space="1" w:color="auto"/>
        </w:pBdr>
        <w:spacing w:before="0" w:after="0"/>
        <w:rPr>
          <w:b/>
          <w:sz w:val="22"/>
          <w:szCs w:val="22"/>
        </w:rPr>
      </w:pPr>
      <w:r w:rsidRPr="00AE719F">
        <w:rPr>
          <w:b/>
          <w:sz w:val="22"/>
          <w:szCs w:val="22"/>
        </w:rPr>
        <w:t>Управление экологии и природопользования Администрации города Челябинска</w:t>
      </w: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jc w:val="center"/>
        <w:rPr>
          <w:b/>
          <w:sz w:val="22"/>
          <w:szCs w:val="22"/>
        </w:rPr>
      </w:pPr>
      <w:r w:rsidRPr="00AE719F">
        <w:rPr>
          <w:b/>
          <w:sz w:val="22"/>
          <w:szCs w:val="22"/>
        </w:rPr>
        <w:t>Уполномоченный орган:</w:t>
      </w:r>
    </w:p>
    <w:p w:rsidR="009C55BB" w:rsidRPr="00AE719F" w:rsidRDefault="009C55BB" w:rsidP="00AE719F">
      <w:pPr>
        <w:widowControl w:val="0"/>
        <w:autoSpaceDE w:val="0"/>
        <w:autoSpaceDN w:val="0"/>
        <w:adjustRightInd w:val="0"/>
        <w:jc w:val="center"/>
        <w:rPr>
          <w:b/>
          <w:sz w:val="22"/>
          <w:szCs w:val="22"/>
        </w:rPr>
      </w:pPr>
      <w:r w:rsidRPr="00AE719F">
        <w:rPr>
          <w:b/>
          <w:sz w:val="22"/>
          <w:szCs w:val="22"/>
        </w:rPr>
        <w:t>Управление муниципального заказа</w:t>
      </w:r>
    </w:p>
    <w:p w:rsidR="009C55BB" w:rsidRPr="00AE719F" w:rsidRDefault="009C55BB" w:rsidP="00AE719F">
      <w:pPr>
        <w:widowControl w:val="0"/>
        <w:autoSpaceDE w:val="0"/>
        <w:autoSpaceDN w:val="0"/>
        <w:adjustRightInd w:val="0"/>
        <w:jc w:val="center"/>
        <w:rPr>
          <w:b/>
          <w:sz w:val="22"/>
          <w:szCs w:val="22"/>
        </w:rPr>
      </w:pPr>
      <w:r w:rsidRPr="00AE719F">
        <w:rPr>
          <w:b/>
          <w:sz w:val="22"/>
          <w:szCs w:val="22"/>
        </w:rPr>
        <w:t>Администрации города Челябинска</w:t>
      </w:r>
    </w:p>
    <w:p w:rsidR="009C55BB" w:rsidRPr="00AE719F" w:rsidRDefault="009C55BB" w:rsidP="00AE719F">
      <w:pPr>
        <w:widowControl w:val="0"/>
        <w:autoSpaceDE w:val="0"/>
        <w:autoSpaceDN w:val="0"/>
        <w:adjustRightInd w:val="0"/>
        <w:jc w:val="center"/>
        <w:rPr>
          <w:b/>
          <w:sz w:val="22"/>
          <w:szCs w:val="22"/>
        </w:rPr>
      </w:pPr>
    </w:p>
    <w:p w:rsidR="009C55BB" w:rsidRPr="00AE719F" w:rsidRDefault="009C55BB" w:rsidP="00AE719F">
      <w:pPr>
        <w:widowControl w:val="0"/>
        <w:autoSpaceDE w:val="0"/>
        <w:autoSpaceDN w:val="0"/>
        <w:adjustRightInd w:val="0"/>
        <w:jc w:val="center"/>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jc w:val="center"/>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rPr>
          <w:b/>
          <w:sz w:val="22"/>
          <w:szCs w:val="22"/>
        </w:rPr>
      </w:pPr>
    </w:p>
    <w:p w:rsidR="009C55BB" w:rsidRPr="00AE719F" w:rsidRDefault="009C55BB" w:rsidP="00AE719F">
      <w:pPr>
        <w:widowControl w:val="0"/>
        <w:autoSpaceDE w:val="0"/>
        <w:autoSpaceDN w:val="0"/>
        <w:adjustRightInd w:val="0"/>
        <w:jc w:val="center"/>
        <w:rPr>
          <w:b/>
          <w:sz w:val="22"/>
          <w:szCs w:val="22"/>
        </w:rPr>
      </w:pPr>
      <w:r w:rsidRPr="00AE719F">
        <w:rPr>
          <w:b/>
          <w:sz w:val="22"/>
          <w:szCs w:val="22"/>
        </w:rPr>
        <w:t xml:space="preserve">г. Челябинск, </w:t>
      </w:r>
    </w:p>
    <w:p w:rsidR="009C55BB" w:rsidRPr="00AE719F" w:rsidRDefault="009C55BB" w:rsidP="00AE719F">
      <w:pPr>
        <w:widowControl w:val="0"/>
        <w:autoSpaceDE w:val="0"/>
        <w:autoSpaceDN w:val="0"/>
        <w:adjustRightInd w:val="0"/>
        <w:jc w:val="center"/>
        <w:rPr>
          <w:b/>
          <w:sz w:val="22"/>
          <w:szCs w:val="22"/>
        </w:rPr>
      </w:pPr>
      <w:r w:rsidRPr="00AE719F">
        <w:rPr>
          <w:b/>
          <w:sz w:val="22"/>
          <w:szCs w:val="22"/>
        </w:rPr>
        <w:t>201</w:t>
      </w:r>
      <w:r w:rsidR="00B949B9" w:rsidRPr="00AE719F">
        <w:rPr>
          <w:b/>
          <w:sz w:val="22"/>
          <w:szCs w:val="22"/>
        </w:rPr>
        <w:t>7</w:t>
      </w:r>
      <w:r w:rsidRPr="00AE719F">
        <w:rPr>
          <w:b/>
          <w:sz w:val="22"/>
          <w:szCs w:val="22"/>
        </w:rPr>
        <w:t xml:space="preserve"> г.</w:t>
      </w:r>
      <w:r w:rsidRPr="00AE719F">
        <w:rPr>
          <w:b/>
          <w:sz w:val="22"/>
          <w:szCs w:val="22"/>
        </w:rPr>
        <w:br w:type="page"/>
      </w:r>
    </w:p>
    <w:p w:rsidR="00E53A91" w:rsidRPr="00AE719F" w:rsidRDefault="00E53A91" w:rsidP="00AE719F">
      <w:pPr>
        <w:rPr>
          <w:sz w:val="22"/>
          <w:szCs w:val="22"/>
        </w:rPr>
      </w:pPr>
    </w:p>
    <w:p w:rsidR="00E53A91" w:rsidRPr="00AE719F" w:rsidRDefault="00E53A91" w:rsidP="000F41DB">
      <w:pPr>
        <w:pStyle w:val="30"/>
        <w:tabs>
          <w:tab w:val="clear" w:pos="1209"/>
          <w:tab w:val="num" w:pos="720"/>
        </w:tabs>
        <w:ind w:left="0" w:right="-449" w:firstLine="0"/>
        <w:rPr>
          <w:b/>
          <w:i/>
          <w:sz w:val="22"/>
          <w:szCs w:val="22"/>
        </w:rPr>
      </w:pPr>
      <w:r w:rsidRPr="00AE719F">
        <w:rPr>
          <w:b/>
          <w:i/>
          <w:sz w:val="22"/>
          <w:szCs w:val="22"/>
        </w:rPr>
        <w:t>Настоящая документация об аукционе в электронной форме наряду с информацией, указанной в извещении о проведении  аукциона, содержит информацию, предусмотренную статьей 64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а также иную информацию, предусмотренную положениямиФедерального закона о контрактной системе, в том числе проект контракта, являющийся неотъемлемой частью настоящей документации.</w:t>
      </w:r>
    </w:p>
    <w:p w:rsidR="00E53A91" w:rsidRPr="00AE719F" w:rsidRDefault="00E53A91" w:rsidP="00AE719F">
      <w:pPr>
        <w:pStyle w:val="30"/>
        <w:tabs>
          <w:tab w:val="clear" w:pos="1209"/>
          <w:tab w:val="num" w:pos="720"/>
        </w:tabs>
        <w:ind w:left="0" w:firstLine="0"/>
        <w:rPr>
          <w:b/>
          <w:i/>
          <w:sz w:val="22"/>
          <w:szCs w:val="22"/>
        </w:rPr>
      </w:pPr>
    </w:p>
    <w:p w:rsidR="009C55BB" w:rsidRPr="00AE719F" w:rsidRDefault="009C55BB" w:rsidP="00AE719F">
      <w:pPr>
        <w:jc w:val="both"/>
        <w:rPr>
          <w:b/>
          <w:sz w:val="22"/>
          <w:szCs w:val="22"/>
        </w:rPr>
      </w:pPr>
    </w:p>
    <w:p w:rsidR="009C55BB" w:rsidRPr="00AE719F" w:rsidRDefault="009C55BB" w:rsidP="00AE719F">
      <w:pPr>
        <w:jc w:val="center"/>
        <w:rPr>
          <w:b/>
          <w:sz w:val="22"/>
          <w:szCs w:val="22"/>
        </w:rPr>
      </w:pPr>
      <w:r w:rsidRPr="00AE719F">
        <w:rPr>
          <w:b/>
          <w:sz w:val="22"/>
          <w:szCs w:val="22"/>
        </w:rPr>
        <w:t>ИНФОРМАЦИОННАЯ КАРТА АУКЦИОНА</w:t>
      </w:r>
    </w:p>
    <w:p w:rsidR="009C55BB" w:rsidRPr="00AE719F" w:rsidRDefault="009C55BB" w:rsidP="00AE719F">
      <w:pPr>
        <w:jc w:val="center"/>
        <w:rPr>
          <w:b/>
          <w:sz w:val="22"/>
          <w:szCs w:val="22"/>
        </w:rPr>
      </w:pPr>
      <w:r w:rsidRPr="00AE719F">
        <w:rPr>
          <w:b/>
          <w:sz w:val="22"/>
          <w:szCs w:val="22"/>
        </w:rPr>
        <w:t>Часть 1</w:t>
      </w:r>
    </w:p>
    <w:p w:rsidR="009C55BB" w:rsidRPr="00AE719F" w:rsidRDefault="009C55BB" w:rsidP="00AE719F">
      <w:pPr>
        <w:jc w:val="center"/>
        <w:rPr>
          <w:sz w:val="22"/>
          <w:szCs w:val="22"/>
        </w:rPr>
      </w:pPr>
    </w:p>
    <w:p w:rsidR="009C55BB" w:rsidRPr="00AE719F" w:rsidRDefault="009C55BB" w:rsidP="00AE719F">
      <w:pPr>
        <w:jc w:val="center"/>
        <w:rPr>
          <w:sz w:val="22"/>
          <w:szCs w:val="22"/>
        </w:rPr>
      </w:pPr>
    </w:p>
    <w:tbl>
      <w:tblPr>
        <w:tblW w:w="1105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4640"/>
        <w:gridCol w:w="5812"/>
      </w:tblGrid>
      <w:tr w:rsidR="009C55BB" w:rsidRPr="00AE719F" w:rsidTr="00AE7DAD">
        <w:tc>
          <w:tcPr>
            <w:tcW w:w="606" w:type="dxa"/>
          </w:tcPr>
          <w:p w:rsidR="009C55BB" w:rsidRPr="00AE719F" w:rsidRDefault="009C55BB" w:rsidP="00AE719F">
            <w:pPr>
              <w:jc w:val="center"/>
            </w:pPr>
            <w:r w:rsidRPr="00AE719F">
              <w:rPr>
                <w:b/>
                <w:sz w:val="22"/>
                <w:szCs w:val="22"/>
              </w:rPr>
              <w:t>№ п/п</w:t>
            </w:r>
          </w:p>
        </w:tc>
        <w:tc>
          <w:tcPr>
            <w:tcW w:w="4640" w:type="dxa"/>
          </w:tcPr>
          <w:p w:rsidR="009C55BB" w:rsidRPr="00AE719F" w:rsidRDefault="009C55BB" w:rsidP="00AE719F">
            <w:pPr>
              <w:jc w:val="center"/>
              <w:rPr>
                <w:b/>
              </w:rPr>
            </w:pPr>
            <w:r w:rsidRPr="00AE719F">
              <w:rPr>
                <w:b/>
                <w:sz w:val="22"/>
                <w:szCs w:val="22"/>
              </w:rPr>
              <w:t>Наименование пункта</w:t>
            </w:r>
          </w:p>
        </w:tc>
        <w:tc>
          <w:tcPr>
            <w:tcW w:w="5812" w:type="dxa"/>
          </w:tcPr>
          <w:p w:rsidR="009C55BB" w:rsidRPr="00AE719F" w:rsidRDefault="009C55BB" w:rsidP="00AE719F">
            <w:pPr>
              <w:jc w:val="center"/>
              <w:rPr>
                <w:b/>
              </w:rPr>
            </w:pPr>
            <w:r w:rsidRPr="00AE719F">
              <w:rPr>
                <w:b/>
                <w:sz w:val="22"/>
                <w:szCs w:val="22"/>
              </w:rPr>
              <w:t>Текст пояснений</w:t>
            </w:r>
          </w:p>
        </w:tc>
      </w:tr>
      <w:tr w:rsidR="009C55BB" w:rsidRPr="00AE719F" w:rsidTr="00AE7DAD">
        <w:tc>
          <w:tcPr>
            <w:tcW w:w="606" w:type="dxa"/>
          </w:tcPr>
          <w:p w:rsidR="009C55BB" w:rsidRPr="00AE719F" w:rsidRDefault="009C55BB" w:rsidP="00AE719F">
            <w:pPr>
              <w:jc w:val="center"/>
              <w:rPr>
                <w:b/>
              </w:rPr>
            </w:pPr>
            <w:r w:rsidRPr="00AE719F">
              <w:rPr>
                <w:b/>
                <w:sz w:val="22"/>
                <w:szCs w:val="22"/>
              </w:rPr>
              <w:t>1.</w:t>
            </w:r>
          </w:p>
        </w:tc>
        <w:tc>
          <w:tcPr>
            <w:tcW w:w="4640" w:type="dxa"/>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Сведения об Уполномоченном органе;</w:t>
            </w:r>
          </w:p>
        </w:tc>
        <w:tc>
          <w:tcPr>
            <w:tcW w:w="5812" w:type="dxa"/>
          </w:tcPr>
          <w:p w:rsidR="00185267" w:rsidRPr="00AE719F" w:rsidRDefault="00185267" w:rsidP="00AE719F">
            <w:pPr>
              <w:pStyle w:val="ConsNormal0"/>
              <w:widowControl/>
              <w:ind w:left="33" w:firstLine="0"/>
              <w:jc w:val="both"/>
              <w:rPr>
                <w:rFonts w:ascii="Times New Roman" w:hAnsi="Times New Roman"/>
                <w:b/>
                <w:sz w:val="22"/>
                <w:szCs w:val="22"/>
              </w:rPr>
            </w:pPr>
            <w:r w:rsidRPr="00AE719F">
              <w:rPr>
                <w:rFonts w:ascii="Times New Roman" w:hAnsi="Times New Roman"/>
                <w:b/>
                <w:sz w:val="22"/>
                <w:szCs w:val="22"/>
              </w:rPr>
              <w:t>Уполномоченный орган:</w:t>
            </w:r>
          </w:p>
          <w:p w:rsidR="00185267" w:rsidRPr="00AE719F" w:rsidRDefault="00185267" w:rsidP="00AE719F">
            <w:pPr>
              <w:pStyle w:val="ConsNormal0"/>
              <w:widowControl/>
              <w:ind w:left="33" w:firstLine="0"/>
              <w:jc w:val="both"/>
              <w:rPr>
                <w:rFonts w:ascii="Times New Roman" w:hAnsi="Times New Roman"/>
                <w:sz w:val="22"/>
                <w:szCs w:val="22"/>
                <w:u w:val="single"/>
              </w:rPr>
            </w:pPr>
            <w:r w:rsidRPr="00AE719F">
              <w:rPr>
                <w:rFonts w:ascii="Times New Roman" w:hAnsi="Times New Roman"/>
                <w:sz w:val="22"/>
                <w:szCs w:val="22"/>
                <w:u w:val="single"/>
              </w:rPr>
              <w:t>Управление Муниципального заказа Администрации города Челябинска,</w:t>
            </w:r>
          </w:p>
          <w:p w:rsidR="00185267" w:rsidRPr="00AE719F" w:rsidRDefault="00185267" w:rsidP="00AE719F">
            <w:pPr>
              <w:pStyle w:val="ConsNormal0"/>
              <w:widowControl/>
              <w:ind w:left="33" w:firstLine="0"/>
              <w:jc w:val="both"/>
              <w:rPr>
                <w:rFonts w:ascii="Times New Roman" w:hAnsi="Times New Roman"/>
                <w:sz w:val="22"/>
                <w:szCs w:val="22"/>
                <w:u w:val="single"/>
              </w:rPr>
            </w:pPr>
            <w:r w:rsidRPr="00AE719F">
              <w:rPr>
                <w:rFonts w:ascii="Times New Roman" w:hAnsi="Times New Roman"/>
                <w:sz w:val="22"/>
                <w:szCs w:val="22"/>
                <w:u w:val="single"/>
              </w:rPr>
              <w:t xml:space="preserve">Почтовый адрес: </w:t>
            </w:r>
            <w:smartTag w:uri="urn:schemas-microsoft-com:office:smarttags" w:element="metricconverter">
              <w:smartTagPr>
                <w:attr w:name="ProductID" w:val="454080, г"/>
              </w:smartTagPr>
              <w:r w:rsidRPr="00AE719F">
                <w:rPr>
                  <w:rFonts w:ascii="Times New Roman" w:hAnsi="Times New Roman"/>
                  <w:sz w:val="22"/>
                  <w:szCs w:val="22"/>
                  <w:u w:val="single"/>
                </w:rPr>
                <w:t>454080, г</w:t>
              </w:r>
            </w:smartTag>
            <w:r w:rsidRPr="00AE719F">
              <w:rPr>
                <w:rFonts w:ascii="Times New Roman" w:hAnsi="Times New Roman"/>
                <w:sz w:val="22"/>
                <w:szCs w:val="22"/>
                <w:u w:val="single"/>
              </w:rPr>
              <w:t>. Челябинск, ул. Сони Кривой, д.32; тел/факс: 263-97-45,</w:t>
            </w:r>
          </w:p>
          <w:p w:rsidR="00185267" w:rsidRPr="00AE719F" w:rsidRDefault="00185267" w:rsidP="00AE719F">
            <w:pPr>
              <w:pStyle w:val="ConsNormal0"/>
              <w:widowControl/>
              <w:ind w:left="33" w:firstLine="0"/>
              <w:jc w:val="both"/>
              <w:rPr>
                <w:rFonts w:ascii="Times New Roman" w:hAnsi="Times New Roman"/>
                <w:sz w:val="22"/>
                <w:szCs w:val="22"/>
                <w:u w:val="single"/>
              </w:rPr>
            </w:pPr>
            <w:r w:rsidRPr="00AE719F">
              <w:rPr>
                <w:rFonts w:ascii="Times New Roman" w:hAnsi="Times New Roman"/>
                <w:sz w:val="22"/>
                <w:szCs w:val="22"/>
                <w:u w:val="single"/>
              </w:rPr>
              <w:t>Место нахождения: г. Челябинск, ул. Сони Кривой, д. 32</w:t>
            </w:r>
          </w:p>
          <w:p w:rsidR="00185267" w:rsidRPr="00AE719F" w:rsidRDefault="00185267" w:rsidP="00AE719F">
            <w:pPr>
              <w:pStyle w:val="ConsNormal0"/>
              <w:widowControl/>
              <w:ind w:left="33" w:firstLine="0"/>
              <w:jc w:val="both"/>
              <w:rPr>
                <w:rFonts w:ascii="Times New Roman" w:hAnsi="Times New Roman"/>
                <w:sz w:val="22"/>
                <w:szCs w:val="22"/>
                <w:u w:val="single"/>
              </w:rPr>
            </w:pPr>
            <w:r w:rsidRPr="00AE719F">
              <w:rPr>
                <w:rFonts w:ascii="Times New Roman" w:hAnsi="Times New Roman"/>
                <w:sz w:val="22"/>
                <w:szCs w:val="22"/>
                <w:u w:val="single"/>
              </w:rPr>
              <w:t xml:space="preserve">Адрес электронной почты: </w:t>
            </w:r>
            <w:hyperlink r:id="rId9" w:history="1">
              <w:r w:rsidR="008E17F4" w:rsidRPr="00AE719F">
                <w:rPr>
                  <w:rFonts w:ascii="Times New Roman" w:hAnsi="Times New Roman"/>
                  <w:color w:val="0000FF"/>
                  <w:sz w:val="22"/>
                  <w:szCs w:val="22"/>
                  <w:u w:val="single"/>
                </w:rPr>
                <w:t>kotirovki@zakaz.cheladm.ru</w:t>
              </w:r>
            </w:hyperlink>
            <w:r w:rsidRPr="00AE719F">
              <w:rPr>
                <w:rFonts w:ascii="Times New Roman" w:hAnsi="Times New Roman"/>
                <w:sz w:val="22"/>
                <w:szCs w:val="22"/>
                <w:u w:val="single"/>
              </w:rPr>
              <w:t>,</w:t>
            </w:r>
          </w:p>
          <w:p w:rsidR="009C55BB" w:rsidRPr="00AE719F" w:rsidRDefault="00185267" w:rsidP="00AE719F">
            <w:pPr>
              <w:jc w:val="center"/>
            </w:pPr>
            <w:r w:rsidRPr="00AE719F">
              <w:rPr>
                <w:sz w:val="22"/>
                <w:szCs w:val="22"/>
                <w:u w:val="single"/>
              </w:rPr>
              <w:t xml:space="preserve">Ответственное должностное лицо –  </w:t>
            </w:r>
            <w:r w:rsidR="009E37A3" w:rsidRPr="00AE719F">
              <w:rPr>
                <w:sz w:val="22"/>
                <w:szCs w:val="22"/>
                <w:u w:val="single"/>
              </w:rPr>
              <w:t>Джафарова Нила Кярамовна</w:t>
            </w:r>
            <w:r w:rsidRPr="00AE719F">
              <w:rPr>
                <w:sz w:val="22"/>
                <w:szCs w:val="22"/>
                <w:u w:val="single"/>
              </w:rPr>
              <w:t xml:space="preserve"> тел. </w:t>
            </w:r>
            <w:r w:rsidR="00846A34" w:rsidRPr="00AE719F">
              <w:rPr>
                <w:sz w:val="22"/>
                <w:szCs w:val="22"/>
                <w:u w:val="single"/>
              </w:rPr>
              <w:t>727-75-84</w:t>
            </w:r>
            <w:r w:rsidRPr="00AE719F">
              <w:rPr>
                <w:sz w:val="22"/>
                <w:szCs w:val="22"/>
                <w:u w:val="single"/>
              </w:rPr>
              <w:t>.</w:t>
            </w:r>
          </w:p>
        </w:tc>
      </w:tr>
      <w:tr w:rsidR="009C55BB" w:rsidRPr="00AE719F" w:rsidTr="00AE7DAD">
        <w:tc>
          <w:tcPr>
            <w:tcW w:w="606" w:type="dxa"/>
          </w:tcPr>
          <w:p w:rsidR="009C55BB" w:rsidRPr="00AE719F" w:rsidRDefault="009C55BB" w:rsidP="00AE719F">
            <w:pPr>
              <w:jc w:val="center"/>
              <w:rPr>
                <w:b/>
              </w:rPr>
            </w:pPr>
            <w:r w:rsidRPr="00AE719F">
              <w:rPr>
                <w:b/>
                <w:sz w:val="22"/>
                <w:szCs w:val="22"/>
              </w:rPr>
              <w:t>2.</w:t>
            </w:r>
          </w:p>
        </w:tc>
        <w:tc>
          <w:tcPr>
            <w:tcW w:w="4640" w:type="dxa"/>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Используемый способ определения подрядчика;</w:t>
            </w:r>
          </w:p>
        </w:tc>
        <w:tc>
          <w:tcPr>
            <w:tcW w:w="5812" w:type="dxa"/>
          </w:tcPr>
          <w:p w:rsidR="009C55BB" w:rsidRPr="00AE719F" w:rsidRDefault="009C55BB" w:rsidP="00AE719F">
            <w:pPr>
              <w:jc w:val="center"/>
            </w:pPr>
            <w:r w:rsidRPr="00AE719F">
              <w:rPr>
                <w:sz w:val="22"/>
                <w:szCs w:val="22"/>
              </w:rPr>
              <w:t>Аукцион в электронной форме (электронный аукцион).</w:t>
            </w:r>
          </w:p>
        </w:tc>
      </w:tr>
      <w:tr w:rsidR="00E23FE6" w:rsidRPr="00AE719F" w:rsidTr="000A3729">
        <w:trPr>
          <w:trHeight w:val="683"/>
        </w:trPr>
        <w:tc>
          <w:tcPr>
            <w:tcW w:w="606" w:type="dxa"/>
          </w:tcPr>
          <w:p w:rsidR="00E23FE6" w:rsidRPr="00AE719F" w:rsidRDefault="00E23FE6" w:rsidP="00AE719F">
            <w:pPr>
              <w:jc w:val="center"/>
              <w:rPr>
                <w:b/>
              </w:rPr>
            </w:pPr>
            <w:r w:rsidRPr="00AE719F">
              <w:rPr>
                <w:b/>
                <w:sz w:val="22"/>
                <w:szCs w:val="22"/>
              </w:rPr>
              <w:t>3.</w:t>
            </w:r>
          </w:p>
        </w:tc>
        <w:tc>
          <w:tcPr>
            <w:tcW w:w="4640" w:type="dxa"/>
          </w:tcPr>
          <w:p w:rsidR="00E23FE6" w:rsidRPr="00AE719F" w:rsidRDefault="00E23FE6"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Дата и время окончания срока подачи заявок на участие в аукционе;</w:t>
            </w:r>
          </w:p>
        </w:tc>
        <w:tc>
          <w:tcPr>
            <w:tcW w:w="5812" w:type="dxa"/>
            <w:vAlign w:val="bottom"/>
          </w:tcPr>
          <w:p w:rsidR="00E23FE6" w:rsidRPr="00AE719F" w:rsidRDefault="00E70534" w:rsidP="00AE719F">
            <w:pPr>
              <w:pStyle w:val="20"/>
              <w:rPr>
                <w:sz w:val="22"/>
                <w:szCs w:val="22"/>
                <w:lang w:eastAsia="en-US"/>
              </w:rPr>
            </w:pPr>
            <w:r w:rsidRPr="00AE719F">
              <w:rPr>
                <w:sz w:val="22"/>
                <w:szCs w:val="22"/>
                <w:lang w:eastAsia="en-US"/>
              </w:rPr>
              <w:t>09 марта</w:t>
            </w:r>
            <w:r w:rsidR="00E23FE6" w:rsidRPr="00AE719F">
              <w:rPr>
                <w:sz w:val="22"/>
                <w:szCs w:val="22"/>
                <w:lang w:eastAsia="en-US"/>
              </w:rPr>
              <w:t xml:space="preserve"> 2017 г. 09-00 (время местное)</w:t>
            </w:r>
          </w:p>
        </w:tc>
      </w:tr>
      <w:tr w:rsidR="00E23FE6" w:rsidRPr="00AE719F" w:rsidTr="000A3729">
        <w:tc>
          <w:tcPr>
            <w:tcW w:w="606" w:type="dxa"/>
          </w:tcPr>
          <w:p w:rsidR="00E23FE6" w:rsidRPr="00AE719F" w:rsidRDefault="00E23FE6" w:rsidP="00AE719F">
            <w:pPr>
              <w:jc w:val="center"/>
              <w:rPr>
                <w:b/>
              </w:rPr>
            </w:pPr>
            <w:r w:rsidRPr="00AE719F">
              <w:rPr>
                <w:b/>
                <w:sz w:val="22"/>
                <w:szCs w:val="22"/>
              </w:rPr>
              <w:t>4.</w:t>
            </w:r>
          </w:p>
        </w:tc>
        <w:tc>
          <w:tcPr>
            <w:tcW w:w="4640" w:type="dxa"/>
          </w:tcPr>
          <w:p w:rsidR="00E23FE6" w:rsidRPr="00AE719F" w:rsidRDefault="00E23FE6"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 xml:space="preserve">Дата окончания срока рассмотрения заявок на участие в аукционе; </w:t>
            </w:r>
          </w:p>
        </w:tc>
        <w:tc>
          <w:tcPr>
            <w:tcW w:w="5812" w:type="dxa"/>
            <w:vAlign w:val="bottom"/>
          </w:tcPr>
          <w:p w:rsidR="00E23FE6" w:rsidRPr="00AE719F" w:rsidRDefault="00E70534" w:rsidP="00AE719F">
            <w:pPr>
              <w:jc w:val="center"/>
              <w:rPr>
                <w:b/>
                <w:lang w:eastAsia="en-US"/>
              </w:rPr>
            </w:pPr>
            <w:r w:rsidRPr="00AE719F">
              <w:rPr>
                <w:b/>
                <w:sz w:val="22"/>
                <w:szCs w:val="22"/>
                <w:lang w:eastAsia="en-US"/>
              </w:rPr>
              <w:t xml:space="preserve">10 марта </w:t>
            </w:r>
            <w:r w:rsidR="00E23FE6" w:rsidRPr="00AE719F">
              <w:rPr>
                <w:b/>
                <w:sz w:val="22"/>
                <w:szCs w:val="22"/>
                <w:lang w:eastAsia="en-US"/>
              </w:rPr>
              <w:t xml:space="preserve"> 2017 г.</w:t>
            </w:r>
          </w:p>
        </w:tc>
      </w:tr>
      <w:tr w:rsidR="00E23FE6" w:rsidRPr="00AE719F" w:rsidTr="000A3729">
        <w:trPr>
          <w:trHeight w:val="559"/>
        </w:trPr>
        <w:tc>
          <w:tcPr>
            <w:tcW w:w="606" w:type="dxa"/>
          </w:tcPr>
          <w:p w:rsidR="00E23FE6" w:rsidRPr="00AE719F" w:rsidRDefault="00E23FE6" w:rsidP="00AE719F">
            <w:pPr>
              <w:jc w:val="center"/>
              <w:rPr>
                <w:b/>
              </w:rPr>
            </w:pPr>
            <w:r w:rsidRPr="00AE719F">
              <w:rPr>
                <w:b/>
                <w:sz w:val="22"/>
                <w:szCs w:val="22"/>
              </w:rPr>
              <w:t>5.</w:t>
            </w:r>
          </w:p>
        </w:tc>
        <w:tc>
          <w:tcPr>
            <w:tcW w:w="4640" w:type="dxa"/>
            <w:vAlign w:val="center"/>
          </w:tcPr>
          <w:p w:rsidR="00E23FE6" w:rsidRPr="00AE719F" w:rsidRDefault="00E23FE6" w:rsidP="00AE719F">
            <w:pPr>
              <w:jc w:val="both"/>
              <w:rPr>
                <w:b/>
              </w:rPr>
            </w:pPr>
            <w:r w:rsidRPr="00AE719F">
              <w:rPr>
                <w:b/>
                <w:sz w:val="22"/>
                <w:szCs w:val="22"/>
              </w:rPr>
              <w:t xml:space="preserve">        Дата проведения аукциона; </w:t>
            </w:r>
          </w:p>
        </w:tc>
        <w:tc>
          <w:tcPr>
            <w:tcW w:w="5812" w:type="dxa"/>
            <w:vAlign w:val="bottom"/>
          </w:tcPr>
          <w:p w:rsidR="00E23FE6" w:rsidRPr="00AE719F" w:rsidRDefault="00E70534" w:rsidP="00AE719F">
            <w:pPr>
              <w:pStyle w:val="ConsNormal0"/>
              <w:ind w:firstLine="0"/>
              <w:jc w:val="center"/>
              <w:rPr>
                <w:rFonts w:ascii="Times New Roman" w:hAnsi="Times New Roman"/>
                <w:b/>
                <w:sz w:val="22"/>
                <w:szCs w:val="22"/>
                <w:lang w:eastAsia="en-US"/>
              </w:rPr>
            </w:pPr>
            <w:r w:rsidRPr="00AE719F">
              <w:rPr>
                <w:rFonts w:ascii="Times New Roman" w:hAnsi="Times New Roman"/>
                <w:b/>
                <w:sz w:val="22"/>
                <w:szCs w:val="22"/>
                <w:lang w:eastAsia="en-US"/>
              </w:rPr>
              <w:t>13 марта</w:t>
            </w:r>
            <w:r w:rsidR="00E23FE6" w:rsidRPr="00AE719F">
              <w:rPr>
                <w:rFonts w:ascii="Times New Roman" w:hAnsi="Times New Roman"/>
                <w:b/>
                <w:sz w:val="22"/>
                <w:szCs w:val="22"/>
                <w:lang w:eastAsia="en-US"/>
              </w:rPr>
              <w:t xml:space="preserve"> 2017 г.</w:t>
            </w:r>
          </w:p>
        </w:tc>
      </w:tr>
      <w:tr w:rsidR="00E23FE6" w:rsidRPr="00AE719F" w:rsidTr="000A3729">
        <w:trPr>
          <w:trHeight w:val="360"/>
        </w:trPr>
        <w:tc>
          <w:tcPr>
            <w:tcW w:w="606" w:type="dxa"/>
            <w:vMerge w:val="restart"/>
          </w:tcPr>
          <w:p w:rsidR="00E23FE6" w:rsidRPr="00AE719F" w:rsidRDefault="00E23FE6" w:rsidP="00AE719F">
            <w:pPr>
              <w:jc w:val="center"/>
              <w:rPr>
                <w:b/>
              </w:rPr>
            </w:pPr>
          </w:p>
          <w:p w:rsidR="00E23FE6" w:rsidRPr="00AE719F" w:rsidRDefault="00E23FE6" w:rsidP="00AE719F">
            <w:pPr>
              <w:jc w:val="center"/>
              <w:rPr>
                <w:b/>
              </w:rPr>
            </w:pPr>
          </w:p>
          <w:p w:rsidR="00E23FE6" w:rsidRPr="00AE719F" w:rsidRDefault="00E23FE6" w:rsidP="00AE719F">
            <w:pPr>
              <w:jc w:val="center"/>
              <w:rPr>
                <w:b/>
              </w:rPr>
            </w:pPr>
            <w:r w:rsidRPr="00AE719F">
              <w:rPr>
                <w:b/>
                <w:sz w:val="22"/>
                <w:szCs w:val="22"/>
              </w:rPr>
              <w:t>6.</w:t>
            </w:r>
          </w:p>
        </w:tc>
        <w:tc>
          <w:tcPr>
            <w:tcW w:w="4640" w:type="dxa"/>
            <w:vAlign w:val="center"/>
          </w:tcPr>
          <w:p w:rsidR="00E23FE6" w:rsidRPr="00AE719F" w:rsidRDefault="00E23FE6" w:rsidP="00AE719F">
            <w:pPr>
              <w:jc w:val="both"/>
              <w:rPr>
                <w:b/>
              </w:rPr>
            </w:pPr>
            <w:r w:rsidRPr="00AE719F">
              <w:rPr>
                <w:b/>
                <w:sz w:val="22"/>
                <w:szCs w:val="22"/>
              </w:rPr>
              <w:t xml:space="preserve">        Дата начала срока предоставления участникам аукциона разъяснений положений документации об аукционе;</w:t>
            </w:r>
          </w:p>
        </w:tc>
        <w:tc>
          <w:tcPr>
            <w:tcW w:w="5812" w:type="dxa"/>
            <w:vAlign w:val="bottom"/>
          </w:tcPr>
          <w:p w:rsidR="00E23FE6" w:rsidRPr="00AE719F" w:rsidRDefault="00E70534" w:rsidP="00AE719F">
            <w:pPr>
              <w:pStyle w:val="ConsNormal0"/>
              <w:ind w:firstLine="0"/>
              <w:jc w:val="center"/>
              <w:rPr>
                <w:rFonts w:ascii="Times New Roman" w:hAnsi="Times New Roman"/>
                <w:b/>
                <w:sz w:val="22"/>
                <w:szCs w:val="22"/>
                <w:lang w:eastAsia="en-US"/>
              </w:rPr>
            </w:pPr>
            <w:r w:rsidRPr="00AE719F">
              <w:rPr>
                <w:rFonts w:ascii="Times New Roman" w:hAnsi="Times New Roman"/>
                <w:b/>
                <w:sz w:val="22"/>
                <w:szCs w:val="22"/>
                <w:lang w:eastAsia="en-US"/>
              </w:rPr>
              <w:t>20 февраля</w:t>
            </w:r>
            <w:r w:rsidR="00E23FE6" w:rsidRPr="00AE719F">
              <w:rPr>
                <w:rFonts w:ascii="Times New Roman" w:hAnsi="Times New Roman"/>
                <w:b/>
                <w:sz w:val="22"/>
                <w:szCs w:val="22"/>
                <w:lang w:eastAsia="en-US"/>
              </w:rPr>
              <w:t xml:space="preserve"> 2017 г.</w:t>
            </w:r>
          </w:p>
        </w:tc>
      </w:tr>
      <w:tr w:rsidR="00E23FE6" w:rsidRPr="00AE719F" w:rsidTr="000A3729">
        <w:trPr>
          <w:trHeight w:val="386"/>
        </w:trPr>
        <w:tc>
          <w:tcPr>
            <w:tcW w:w="606" w:type="dxa"/>
            <w:vMerge/>
          </w:tcPr>
          <w:p w:rsidR="00E23FE6" w:rsidRPr="00AE719F" w:rsidRDefault="00E23FE6" w:rsidP="00AE719F">
            <w:pPr>
              <w:jc w:val="center"/>
              <w:rPr>
                <w:b/>
              </w:rPr>
            </w:pPr>
          </w:p>
        </w:tc>
        <w:tc>
          <w:tcPr>
            <w:tcW w:w="4640" w:type="dxa"/>
            <w:vAlign w:val="center"/>
          </w:tcPr>
          <w:p w:rsidR="00E23FE6" w:rsidRPr="00AE719F" w:rsidRDefault="00E23FE6" w:rsidP="00AE719F">
            <w:pPr>
              <w:jc w:val="both"/>
              <w:rPr>
                <w:b/>
              </w:rPr>
            </w:pPr>
            <w:r w:rsidRPr="00AE719F">
              <w:rPr>
                <w:b/>
                <w:sz w:val="22"/>
                <w:szCs w:val="22"/>
              </w:rPr>
              <w:t xml:space="preserve">        Дата окончания срока предоставления участникам аукциона разъяснений положений документации об аукционе;</w:t>
            </w:r>
          </w:p>
        </w:tc>
        <w:tc>
          <w:tcPr>
            <w:tcW w:w="5812" w:type="dxa"/>
            <w:vAlign w:val="bottom"/>
          </w:tcPr>
          <w:p w:rsidR="00E23FE6" w:rsidRPr="00AE719F" w:rsidRDefault="00E70534" w:rsidP="00AE719F">
            <w:pPr>
              <w:pStyle w:val="ConsNormal0"/>
              <w:ind w:firstLine="0"/>
              <w:jc w:val="center"/>
              <w:rPr>
                <w:rFonts w:ascii="Times New Roman" w:hAnsi="Times New Roman"/>
                <w:b/>
                <w:sz w:val="22"/>
                <w:szCs w:val="22"/>
                <w:lang w:eastAsia="en-US"/>
              </w:rPr>
            </w:pPr>
            <w:r w:rsidRPr="00AE719F">
              <w:rPr>
                <w:rFonts w:ascii="Times New Roman" w:hAnsi="Times New Roman"/>
                <w:b/>
                <w:sz w:val="22"/>
                <w:szCs w:val="22"/>
                <w:lang w:eastAsia="en-US"/>
              </w:rPr>
              <w:t>07 марта</w:t>
            </w:r>
            <w:r w:rsidR="00E23FE6" w:rsidRPr="00AE719F">
              <w:rPr>
                <w:rFonts w:ascii="Times New Roman" w:hAnsi="Times New Roman"/>
                <w:b/>
                <w:sz w:val="22"/>
                <w:szCs w:val="22"/>
                <w:lang w:eastAsia="en-US"/>
              </w:rPr>
              <w:t xml:space="preserve"> 2017 г.</w:t>
            </w:r>
          </w:p>
        </w:tc>
      </w:tr>
      <w:tr w:rsidR="009C55BB" w:rsidRPr="00AE719F" w:rsidTr="00AE7DAD">
        <w:trPr>
          <w:trHeight w:val="695"/>
        </w:trPr>
        <w:tc>
          <w:tcPr>
            <w:tcW w:w="606" w:type="dxa"/>
          </w:tcPr>
          <w:p w:rsidR="009C55BB" w:rsidRPr="00AE719F" w:rsidRDefault="009C55BB" w:rsidP="00AE719F">
            <w:pPr>
              <w:jc w:val="center"/>
              <w:rPr>
                <w:b/>
              </w:rPr>
            </w:pPr>
            <w:r w:rsidRPr="00AE719F">
              <w:rPr>
                <w:b/>
                <w:sz w:val="22"/>
                <w:szCs w:val="22"/>
              </w:rPr>
              <w:t>7.</w:t>
            </w:r>
          </w:p>
        </w:tc>
        <w:tc>
          <w:tcPr>
            <w:tcW w:w="4640" w:type="dxa"/>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Адрес электронной площадки в информационно-телекоммуникационной сети "Интернет";</w:t>
            </w:r>
          </w:p>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Место подачи заявок участниками закупки;</w:t>
            </w:r>
          </w:p>
          <w:p w:rsidR="009C55BB" w:rsidRPr="00AE719F" w:rsidRDefault="009C55BB" w:rsidP="00AE719F">
            <w:pPr>
              <w:jc w:val="center"/>
              <w:rPr>
                <w:b/>
              </w:rPr>
            </w:pPr>
          </w:p>
        </w:tc>
        <w:tc>
          <w:tcPr>
            <w:tcW w:w="5812" w:type="dxa"/>
          </w:tcPr>
          <w:p w:rsidR="004A2453" w:rsidRPr="00AE719F" w:rsidRDefault="004A2453" w:rsidP="00AE719F"/>
          <w:p w:rsidR="004A2453" w:rsidRPr="00AE719F" w:rsidRDefault="004A2453" w:rsidP="00AE719F"/>
          <w:p w:rsidR="004A2453" w:rsidRPr="00AE719F" w:rsidRDefault="004A2453" w:rsidP="00AE719F">
            <w:r w:rsidRPr="00AE719F">
              <w:rPr>
                <w:color w:val="0000FF"/>
                <w:sz w:val="22"/>
                <w:szCs w:val="22"/>
                <w:u w:val="single"/>
              </w:rPr>
              <w:t>ООО "Индексное агентство РТС" - www.rts-tender.ru</w:t>
            </w:r>
          </w:p>
        </w:tc>
      </w:tr>
      <w:tr w:rsidR="009C55BB" w:rsidRPr="00AE719F" w:rsidTr="00AE7DAD">
        <w:trPr>
          <w:trHeight w:val="1320"/>
        </w:trPr>
        <w:tc>
          <w:tcPr>
            <w:tcW w:w="606" w:type="dxa"/>
          </w:tcPr>
          <w:p w:rsidR="009C55BB" w:rsidRPr="00AE719F" w:rsidRDefault="009C55BB" w:rsidP="00AE719F">
            <w:pPr>
              <w:jc w:val="center"/>
              <w:rPr>
                <w:b/>
              </w:rPr>
            </w:pPr>
            <w:r w:rsidRPr="00AE719F">
              <w:rPr>
                <w:b/>
                <w:sz w:val="22"/>
                <w:szCs w:val="22"/>
              </w:rPr>
              <w:t>8.</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Информация о валюте, используемой для формирования цены контракта и расчетов с подрядчиками;</w:t>
            </w:r>
          </w:p>
          <w:p w:rsidR="009C55BB" w:rsidRPr="00AE719F" w:rsidRDefault="009C55BB" w:rsidP="00AE719F">
            <w:pPr>
              <w:jc w:val="both"/>
              <w:rPr>
                <w:b/>
              </w:rPr>
            </w:pPr>
          </w:p>
        </w:tc>
        <w:tc>
          <w:tcPr>
            <w:tcW w:w="5812" w:type="dxa"/>
          </w:tcPr>
          <w:p w:rsidR="009C55BB" w:rsidRPr="00AE719F" w:rsidRDefault="009C55BB" w:rsidP="00AE719F">
            <w:pPr>
              <w:pStyle w:val="ConsNormal0"/>
              <w:ind w:firstLine="0"/>
              <w:jc w:val="both"/>
              <w:rPr>
                <w:rFonts w:ascii="Times New Roman" w:hAnsi="Times New Roman"/>
                <w:color w:val="FF0000"/>
                <w:sz w:val="22"/>
                <w:szCs w:val="22"/>
              </w:rPr>
            </w:pPr>
            <w:r w:rsidRPr="00AE719F">
              <w:rPr>
                <w:rFonts w:ascii="Times New Roman" w:hAnsi="Times New Roman"/>
                <w:sz w:val="22"/>
                <w:szCs w:val="22"/>
              </w:rPr>
              <w:t>Рубль Российской Федерации.</w:t>
            </w:r>
          </w:p>
        </w:tc>
      </w:tr>
      <w:tr w:rsidR="009C55BB" w:rsidRPr="00AE719F" w:rsidTr="00AE7DAD">
        <w:trPr>
          <w:trHeight w:val="1320"/>
        </w:trPr>
        <w:tc>
          <w:tcPr>
            <w:tcW w:w="606" w:type="dxa"/>
          </w:tcPr>
          <w:p w:rsidR="009C55BB" w:rsidRPr="00AE719F" w:rsidRDefault="009C55BB" w:rsidP="00AE719F">
            <w:pPr>
              <w:jc w:val="center"/>
              <w:rPr>
                <w:b/>
              </w:rPr>
            </w:pPr>
            <w:r w:rsidRPr="00AE719F">
              <w:rPr>
                <w:b/>
                <w:sz w:val="22"/>
                <w:szCs w:val="22"/>
              </w:rPr>
              <w:t>9.</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5812" w:type="dxa"/>
          </w:tcPr>
          <w:p w:rsidR="009C55BB" w:rsidRPr="00AE719F" w:rsidRDefault="009C55BB" w:rsidP="00AE719F">
            <w:pPr>
              <w:pStyle w:val="ConsNormal0"/>
              <w:ind w:firstLine="0"/>
              <w:jc w:val="both"/>
              <w:rPr>
                <w:rFonts w:ascii="Times New Roman" w:hAnsi="Times New Roman"/>
                <w:sz w:val="22"/>
                <w:szCs w:val="22"/>
              </w:rPr>
            </w:pPr>
            <w:r w:rsidRPr="00AE719F">
              <w:rPr>
                <w:rFonts w:ascii="Times New Roman" w:hAnsi="Times New Roman"/>
                <w:sz w:val="22"/>
                <w:szCs w:val="22"/>
              </w:rPr>
              <w:t>Порядок не установлен.</w:t>
            </w:r>
          </w:p>
        </w:tc>
      </w:tr>
      <w:tr w:rsidR="009C55BB" w:rsidRPr="00AE719F" w:rsidTr="00AE7DAD">
        <w:trPr>
          <w:trHeight w:val="1320"/>
        </w:trPr>
        <w:tc>
          <w:tcPr>
            <w:tcW w:w="606" w:type="dxa"/>
          </w:tcPr>
          <w:p w:rsidR="009C55BB" w:rsidRPr="00AE719F" w:rsidRDefault="009C55BB" w:rsidP="00AE719F">
            <w:pPr>
              <w:jc w:val="center"/>
              <w:rPr>
                <w:b/>
              </w:rPr>
            </w:pPr>
            <w:r w:rsidRPr="00AE719F">
              <w:rPr>
                <w:b/>
                <w:sz w:val="22"/>
                <w:szCs w:val="22"/>
              </w:rPr>
              <w:lastRenderedPageBreak/>
              <w:t>10.</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Требования к участникам электронного аукциона;</w:t>
            </w:r>
          </w:p>
        </w:tc>
        <w:tc>
          <w:tcPr>
            <w:tcW w:w="5812" w:type="dxa"/>
          </w:tcPr>
          <w:p w:rsidR="009C55BB" w:rsidRPr="00AE719F" w:rsidRDefault="009C55BB" w:rsidP="00AE719F">
            <w:pPr>
              <w:pStyle w:val="ConsPlusNormal"/>
              <w:ind w:firstLine="540"/>
              <w:jc w:val="both"/>
              <w:rPr>
                <w:rFonts w:ascii="Times New Roman" w:hAnsi="Times New Roman" w:cs="Times New Roman"/>
                <w:color w:val="FF0000"/>
                <w:sz w:val="22"/>
                <w:szCs w:val="22"/>
              </w:rPr>
            </w:pPr>
            <w:bookmarkStart w:id="0" w:name="Par456"/>
            <w:bookmarkEnd w:id="0"/>
            <w:r w:rsidRPr="00AE719F">
              <w:rPr>
                <w:rFonts w:ascii="Times New Roman" w:hAnsi="Times New Roman" w:cs="Times New Roman"/>
                <w:b/>
                <w:sz w:val="22"/>
                <w:szCs w:val="22"/>
              </w:rPr>
              <w:t>1.</w:t>
            </w:r>
            <w:r w:rsidRPr="00AE719F">
              <w:rPr>
                <w:rFonts w:ascii="Times New Roman" w:hAnsi="Times New Roman" w:cs="Times New Roman"/>
                <w:sz w:val="22"/>
                <w:szCs w:val="22"/>
              </w:rPr>
              <w:t xml:space="preserve">Соответствие требованиям, установленным в соответствии с законодательством Российской Федерации к лицам, </w:t>
            </w:r>
            <w:r w:rsidR="00431877" w:rsidRPr="00AE719F">
              <w:rPr>
                <w:rFonts w:ascii="Times New Roman" w:hAnsi="Times New Roman" w:cs="Times New Roman"/>
                <w:sz w:val="22"/>
                <w:szCs w:val="22"/>
              </w:rPr>
              <w:t>осуществляющим выполнение работ</w:t>
            </w:r>
            <w:r w:rsidRPr="00AE719F">
              <w:rPr>
                <w:rFonts w:ascii="Times New Roman" w:hAnsi="Times New Roman" w:cs="Times New Roman"/>
                <w:sz w:val="22"/>
                <w:szCs w:val="22"/>
              </w:rPr>
              <w:t>, являющихся объектом закупки</w:t>
            </w:r>
            <w:r w:rsidR="00547CC5" w:rsidRPr="00AE719F">
              <w:rPr>
                <w:rFonts w:ascii="Times New Roman" w:hAnsi="Times New Roman" w:cs="Times New Roman"/>
                <w:sz w:val="22"/>
                <w:szCs w:val="22"/>
              </w:rPr>
              <w:t xml:space="preserve"> </w:t>
            </w:r>
            <w:r w:rsidR="00261710" w:rsidRPr="00AE719F">
              <w:rPr>
                <w:rFonts w:ascii="Times New Roman" w:hAnsi="Times New Roman" w:cs="Times New Roman"/>
                <w:b/>
                <w:color w:val="FF0000"/>
                <w:sz w:val="22"/>
                <w:szCs w:val="22"/>
              </w:rPr>
              <w:t>(применяется к участникам закупки, если в пункте 12.1 части 2 информационной карты настоящей документации установлены конкретизированные требования)</w:t>
            </w:r>
            <w:r w:rsidRPr="00AE719F">
              <w:rPr>
                <w:rFonts w:ascii="Times New Roman" w:hAnsi="Times New Roman" w:cs="Times New Roman"/>
                <w:b/>
                <w:color w:val="FF0000"/>
                <w:sz w:val="22"/>
                <w:szCs w:val="22"/>
              </w:rPr>
              <w:t>;</w:t>
            </w:r>
            <w:bookmarkStart w:id="1" w:name="Par457"/>
            <w:bookmarkEnd w:id="1"/>
          </w:p>
          <w:p w:rsidR="009C55BB" w:rsidRPr="00AE719F" w:rsidRDefault="008B2A13" w:rsidP="00AE719F">
            <w:pPr>
              <w:pStyle w:val="ConsPlusNormal"/>
              <w:ind w:firstLine="540"/>
              <w:jc w:val="both"/>
              <w:rPr>
                <w:rFonts w:ascii="Times New Roman" w:hAnsi="Times New Roman" w:cs="Times New Roman"/>
                <w:sz w:val="22"/>
                <w:szCs w:val="22"/>
              </w:rPr>
            </w:pPr>
            <w:bookmarkStart w:id="2" w:name="Par458"/>
            <w:bookmarkEnd w:id="2"/>
            <w:r w:rsidRPr="00AE719F">
              <w:rPr>
                <w:rFonts w:ascii="Times New Roman" w:hAnsi="Times New Roman" w:cs="Times New Roman"/>
                <w:sz w:val="22"/>
                <w:szCs w:val="22"/>
              </w:rPr>
              <w:t>2</w:t>
            </w:r>
            <w:r w:rsidR="009C55BB" w:rsidRPr="00AE719F">
              <w:rPr>
                <w:rFonts w:ascii="Times New Roman" w:hAnsi="Times New Roman" w:cs="Times New Roman"/>
                <w:sz w:val="22"/>
                <w:szCs w:val="22"/>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C55BB" w:rsidRPr="00AE719F" w:rsidRDefault="008B2A13"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3</w:t>
            </w:r>
            <w:r w:rsidR="009C55BB" w:rsidRPr="00AE719F">
              <w:rPr>
                <w:rFonts w:ascii="Times New Roman" w:hAnsi="Times New Roman" w:cs="Times New Roman"/>
                <w:b/>
                <w:sz w:val="22"/>
                <w:szCs w:val="22"/>
              </w:rPr>
              <w:t>.</w:t>
            </w:r>
            <w:r w:rsidR="009C55BB" w:rsidRPr="00AE719F">
              <w:rPr>
                <w:rFonts w:ascii="Times New Roman" w:hAnsi="Times New Roman" w:cs="Times New Roman"/>
                <w:sz w:val="22"/>
                <w:szCs w:val="22"/>
              </w:rPr>
              <w:t xml:space="preserve">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9C55BB" w:rsidRPr="00AE719F" w:rsidRDefault="008B2A13" w:rsidP="00AE719F">
            <w:pPr>
              <w:pStyle w:val="ConsPlusNormal"/>
              <w:ind w:firstLine="540"/>
              <w:jc w:val="both"/>
              <w:rPr>
                <w:rFonts w:ascii="Times New Roman" w:hAnsi="Times New Roman" w:cs="Times New Roman"/>
                <w:sz w:val="22"/>
                <w:szCs w:val="22"/>
              </w:rPr>
            </w:pPr>
            <w:bookmarkStart w:id="3" w:name="Par460"/>
            <w:bookmarkEnd w:id="3"/>
            <w:r w:rsidRPr="00AE719F">
              <w:rPr>
                <w:rFonts w:ascii="Times New Roman" w:hAnsi="Times New Roman" w:cs="Times New Roman"/>
                <w:b/>
                <w:sz w:val="22"/>
                <w:szCs w:val="22"/>
              </w:rPr>
              <w:t>4</w:t>
            </w:r>
            <w:r w:rsidR="009C55BB" w:rsidRPr="00AE719F">
              <w:rPr>
                <w:rFonts w:ascii="Times New Roman" w:hAnsi="Times New Roman" w:cs="Times New Roman"/>
                <w:b/>
                <w:sz w:val="22"/>
                <w:szCs w:val="22"/>
              </w:rPr>
              <w:t>.</w:t>
            </w:r>
            <w:r w:rsidR="00322F05" w:rsidRPr="00AE719F">
              <w:rPr>
                <w:rFonts w:ascii="Times New Roman" w:hAnsi="Times New Roman" w:cs="Times New Roman"/>
                <w:b/>
                <w:sz w:val="22"/>
                <w:szCs w:val="22"/>
              </w:rPr>
              <w:t xml:space="preserve"> </w:t>
            </w:r>
            <w:r w:rsidR="009C55BB" w:rsidRPr="00AE719F">
              <w:rPr>
                <w:rFonts w:ascii="Times New Roman" w:hAnsi="Times New Roman" w:cs="Times New Roman"/>
                <w:sz w:val="22"/>
                <w:szCs w:val="22"/>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подрядчика, не принято;</w:t>
            </w:r>
          </w:p>
          <w:p w:rsidR="00547CC5" w:rsidRPr="00AE719F" w:rsidRDefault="008B2A13" w:rsidP="00AE719F">
            <w:pPr>
              <w:autoSpaceDE w:val="0"/>
              <w:autoSpaceDN w:val="0"/>
              <w:adjustRightInd w:val="0"/>
              <w:ind w:firstLine="540"/>
              <w:jc w:val="both"/>
              <w:rPr>
                <w:rFonts w:eastAsiaTheme="minorHAnsi"/>
                <w:lang w:eastAsia="en-US"/>
              </w:rPr>
            </w:pPr>
            <w:bookmarkStart w:id="4" w:name="Par461"/>
            <w:bookmarkStart w:id="5" w:name="Par462"/>
            <w:bookmarkEnd w:id="4"/>
            <w:bookmarkEnd w:id="5"/>
            <w:r w:rsidRPr="00AE719F">
              <w:rPr>
                <w:b/>
                <w:sz w:val="22"/>
                <w:szCs w:val="22"/>
              </w:rPr>
              <w:t>5</w:t>
            </w:r>
            <w:r w:rsidR="009C55BB" w:rsidRPr="00AE719F">
              <w:rPr>
                <w:b/>
                <w:sz w:val="22"/>
                <w:szCs w:val="22"/>
              </w:rPr>
              <w:t>.</w:t>
            </w:r>
            <w:r w:rsidR="00547CC5" w:rsidRPr="00AE719F">
              <w:rPr>
                <w:rFonts w:eastAsiaTheme="minorHAnsi"/>
                <w:sz w:val="22"/>
                <w:szCs w:val="22"/>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0" w:history="1">
              <w:r w:rsidR="00547CC5" w:rsidRPr="00AE719F">
                <w:rPr>
                  <w:rFonts w:eastAsiaTheme="minorHAnsi"/>
                  <w:sz w:val="22"/>
                  <w:szCs w:val="22"/>
                  <w:lang w:eastAsia="en-US"/>
                </w:rPr>
                <w:t>статьями 289</w:t>
              </w:r>
            </w:hyperlink>
            <w:r w:rsidR="00547CC5" w:rsidRPr="00AE719F">
              <w:rPr>
                <w:rFonts w:eastAsiaTheme="minorHAnsi"/>
                <w:sz w:val="22"/>
                <w:szCs w:val="22"/>
                <w:lang w:eastAsia="en-US"/>
              </w:rPr>
              <w:t xml:space="preserve">, </w:t>
            </w:r>
            <w:hyperlink r:id="rId11" w:history="1">
              <w:r w:rsidR="00547CC5" w:rsidRPr="00AE719F">
                <w:rPr>
                  <w:rFonts w:eastAsiaTheme="minorHAnsi"/>
                  <w:sz w:val="22"/>
                  <w:szCs w:val="22"/>
                  <w:lang w:eastAsia="en-US"/>
                </w:rPr>
                <w:t>290</w:t>
              </w:r>
            </w:hyperlink>
            <w:r w:rsidR="00547CC5" w:rsidRPr="00AE719F">
              <w:rPr>
                <w:rFonts w:eastAsiaTheme="minorHAnsi"/>
                <w:sz w:val="22"/>
                <w:szCs w:val="22"/>
                <w:lang w:eastAsia="en-US"/>
              </w:rPr>
              <w:t xml:space="preserve">, </w:t>
            </w:r>
            <w:hyperlink r:id="rId12" w:history="1">
              <w:r w:rsidR="00547CC5" w:rsidRPr="00AE719F">
                <w:rPr>
                  <w:rFonts w:eastAsiaTheme="minorHAnsi"/>
                  <w:sz w:val="22"/>
                  <w:szCs w:val="22"/>
                  <w:lang w:eastAsia="en-US"/>
                </w:rPr>
                <w:t>291</w:t>
              </w:r>
            </w:hyperlink>
            <w:r w:rsidR="00547CC5" w:rsidRPr="00AE719F">
              <w:rPr>
                <w:rFonts w:eastAsiaTheme="minorHAnsi"/>
                <w:sz w:val="22"/>
                <w:szCs w:val="22"/>
                <w:lang w:eastAsia="en-US"/>
              </w:rPr>
              <w:t xml:space="preserve">, </w:t>
            </w:r>
            <w:hyperlink r:id="rId13" w:history="1">
              <w:r w:rsidR="00547CC5" w:rsidRPr="00AE719F">
                <w:rPr>
                  <w:rFonts w:eastAsiaTheme="minorHAnsi"/>
                  <w:sz w:val="22"/>
                  <w:szCs w:val="22"/>
                  <w:lang w:eastAsia="en-US"/>
                </w:rPr>
                <w:t>291.1</w:t>
              </w:r>
            </w:hyperlink>
            <w:r w:rsidR="00547CC5" w:rsidRPr="00AE719F">
              <w:rPr>
                <w:rFonts w:eastAsiaTheme="minorHAnsi"/>
                <w:sz w:val="22"/>
                <w:szCs w:val="22"/>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7526F" w:rsidRPr="00AE719F" w:rsidRDefault="0037526F" w:rsidP="00AE719F">
            <w:pPr>
              <w:autoSpaceDE w:val="0"/>
              <w:autoSpaceDN w:val="0"/>
              <w:adjustRightInd w:val="0"/>
              <w:ind w:firstLine="540"/>
              <w:jc w:val="both"/>
              <w:rPr>
                <w:rFonts w:eastAsiaTheme="minorHAnsi"/>
                <w:lang w:eastAsia="en-US"/>
              </w:rPr>
            </w:pPr>
            <w:r w:rsidRPr="00AE719F">
              <w:rPr>
                <w:rFonts w:eastAsiaTheme="minorHAnsi"/>
                <w:b/>
                <w:sz w:val="22"/>
                <w:szCs w:val="22"/>
                <w:lang w:eastAsia="en-US"/>
              </w:rPr>
              <w:t xml:space="preserve">5.1. </w:t>
            </w:r>
            <w:r w:rsidRPr="00AE719F">
              <w:rPr>
                <w:rFonts w:eastAsiaTheme="minorHAnsi"/>
                <w:sz w:val="22"/>
                <w:szCs w:val="22"/>
                <w:lang w:eastAsia="en-U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w:t>
            </w:r>
            <w:r w:rsidRPr="00AE719F">
              <w:rPr>
                <w:rFonts w:eastAsiaTheme="minorHAnsi"/>
                <w:sz w:val="22"/>
                <w:szCs w:val="22"/>
                <w:lang w:eastAsia="en-US"/>
              </w:rPr>
              <w:lastRenderedPageBreak/>
              <w:t xml:space="preserve">правонарушения, предусмотренного </w:t>
            </w:r>
            <w:hyperlink r:id="rId14" w:history="1">
              <w:r w:rsidRPr="00AE719F">
                <w:rPr>
                  <w:rFonts w:eastAsiaTheme="minorHAnsi"/>
                  <w:sz w:val="22"/>
                  <w:szCs w:val="22"/>
                  <w:lang w:eastAsia="en-US"/>
                </w:rPr>
                <w:t>статьей 19.28</w:t>
              </w:r>
            </w:hyperlink>
            <w:r w:rsidRPr="00AE719F">
              <w:rPr>
                <w:rFonts w:eastAsiaTheme="minorHAnsi"/>
                <w:sz w:val="22"/>
                <w:szCs w:val="22"/>
                <w:lang w:eastAsia="en-US"/>
              </w:rPr>
              <w:t xml:space="preserve"> Кодекса Российской Федерации об административных правонарушениях;</w:t>
            </w:r>
          </w:p>
          <w:p w:rsidR="009C55BB" w:rsidRPr="00AE719F" w:rsidRDefault="008428C3" w:rsidP="00AE719F">
            <w:pPr>
              <w:pStyle w:val="ConsPlusNormal"/>
              <w:ind w:firstLine="540"/>
              <w:jc w:val="both"/>
              <w:rPr>
                <w:rFonts w:ascii="Times New Roman" w:hAnsi="Times New Roman" w:cs="Times New Roman"/>
                <w:b/>
                <w:i/>
                <w:sz w:val="22"/>
                <w:szCs w:val="22"/>
              </w:rPr>
            </w:pPr>
            <w:bookmarkStart w:id="6" w:name="Par463"/>
            <w:bookmarkEnd w:id="6"/>
            <w:r w:rsidRPr="00AE719F">
              <w:rPr>
                <w:rFonts w:ascii="Times New Roman" w:hAnsi="Times New Roman" w:cs="Times New Roman"/>
                <w:b/>
                <w:i/>
                <w:sz w:val="22"/>
                <w:szCs w:val="22"/>
              </w:rPr>
              <w:t>6</w:t>
            </w:r>
            <w:r w:rsidR="009C55BB" w:rsidRPr="00AE719F">
              <w:rPr>
                <w:rFonts w:ascii="Times New Roman" w:hAnsi="Times New Roman" w:cs="Times New Roman"/>
                <w:b/>
                <w:i/>
                <w:sz w:val="22"/>
                <w:szCs w:val="22"/>
              </w:rPr>
              <w:t>. Отсутствие между участником закупки, заказчикомконфликта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w:t>
            </w:r>
            <w:r w:rsidR="009207E2" w:rsidRPr="00AE719F">
              <w:rPr>
                <w:rFonts w:ascii="Times New Roman" w:hAnsi="Times New Roman" w:cs="Times New Roman"/>
                <w:b/>
                <w:i/>
                <w:sz w:val="22"/>
                <w:szCs w:val="22"/>
              </w:rPr>
              <w:t xml:space="preserve">яющимися выгодоприобретателями, </w:t>
            </w:r>
            <w:r w:rsidR="009C55BB" w:rsidRPr="00AE719F">
              <w:rPr>
                <w:rFonts w:ascii="Times New Roman" w:hAnsi="Times New Roman" w:cs="Times New Roman"/>
                <w:b/>
                <w:i/>
                <w:sz w:val="22"/>
                <w:szCs w:val="22"/>
              </w:rPr>
              <w:t>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8428C3" w:rsidRPr="00AE719F" w:rsidRDefault="008428C3" w:rsidP="00AE719F">
            <w:pPr>
              <w:pStyle w:val="ConsPlusNormal"/>
              <w:ind w:firstLine="540"/>
              <w:jc w:val="both"/>
              <w:rPr>
                <w:rFonts w:ascii="Times New Roman" w:hAnsi="Times New Roman" w:cs="Times New Roman"/>
                <w:b/>
                <w:i/>
                <w:sz w:val="22"/>
                <w:szCs w:val="22"/>
              </w:rPr>
            </w:pPr>
            <w:r w:rsidRPr="00AE719F">
              <w:rPr>
                <w:rFonts w:ascii="Times New Roman" w:hAnsi="Times New Roman" w:cs="Times New Roman"/>
                <w:b/>
                <w:i/>
                <w:sz w:val="22"/>
                <w:szCs w:val="22"/>
              </w:rPr>
              <w:t>7. Участник закупки не является офшорной компанией.</w:t>
            </w:r>
          </w:p>
          <w:p w:rsidR="009C55BB" w:rsidRPr="00AE719F" w:rsidRDefault="009C55BB" w:rsidP="00AE719F">
            <w:pPr>
              <w:pStyle w:val="ConsPlusNormal"/>
              <w:ind w:firstLine="540"/>
              <w:jc w:val="both"/>
              <w:rPr>
                <w:rFonts w:ascii="Times New Roman" w:hAnsi="Times New Roman" w:cs="Times New Roman"/>
                <w:sz w:val="22"/>
                <w:szCs w:val="22"/>
              </w:rPr>
            </w:pPr>
            <w:bookmarkStart w:id="7" w:name="Par464"/>
            <w:bookmarkEnd w:id="7"/>
          </w:p>
        </w:tc>
      </w:tr>
      <w:tr w:rsidR="009C55BB" w:rsidRPr="00AE719F" w:rsidTr="00AE7DAD">
        <w:trPr>
          <w:trHeight w:val="1320"/>
        </w:trPr>
        <w:tc>
          <w:tcPr>
            <w:tcW w:w="606" w:type="dxa"/>
          </w:tcPr>
          <w:p w:rsidR="009C55BB" w:rsidRPr="00AE719F" w:rsidRDefault="009C55BB" w:rsidP="00AE719F">
            <w:pPr>
              <w:jc w:val="center"/>
              <w:rPr>
                <w:b/>
              </w:rPr>
            </w:pPr>
            <w:r w:rsidRPr="00AE719F">
              <w:rPr>
                <w:b/>
                <w:sz w:val="22"/>
                <w:szCs w:val="22"/>
              </w:rPr>
              <w:lastRenderedPageBreak/>
              <w:t>11.</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Срок и порядок подачи заявок;</w:t>
            </w:r>
          </w:p>
        </w:tc>
        <w:tc>
          <w:tcPr>
            <w:tcW w:w="5812" w:type="dxa"/>
          </w:tcPr>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Подача заявок на участие в электронном аукционе осуществляется только лицами, получившими аккредитацию на электронной площадке, осуществляющей проведение соответствующего электронного аукциона или, в соответствии с пунктом 5 части 2 статьи 61 Федерального закона о контрактной системе, иным лицом, действующим от имени лица, получившими аккредитацию на соответствующей электронной площадке, если действие указанного лица по участию в аукционе (в том числе на подачу заявок на участие в электронном аукционе), предусмотрены доверенностью, заверенной надлежащим образом.</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Участник электронного аукциона вправе подать заявку на участие в аукционе в любое время с момента размещения извещения о его проведении до предусмотренных документацией об аукционе даты и времени окончания срока подачи заявок на участие в электронном аукционе, при этом, каждый участник электронного аукциона вправе подать только одну заявку на участие в электронном аукционе в отношении каждого объекта закупки. </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Участник электронного аукциона, подавший заявку </w:t>
            </w:r>
            <w:r w:rsidRPr="00AE719F">
              <w:rPr>
                <w:rFonts w:ascii="Times New Roman" w:hAnsi="Times New Roman" w:cs="Times New Roman"/>
                <w:sz w:val="22"/>
                <w:szCs w:val="22"/>
              </w:rPr>
              <w:lastRenderedPageBreak/>
              <w:t>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r w:rsidRPr="00AE719F">
              <w:rPr>
                <w:rFonts w:ascii="Times New Roman" w:hAnsi="Times New Roman" w:cs="Times New Roman"/>
                <w:b/>
                <w:sz w:val="22"/>
                <w:szCs w:val="22"/>
                <w:u w:val="single"/>
              </w:rPr>
              <w:t>пунктами 12 и 13 части 1 информационной карты  аукциона в электронной форме</w:t>
            </w:r>
            <w:r w:rsidRPr="00AE719F">
              <w:rPr>
                <w:rFonts w:ascii="Times New Roman" w:hAnsi="Times New Roman" w:cs="Times New Roman"/>
                <w:sz w:val="22"/>
                <w:szCs w:val="22"/>
              </w:rPr>
              <w:t>. Указанные электронные документы подаются одновременно.</w:t>
            </w:r>
          </w:p>
        </w:tc>
      </w:tr>
      <w:tr w:rsidR="009C55BB" w:rsidRPr="00AE719F" w:rsidTr="00AE7DAD">
        <w:trPr>
          <w:trHeight w:val="1320"/>
        </w:trPr>
        <w:tc>
          <w:tcPr>
            <w:tcW w:w="606" w:type="dxa"/>
          </w:tcPr>
          <w:p w:rsidR="009C55BB" w:rsidRPr="00AE719F" w:rsidRDefault="009C55BB" w:rsidP="00AE719F">
            <w:pPr>
              <w:jc w:val="center"/>
              <w:rPr>
                <w:b/>
              </w:rPr>
            </w:pPr>
            <w:r w:rsidRPr="00AE719F">
              <w:rPr>
                <w:b/>
                <w:sz w:val="22"/>
                <w:szCs w:val="22"/>
              </w:rPr>
              <w:lastRenderedPageBreak/>
              <w:t>12.</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u w:val="single"/>
              </w:rPr>
            </w:pPr>
            <w:r w:rsidRPr="00AE719F">
              <w:rPr>
                <w:rFonts w:ascii="Times New Roman" w:hAnsi="Times New Roman" w:cs="Times New Roman"/>
                <w:b/>
                <w:sz w:val="22"/>
                <w:szCs w:val="22"/>
              </w:rPr>
              <w:t>Требования к содержанию первой части заявки участника;</w:t>
            </w:r>
          </w:p>
          <w:p w:rsidR="009C55BB" w:rsidRPr="00AE719F" w:rsidRDefault="009C55BB" w:rsidP="00AE719F">
            <w:pPr>
              <w:pStyle w:val="ConsPlusNormal"/>
              <w:ind w:firstLine="540"/>
              <w:jc w:val="both"/>
              <w:rPr>
                <w:rFonts w:ascii="Times New Roman" w:hAnsi="Times New Roman" w:cs="Times New Roman"/>
                <w:sz w:val="22"/>
                <w:szCs w:val="22"/>
              </w:rPr>
            </w:pPr>
          </w:p>
        </w:tc>
        <w:tc>
          <w:tcPr>
            <w:tcW w:w="5812" w:type="dxa"/>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Первая часть заявки на участие в электронном аукционе на выполнение работ должна содержать следующую информацию:</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1</w:t>
            </w:r>
            <w:r w:rsidRPr="00AE719F">
              <w:rPr>
                <w:rFonts w:ascii="Times New Roman" w:hAnsi="Times New Roman" w:cs="Times New Roman"/>
                <w:sz w:val="22"/>
                <w:szCs w:val="22"/>
              </w:rPr>
              <w:t>. Согласие участника такого аукциона на выполнение работы на условиях, предусмотренных документацией об аукционе, при проведении аукциона на выполнение работы;</w:t>
            </w:r>
          </w:p>
          <w:p w:rsidR="009C55BB" w:rsidRPr="00AE719F" w:rsidRDefault="009C55BB" w:rsidP="00AE719F">
            <w:pPr>
              <w:jc w:val="both"/>
            </w:pPr>
          </w:p>
        </w:tc>
      </w:tr>
      <w:tr w:rsidR="009C55BB" w:rsidRPr="00AE719F" w:rsidTr="00AE7DAD">
        <w:trPr>
          <w:trHeight w:val="1320"/>
        </w:trPr>
        <w:tc>
          <w:tcPr>
            <w:tcW w:w="606" w:type="dxa"/>
          </w:tcPr>
          <w:p w:rsidR="009C55BB" w:rsidRPr="00AE719F" w:rsidRDefault="009C55BB" w:rsidP="00AE719F">
            <w:pPr>
              <w:jc w:val="center"/>
              <w:rPr>
                <w:b/>
              </w:rPr>
            </w:pPr>
            <w:r w:rsidRPr="00AE719F">
              <w:rPr>
                <w:b/>
                <w:sz w:val="22"/>
                <w:szCs w:val="22"/>
              </w:rPr>
              <w:t>13.</w:t>
            </w:r>
          </w:p>
        </w:tc>
        <w:tc>
          <w:tcPr>
            <w:tcW w:w="4640" w:type="dxa"/>
            <w:vAlign w:val="center"/>
          </w:tcPr>
          <w:p w:rsidR="009C55BB" w:rsidRPr="00AE719F" w:rsidRDefault="009C55BB" w:rsidP="00AE719F">
            <w:pPr>
              <w:jc w:val="both"/>
              <w:rPr>
                <w:b/>
              </w:rPr>
            </w:pPr>
            <w:r w:rsidRPr="00AE719F">
              <w:rPr>
                <w:b/>
                <w:sz w:val="22"/>
                <w:szCs w:val="22"/>
              </w:rPr>
              <w:t xml:space="preserve">      Требования к содержанию второй части заявки участника;</w:t>
            </w:r>
          </w:p>
        </w:tc>
        <w:tc>
          <w:tcPr>
            <w:tcW w:w="5812" w:type="dxa"/>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Вторая часть заявки на участие в электронном аукционе должна содержать следующие документы и информацию:</w:t>
            </w:r>
          </w:p>
          <w:p w:rsidR="009C55BB" w:rsidRPr="00AE719F" w:rsidRDefault="009C55BB" w:rsidP="00AE719F">
            <w:pPr>
              <w:pStyle w:val="ConsPlusNormal"/>
              <w:ind w:firstLine="540"/>
              <w:jc w:val="both"/>
              <w:rPr>
                <w:rFonts w:ascii="Times New Roman" w:hAnsi="Times New Roman" w:cs="Times New Roman"/>
                <w:b/>
                <w:i/>
                <w:sz w:val="22"/>
                <w:szCs w:val="22"/>
              </w:rPr>
            </w:pPr>
            <w:r w:rsidRPr="00AE719F">
              <w:rPr>
                <w:rFonts w:ascii="Times New Roman" w:hAnsi="Times New Roman" w:cs="Times New Roman"/>
                <w:b/>
                <w:sz w:val="22"/>
                <w:szCs w:val="22"/>
              </w:rPr>
              <w:t>1.</w:t>
            </w:r>
            <w:r w:rsidR="00E746A0" w:rsidRPr="00AE719F">
              <w:rPr>
                <w:rFonts w:ascii="Times New Roman" w:hAnsi="Times New Roman" w:cs="Times New Roman"/>
                <w:sz w:val="22"/>
                <w:szCs w:val="22"/>
              </w:rPr>
              <w:t>Н</w:t>
            </w:r>
            <w:r w:rsidRPr="00AE719F">
              <w:rPr>
                <w:rFonts w:ascii="Times New Roman" w:hAnsi="Times New Roman" w:cs="Times New Roman"/>
                <w:sz w:val="22"/>
                <w:szCs w:val="22"/>
              </w:rPr>
              <w:t>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r w:rsidRPr="00AE719F">
              <w:rPr>
                <w:rFonts w:ascii="Times New Roman" w:hAnsi="Times New Roman" w:cs="Times New Roman"/>
                <w:color w:val="FF0000"/>
                <w:sz w:val="22"/>
                <w:szCs w:val="22"/>
              </w:rPr>
              <w:t xml:space="preserve">, </w:t>
            </w:r>
            <w:r w:rsidRPr="00AE719F">
              <w:rPr>
                <w:rFonts w:ascii="Times New Roman" w:hAnsi="Times New Roman" w:cs="Times New Roman"/>
                <w:b/>
                <w:i/>
                <w:sz w:val="22"/>
                <w:szCs w:val="22"/>
              </w:rPr>
              <w:t xml:space="preserve">идентификационный номер налогоплательщика </w:t>
            </w:r>
            <w:r w:rsidR="006017D6" w:rsidRPr="00AE719F">
              <w:rPr>
                <w:rFonts w:ascii="Times New Roman" w:hAnsi="Times New Roman" w:cs="Times New Roman"/>
                <w:b/>
                <w:i/>
                <w:sz w:val="22"/>
                <w:szCs w:val="22"/>
              </w:rPr>
              <w:t xml:space="preserve">(при наличии) </w:t>
            </w:r>
            <w:r w:rsidRPr="00AE719F">
              <w:rPr>
                <w:rFonts w:ascii="Times New Roman" w:hAnsi="Times New Roman" w:cs="Times New Roman"/>
                <w:b/>
                <w:i/>
                <w:sz w:val="22"/>
                <w:szCs w:val="22"/>
              </w:rPr>
              <w:t>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197D7A" w:rsidRPr="00AE719F" w:rsidRDefault="00197D7A" w:rsidP="00AE719F">
            <w:pPr>
              <w:pStyle w:val="ConsPlusNormal"/>
              <w:ind w:firstLine="540"/>
              <w:jc w:val="both"/>
              <w:rPr>
                <w:rFonts w:ascii="Times New Roman" w:hAnsi="Times New Roman" w:cs="Times New Roman"/>
                <w:b/>
                <w:sz w:val="22"/>
                <w:szCs w:val="22"/>
              </w:rPr>
            </w:pP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2.</w:t>
            </w:r>
            <w:r w:rsidR="00E746A0" w:rsidRPr="00AE719F">
              <w:rPr>
                <w:rFonts w:ascii="Times New Roman" w:hAnsi="Times New Roman" w:cs="Times New Roman"/>
                <w:sz w:val="22"/>
                <w:szCs w:val="22"/>
              </w:rPr>
              <w:t xml:space="preserve"> Д</w:t>
            </w:r>
            <w:r w:rsidRPr="00AE719F">
              <w:rPr>
                <w:rFonts w:ascii="Times New Roman" w:hAnsi="Times New Roman" w:cs="Times New Roman"/>
                <w:sz w:val="22"/>
                <w:szCs w:val="22"/>
              </w:rPr>
              <w:t xml:space="preserve">окументы, подтверждающие соответствие участника аукциона требованиям, установленным </w:t>
            </w:r>
            <w:r w:rsidR="0037526F" w:rsidRPr="00AE719F">
              <w:rPr>
                <w:rFonts w:ascii="Times New Roman" w:hAnsi="Times New Roman" w:cs="Times New Roman"/>
                <w:sz w:val="22"/>
                <w:szCs w:val="22"/>
              </w:rPr>
              <w:br/>
            </w:r>
            <w:r w:rsidRPr="00AE719F">
              <w:rPr>
                <w:rFonts w:ascii="Times New Roman" w:hAnsi="Times New Roman" w:cs="Times New Roman"/>
                <w:sz w:val="22"/>
                <w:szCs w:val="22"/>
              </w:rPr>
              <w:t>пункт</w:t>
            </w:r>
            <w:r w:rsidR="00E76D4C" w:rsidRPr="00AE719F">
              <w:rPr>
                <w:rFonts w:ascii="Times New Roman" w:hAnsi="Times New Roman" w:cs="Times New Roman"/>
                <w:sz w:val="22"/>
                <w:szCs w:val="22"/>
              </w:rPr>
              <w:t>ом</w:t>
            </w:r>
            <w:r w:rsidRPr="00AE719F">
              <w:rPr>
                <w:rFonts w:ascii="Times New Roman" w:hAnsi="Times New Roman" w:cs="Times New Roman"/>
                <w:sz w:val="22"/>
                <w:szCs w:val="22"/>
              </w:rPr>
              <w:t xml:space="preserve"> 1 части 1 и </w:t>
            </w:r>
            <w:hyperlink w:anchor="Par464" w:tooltip="Ссылка на текущий документ" w:history="1">
              <w:r w:rsidRPr="00AE719F">
                <w:rPr>
                  <w:rFonts w:ascii="Times New Roman" w:hAnsi="Times New Roman" w:cs="Times New Roman"/>
                  <w:sz w:val="22"/>
                  <w:szCs w:val="22"/>
                </w:rPr>
                <w:t>частью 2 статьи 31</w:t>
              </w:r>
            </w:hyperlink>
            <w:r w:rsidRPr="00AE719F">
              <w:rPr>
                <w:rFonts w:ascii="Times New Roman" w:hAnsi="Times New Roman" w:cs="Times New Roman"/>
                <w:sz w:val="22"/>
                <w:szCs w:val="22"/>
              </w:rPr>
              <w:t xml:space="preserve"> Федерального закона о контрактной системе (при наличии таких требований), или копии этих документов</w:t>
            </w:r>
            <w:r w:rsidR="00431877" w:rsidRPr="00AE719F">
              <w:rPr>
                <w:rFonts w:ascii="Times New Roman" w:hAnsi="Times New Roman" w:cs="Times New Roman"/>
                <w:sz w:val="22"/>
                <w:szCs w:val="22"/>
              </w:rPr>
              <w:t>, а именно</w:t>
            </w:r>
            <w:r w:rsidRPr="00AE719F">
              <w:rPr>
                <w:rFonts w:ascii="Times New Roman" w:hAnsi="Times New Roman" w:cs="Times New Roman"/>
                <w:sz w:val="22"/>
                <w:szCs w:val="22"/>
              </w:rPr>
              <w:t>:</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а)</w:t>
            </w:r>
            <w:r w:rsidR="00431877" w:rsidRPr="00AE719F">
              <w:rPr>
                <w:rFonts w:ascii="Times New Roman" w:hAnsi="Times New Roman" w:cs="Times New Roman"/>
                <w:sz w:val="22"/>
                <w:szCs w:val="22"/>
              </w:rPr>
              <w:t xml:space="preserve"> документы или копии документов, указанные в пункте </w:t>
            </w:r>
            <w:r w:rsidR="00431877" w:rsidRPr="00AE719F">
              <w:rPr>
                <w:rFonts w:ascii="Times New Roman" w:hAnsi="Times New Roman" w:cs="Times New Roman"/>
                <w:b/>
                <w:color w:val="FF0000"/>
                <w:sz w:val="22"/>
                <w:szCs w:val="22"/>
                <w:u w:val="single"/>
              </w:rPr>
              <w:t>12.1 части 2 информационной карты настоящей документации об аукционе в электронной форме (столбец 3)</w:t>
            </w:r>
            <w:r w:rsidR="00431877" w:rsidRPr="00AE719F">
              <w:rPr>
                <w:rFonts w:ascii="Times New Roman" w:hAnsi="Times New Roman" w:cs="Times New Roman"/>
                <w:sz w:val="22"/>
                <w:szCs w:val="22"/>
              </w:rPr>
              <w:t xml:space="preserve">и подтверждающие </w:t>
            </w:r>
            <w:r w:rsidRPr="00AE719F">
              <w:rPr>
                <w:rFonts w:ascii="Times New Roman" w:hAnsi="Times New Roman" w:cs="Times New Roman"/>
                <w:sz w:val="22"/>
                <w:szCs w:val="22"/>
              </w:rPr>
              <w:t>соответствие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w:t>
            </w:r>
          </w:p>
          <w:p w:rsidR="00AE7DAD" w:rsidRPr="00AE719F" w:rsidRDefault="00AE7DAD"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 xml:space="preserve">Примечание к пункту а): при указании в пункте </w:t>
            </w:r>
            <w:r w:rsidRPr="00AE719F">
              <w:rPr>
                <w:rFonts w:ascii="Times New Roman" w:hAnsi="Times New Roman" w:cs="Times New Roman"/>
                <w:b/>
                <w:color w:val="FF0000"/>
                <w:sz w:val="22"/>
                <w:szCs w:val="22"/>
                <w:u w:val="single"/>
              </w:rPr>
              <w:t>12.1 части 2 информационной карты настоящей документации об аукционе в электронной форме (столбец 3)</w:t>
            </w:r>
            <w:r w:rsidRPr="00AE719F">
              <w:rPr>
                <w:rFonts w:ascii="Times New Roman" w:hAnsi="Times New Roman" w:cs="Times New Roman"/>
                <w:b/>
                <w:sz w:val="22"/>
                <w:szCs w:val="22"/>
              </w:rPr>
              <w:t xml:space="preserve">сведений об отсутствии необходимости предоставления участниками закупки соответствующих документов с формулировками </w:t>
            </w:r>
            <w:r w:rsidRPr="00AE719F">
              <w:rPr>
                <w:rFonts w:ascii="Times New Roman" w:hAnsi="Times New Roman" w:cs="Times New Roman"/>
                <w:b/>
                <w:i/>
                <w:sz w:val="22"/>
                <w:szCs w:val="22"/>
              </w:rPr>
              <w:t>«нет», «не установлено», «не предусмотрено» и т.п.</w:t>
            </w:r>
            <w:r w:rsidRPr="00AE719F">
              <w:rPr>
                <w:rFonts w:ascii="Times New Roman" w:hAnsi="Times New Roman" w:cs="Times New Roman"/>
                <w:b/>
                <w:sz w:val="22"/>
                <w:szCs w:val="22"/>
              </w:rPr>
              <w:t xml:space="preserve"> или отсутствие каких-либо сведений (</w:t>
            </w:r>
            <w:r w:rsidRPr="00AE719F">
              <w:rPr>
                <w:rFonts w:ascii="Times New Roman" w:hAnsi="Times New Roman" w:cs="Times New Roman"/>
                <w:b/>
                <w:i/>
                <w:sz w:val="22"/>
                <w:szCs w:val="22"/>
              </w:rPr>
              <w:t>пустой столбец 3</w:t>
            </w:r>
            <w:r w:rsidRPr="00AE719F">
              <w:rPr>
                <w:rFonts w:ascii="Times New Roman" w:hAnsi="Times New Roman" w:cs="Times New Roman"/>
                <w:b/>
                <w:sz w:val="22"/>
                <w:szCs w:val="22"/>
              </w:rPr>
              <w:t xml:space="preserve">), в таком случае участникам закупки не требуется </w:t>
            </w:r>
            <w:r w:rsidRPr="00AE719F">
              <w:rPr>
                <w:rFonts w:ascii="Times New Roman" w:hAnsi="Times New Roman" w:cs="Times New Roman"/>
                <w:b/>
                <w:sz w:val="22"/>
                <w:szCs w:val="22"/>
              </w:rPr>
              <w:lastRenderedPageBreak/>
              <w:t>предоставлять во второй части заявки документы, подтверждающие соответствие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w:t>
            </w:r>
          </w:p>
          <w:p w:rsidR="009C55BB" w:rsidRPr="00AE719F" w:rsidRDefault="00D63640"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б</w:t>
            </w:r>
            <w:r w:rsidR="00D46428" w:rsidRPr="00AE719F">
              <w:rPr>
                <w:rFonts w:ascii="Times New Roman" w:hAnsi="Times New Roman" w:cs="Times New Roman"/>
                <w:b/>
                <w:sz w:val="22"/>
                <w:szCs w:val="22"/>
              </w:rPr>
              <w:t xml:space="preserve">) </w:t>
            </w:r>
            <w:r w:rsidR="00D46428" w:rsidRPr="00AE719F">
              <w:rPr>
                <w:rFonts w:ascii="Times New Roman" w:hAnsi="Times New Roman" w:cs="Times New Roman"/>
                <w:sz w:val="22"/>
                <w:szCs w:val="22"/>
              </w:rPr>
              <w:t>декларацию</w:t>
            </w:r>
            <w:r w:rsidR="009C55BB" w:rsidRPr="00AE719F">
              <w:rPr>
                <w:rFonts w:ascii="Times New Roman" w:hAnsi="Times New Roman" w:cs="Times New Roman"/>
                <w:sz w:val="22"/>
                <w:szCs w:val="22"/>
              </w:rPr>
              <w:t xml:space="preserve"> о соответствии участника такого аукциона требованиям</w:t>
            </w:r>
            <w:r w:rsidR="001154F8" w:rsidRPr="00AE719F">
              <w:rPr>
                <w:rFonts w:ascii="Times New Roman" w:hAnsi="Times New Roman" w:cs="Times New Roman"/>
                <w:sz w:val="22"/>
                <w:szCs w:val="22"/>
              </w:rPr>
              <w:t xml:space="preserve"> </w:t>
            </w:r>
            <w:r w:rsidR="001154F8" w:rsidRPr="00AE719F">
              <w:rPr>
                <w:rFonts w:ascii="Times New Roman" w:hAnsi="Times New Roman" w:cs="Times New Roman"/>
                <w:b/>
                <w:i/>
                <w:sz w:val="22"/>
                <w:szCs w:val="22"/>
              </w:rPr>
              <w:t>(рекомендуемая форма для заполнения декларации соответствия участника аукциона приведена в приложении № 1 к информационной карте аукциона)</w:t>
            </w:r>
            <w:r w:rsidR="001154F8" w:rsidRPr="00AE719F">
              <w:rPr>
                <w:rFonts w:ascii="Times New Roman" w:hAnsi="Times New Roman" w:cs="Times New Roman"/>
                <w:sz w:val="22"/>
                <w:szCs w:val="22"/>
              </w:rPr>
              <w:t>,</w:t>
            </w:r>
            <w:r w:rsidR="009C55BB" w:rsidRPr="00AE719F">
              <w:rPr>
                <w:rFonts w:ascii="Times New Roman" w:hAnsi="Times New Roman" w:cs="Times New Roman"/>
                <w:sz w:val="22"/>
                <w:szCs w:val="22"/>
              </w:rPr>
              <w:t xml:space="preserve"> установленным пунктами </w:t>
            </w:r>
            <w:hyperlink w:anchor="Par463" w:tooltip="Ссылка на текущий документ" w:history="1">
              <w:r w:rsidR="009C55BB" w:rsidRPr="00AE719F">
                <w:rPr>
                  <w:rFonts w:ascii="Times New Roman" w:hAnsi="Times New Roman" w:cs="Times New Roman"/>
                  <w:b/>
                  <w:i/>
                  <w:sz w:val="22"/>
                  <w:szCs w:val="22"/>
                </w:rPr>
                <w:t>3</w:t>
              </w:r>
              <w:r w:rsidR="00A5786F" w:rsidRPr="00AE719F">
                <w:rPr>
                  <w:rFonts w:ascii="Times New Roman" w:hAnsi="Times New Roman" w:cs="Times New Roman"/>
                  <w:b/>
                  <w:i/>
                  <w:sz w:val="22"/>
                  <w:szCs w:val="22"/>
                </w:rPr>
                <w:t xml:space="preserve">-5, 7-9 </w:t>
              </w:r>
              <w:r w:rsidR="009C55BB" w:rsidRPr="00AE719F">
                <w:rPr>
                  <w:rFonts w:ascii="Times New Roman" w:hAnsi="Times New Roman" w:cs="Times New Roman"/>
                  <w:sz w:val="22"/>
                  <w:szCs w:val="22"/>
                </w:rPr>
                <w:t>части 1 статьи 31</w:t>
              </w:r>
            </w:hyperlink>
            <w:r w:rsidR="009C55BB" w:rsidRPr="00AE719F">
              <w:rPr>
                <w:rFonts w:ascii="Times New Roman" w:hAnsi="Times New Roman" w:cs="Times New Roman"/>
                <w:sz w:val="22"/>
                <w:szCs w:val="22"/>
              </w:rPr>
              <w:t xml:space="preserve"> Федерального закона о контрактной системе; а именно:</w:t>
            </w:r>
          </w:p>
          <w:p w:rsidR="009C55BB" w:rsidRPr="00AE719F" w:rsidRDefault="00D46428"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i/>
                <w:sz w:val="22"/>
                <w:szCs w:val="22"/>
              </w:rPr>
              <w:t>-</w:t>
            </w:r>
            <w:r w:rsidR="009C55BB" w:rsidRPr="00AE719F">
              <w:rPr>
                <w:rFonts w:ascii="Times New Roman" w:hAnsi="Times New Roman" w:cs="Times New Roman"/>
                <w:sz w:val="22"/>
                <w:szCs w:val="22"/>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C55BB" w:rsidRPr="00AE719F" w:rsidRDefault="00D46428"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i/>
                <w:sz w:val="22"/>
                <w:szCs w:val="22"/>
              </w:rPr>
              <w:t>-</w:t>
            </w:r>
            <w:r w:rsidR="009C55BB" w:rsidRPr="00AE719F">
              <w:rPr>
                <w:rFonts w:ascii="Times New Roman" w:hAnsi="Times New Roman" w:cs="Times New Roman"/>
                <w:sz w:val="22"/>
                <w:szCs w:val="22"/>
              </w:rPr>
              <w:t>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9C55BB" w:rsidRPr="00AE719F" w:rsidRDefault="00D46428"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i/>
                <w:sz w:val="22"/>
                <w:szCs w:val="22"/>
              </w:rPr>
              <w:t>-</w:t>
            </w:r>
            <w:r w:rsidR="009C55BB" w:rsidRPr="00AE719F">
              <w:rPr>
                <w:rFonts w:ascii="Times New Roman" w:hAnsi="Times New Roman" w:cs="Times New Roman"/>
                <w:sz w:val="22"/>
                <w:szCs w:val="22"/>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подрядчика не принято;</w:t>
            </w:r>
          </w:p>
          <w:p w:rsidR="00A5786F" w:rsidRPr="00AE719F" w:rsidRDefault="00D46428" w:rsidP="00AE719F">
            <w:pPr>
              <w:autoSpaceDE w:val="0"/>
              <w:autoSpaceDN w:val="0"/>
              <w:adjustRightInd w:val="0"/>
              <w:ind w:firstLine="540"/>
              <w:jc w:val="both"/>
              <w:rPr>
                <w:rFonts w:eastAsiaTheme="minorHAnsi"/>
                <w:lang w:eastAsia="en-US"/>
              </w:rPr>
            </w:pPr>
            <w:r w:rsidRPr="00AE719F">
              <w:rPr>
                <w:b/>
                <w:i/>
                <w:sz w:val="22"/>
                <w:szCs w:val="22"/>
              </w:rPr>
              <w:t>-</w:t>
            </w:r>
            <w:r w:rsidR="00A5786F" w:rsidRPr="00AE719F">
              <w:rPr>
                <w:b/>
                <w:i/>
                <w:sz w:val="22"/>
                <w:szCs w:val="22"/>
              </w:rPr>
              <w:t xml:space="preserve"> </w:t>
            </w:r>
            <w:r w:rsidR="00A5786F" w:rsidRPr="00AE719F">
              <w:rPr>
                <w:sz w:val="22"/>
                <w:szCs w:val="22"/>
              </w:rPr>
              <w:t>о</w:t>
            </w:r>
            <w:r w:rsidR="00A5786F" w:rsidRPr="00AE719F">
              <w:rPr>
                <w:rFonts w:eastAsiaTheme="minorHAnsi"/>
                <w:sz w:val="22"/>
                <w:szCs w:val="22"/>
                <w:lang w:eastAsia="en-US"/>
              </w:rPr>
              <w:t xml:space="preserve">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5" w:history="1">
              <w:r w:rsidR="00A5786F" w:rsidRPr="00AE719F">
                <w:rPr>
                  <w:rFonts w:eastAsiaTheme="minorHAnsi"/>
                  <w:sz w:val="22"/>
                  <w:szCs w:val="22"/>
                  <w:lang w:eastAsia="en-US"/>
                </w:rPr>
                <w:t>статьями 289</w:t>
              </w:r>
            </w:hyperlink>
            <w:r w:rsidR="00A5786F" w:rsidRPr="00AE719F">
              <w:rPr>
                <w:rFonts w:eastAsiaTheme="minorHAnsi"/>
                <w:sz w:val="22"/>
                <w:szCs w:val="22"/>
                <w:lang w:eastAsia="en-US"/>
              </w:rPr>
              <w:t xml:space="preserve">, </w:t>
            </w:r>
            <w:hyperlink r:id="rId16" w:history="1">
              <w:r w:rsidR="00A5786F" w:rsidRPr="00AE719F">
                <w:rPr>
                  <w:rFonts w:eastAsiaTheme="minorHAnsi"/>
                  <w:sz w:val="22"/>
                  <w:szCs w:val="22"/>
                  <w:lang w:eastAsia="en-US"/>
                </w:rPr>
                <w:t>290</w:t>
              </w:r>
            </w:hyperlink>
            <w:r w:rsidR="00A5786F" w:rsidRPr="00AE719F">
              <w:rPr>
                <w:rFonts w:eastAsiaTheme="minorHAnsi"/>
                <w:sz w:val="22"/>
                <w:szCs w:val="22"/>
                <w:lang w:eastAsia="en-US"/>
              </w:rPr>
              <w:t xml:space="preserve">, </w:t>
            </w:r>
            <w:hyperlink r:id="rId17" w:history="1">
              <w:r w:rsidR="00A5786F" w:rsidRPr="00AE719F">
                <w:rPr>
                  <w:rFonts w:eastAsiaTheme="minorHAnsi"/>
                  <w:sz w:val="22"/>
                  <w:szCs w:val="22"/>
                  <w:lang w:eastAsia="en-US"/>
                </w:rPr>
                <w:t>291</w:t>
              </w:r>
            </w:hyperlink>
            <w:r w:rsidR="00A5786F" w:rsidRPr="00AE719F">
              <w:rPr>
                <w:rFonts w:eastAsiaTheme="minorHAnsi"/>
                <w:sz w:val="22"/>
                <w:szCs w:val="22"/>
                <w:lang w:eastAsia="en-US"/>
              </w:rPr>
              <w:t xml:space="preserve">, </w:t>
            </w:r>
            <w:hyperlink r:id="rId18" w:history="1">
              <w:r w:rsidR="00A5786F" w:rsidRPr="00AE719F">
                <w:rPr>
                  <w:rFonts w:eastAsiaTheme="minorHAnsi"/>
                  <w:sz w:val="22"/>
                  <w:szCs w:val="22"/>
                  <w:lang w:eastAsia="en-US"/>
                </w:rPr>
                <w:t>291.1</w:t>
              </w:r>
            </w:hyperlink>
            <w:r w:rsidR="00A5786F" w:rsidRPr="00AE719F">
              <w:rPr>
                <w:rFonts w:eastAsiaTheme="minorHAnsi"/>
                <w:sz w:val="22"/>
                <w:szCs w:val="22"/>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w:t>
            </w:r>
            <w:r w:rsidR="00A5786F" w:rsidRPr="00AE719F">
              <w:rPr>
                <w:rFonts w:eastAsiaTheme="minorHAnsi"/>
                <w:sz w:val="22"/>
                <w:szCs w:val="22"/>
                <w:lang w:eastAsia="en-US"/>
              </w:rPr>
              <w:lastRenderedPageBreak/>
              <w:t>наказания в виде дисквалификации;</w:t>
            </w:r>
          </w:p>
          <w:p w:rsidR="00A5786F" w:rsidRPr="00AE719F" w:rsidRDefault="00A5786F" w:rsidP="00AE719F">
            <w:pPr>
              <w:autoSpaceDE w:val="0"/>
              <w:autoSpaceDN w:val="0"/>
              <w:adjustRightInd w:val="0"/>
              <w:ind w:firstLine="540"/>
              <w:jc w:val="both"/>
              <w:rPr>
                <w:rFonts w:eastAsiaTheme="minorHAnsi"/>
                <w:lang w:eastAsia="en-US"/>
              </w:rPr>
            </w:pPr>
            <w:r w:rsidRPr="00AE719F">
              <w:rPr>
                <w:rFonts w:eastAsiaTheme="minorHAnsi"/>
                <w:b/>
                <w:sz w:val="22"/>
                <w:szCs w:val="22"/>
                <w:lang w:eastAsia="en-US"/>
              </w:rPr>
              <w:t xml:space="preserve">- </w:t>
            </w:r>
            <w:r w:rsidRPr="00AE719F">
              <w:rPr>
                <w:rFonts w:eastAsiaTheme="minorHAnsi"/>
                <w:sz w:val="22"/>
                <w:szCs w:val="22"/>
                <w:lang w:eastAsia="en-U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9" w:history="1">
              <w:r w:rsidRPr="00AE719F">
                <w:rPr>
                  <w:rFonts w:eastAsiaTheme="minorHAnsi"/>
                  <w:sz w:val="22"/>
                  <w:szCs w:val="22"/>
                  <w:lang w:eastAsia="en-US"/>
                </w:rPr>
                <w:t>статьей 19.28</w:t>
              </w:r>
            </w:hyperlink>
            <w:r w:rsidRPr="00AE719F">
              <w:rPr>
                <w:rFonts w:eastAsiaTheme="minorHAnsi"/>
                <w:sz w:val="22"/>
                <w:szCs w:val="22"/>
                <w:lang w:eastAsia="en-US"/>
              </w:rPr>
              <w:t xml:space="preserve"> Кодекса Российской Федерации об административных правонарушениях;</w:t>
            </w:r>
          </w:p>
          <w:p w:rsidR="009C55BB" w:rsidRPr="00AE719F" w:rsidRDefault="00D46428" w:rsidP="00AE719F">
            <w:pPr>
              <w:autoSpaceDE w:val="0"/>
              <w:autoSpaceDN w:val="0"/>
              <w:adjustRightInd w:val="0"/>
              <w:ind w:firstLine="540"/>
              <w:jc w:val="both"/>
              <w:rPr>
                <w:b/>
                <w:i/>
              </w:rPr>
            </w:pPr>
            <w:r w:rsidRPr="00AE719F">
              <w:rPr>
                <w:b/>
                <w:i/>
                <w:sz w:val="22"/>
                <w:szCs w:val="22"/>
              </w:rPr>
              <w:t>-</w:t>
            </w:r>
            <w:r w:rsidR="009C55BB" w:rsidRPr="00AE719F">
              <w:rPr>
                <w:sz w:val="22"/>
                <w:szCs w:val="22"/>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CA10FC" w:rsidRPr="00AE719F">
              <w:rPr>
                <w:b/>
                <w:color w:val="FF0000"/>
                <w:sz w:val="22"/>
                <w:szCs w:val="22"/>
              </w:rPr>
              <w:t>(применяется к участникам закупки, только если в муниципальном контракте (договоре), являющимся приложением к настоящей документации и (или) техническом задании (спецификации) предусмотрено приобретение заказчиком  прав на результаты интеллектуальной деятельности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9C55BB" w:rsidRPr="00AE719F">
              <w:rPr>
                <w:sz w:val="22"/>
                <w:szCs w:val="22"/>
              </w:rPr>
              <w:t>;</w:t>
            </w:r>
          </w:p>
          <w:p w:rsidR="009C55BB" w:rsidRPr="00AE719F" w:rsidRDefault="001C3AE8" w:rsidP="00AE719F">
            <w:pPr>
              <w:pStyle w:val="ConsPlusNormal"/>
              <w:ind w:firstLine="540"/>
              <w:jc w:val="both"/>
              <w:rPr>
                <w:rFonts w:ascii="Times New Roman" w:hAnsi="Times New Roman" w:cs="Times New Roman"/>
                <w:b/>
                <w:i/>
                <w:sz w:val="22"/>
                <w:szCs w:val="22"/>
              </w:rPr>
            </w:pPr>
            <w:r w:rsidRPr="00AE719F">
              <w:rPr>
                <w:rFonts w:ascii="Times New Roman" w:hAnsi="Times New Roman" w:cs="Times New Roman"/>
                <w:b/>
                <w:i/>
                <w:sz w:val="22"/>
                <w:szCs w:val="22"/>
              </w:rPr>
              <w:t>-</w:t>
            </w:r>
            <w:r w:rsidR="009C55BB" w:rsidRPr="00AE719F">
              <w:rPr>
                <w:rFonts w:ascii="Times New Roman" w:hAnsi="Times New Roman" w:cs="Times New Roman"/>
                <w:b/>
                <w:i/>
                <w:sz w:val="22"/>
                <w:szCs w:val="22"/>
              </w:rPr>
              <w:t xml:space="preserve">отсутствие между участником закупки, заказчикомконфликта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илиунитарного предприятия либоиными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1C3AE8" w:rsidRPr="00AE719F" w:rsidRDefault="00D63640"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в</w:t>
            </w:r>
            <w:r w:rsidR="001C3AE8" w:rsidRPr="00AE719F">
              <w:rPr>
                <w:rFonts w:ascii="Times New Roman" w:hAnsi="Times New Roman" w:cs="Times New Roman"/>
                <w:b/>
                <w:sz w:val="22"/>
                <w:szCs w:val="22"/>
              </w:rPr>
              <w:t>)</w:t>
            </w:r>
            <w:r w:rsidR="001C3AE8" w:rsidRPr="00AE719F">
              <w:rPr>
                <w:rFonts w:ascii="Times New Roman" w:hAnsi="Times New Roman" w:cs="Times New Roman"/>
                <w:sz w:val="22"/>
                <w:szCs w:val="22"/>
              </w:rPr>
              <w:t xml:space="preserve">документы или копии документов, указанные            </w:t>
            </w:r>
            <w:r w:rsidR="001C3AE8" w:rsidRPr="00AE719F">
              <w:rPr>
                <w:rFonts w:ascii="Times New Roman" w:hAnsi="Times New Roman" w:cs="Times New Roman"/>
                <w:b/>
                <w:color w:val="FF0000"/>
                <w:sz w:val="22"/>
                <w:szCs w:val="22"/>
                <w:u w:val="single"/>
              </w:rPr>
              <w:t xml:space="preserve">в пункте 12.2 части 2 информационной карты настоящей документации об аукционе в электронной </w:t>
            </w:r>
            <w:r w:rsidR="001C3AE8" w:rsidRPr="00AE719F">
              <w:rPr>
                <w:rFonts w:ascii="Times New Roman" w:hAnsi="Times New Roman" w:cs="Times New Roman"/>
                <w:b/>
                <w:color w:val="FF0000"/>
                <w:sz w:val="22"/>
                <w:szCs w:val="22"/>
                <w:u w:val="single"/>
              </w:rPr>
              <w:lastRenderedPageBreak/>
              <w:t xml:space="preserve">форме (столбец 3) и подтверждающие соответствие </w:t>
            </w:r>
            <w:r w:rsidR="001C3AE8" w:rsidRPr="00AE719F">
              <w:rPr>
                <w:rFonts w:ascii="Times New Roman" w:hAnsi="Times New Roman" w:cs="Times New Roman"/>
                <w:sz w:val="22"/>
                <w:szCs w:val="22"/>
              </w:rPr>
              <w:t xml:space="preserve">дополнительным требованиям, установленным Правительством Российской Федерации к участникам закупок отдельных видов работ, закупки которых осуществляются путем аукционов </w:t>
            </w:r>
            <w:r w:rsidR="001C3AE8" w:rsidRPr="00AE719F">
              <w:rPr>
                <w:rFonts w:ascii="Times New Roman" w:hAnsi="Times New Roman" w:cs="Times New Roman"/>
                <w:b/>
                <w:sz w:val="22"/>
                <w:szCs w:val="22"/>
              </w:rPr>
              <w:t>(применяется к участникам закупки, только если настоящая документация предусматривает  закупку отдельных видов работ согласно правовому акту Правительства РоссийскойФедерации и перечень документов предусмотрен в пункте 12.2 части 2 информационной карты документации об аукционе).</w:t>
            </w:r>
          </w:p>
          <w:p w:rsidR="001C3AE8" w:rsidRPr="00AE719F" w:rsidRDefault="001C3AE8"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 xml:space="preserve">Примечание к пункту в):при указании в пункте </w:t>
            </w:r>
            <w:r w:rsidRPr="00AE719F">
              <w:rPr>
                <w:rFonts w:ascii="Times New Roman" w:hAnsi="Times New Roman" w:cs="Times New Roman"/>
                <w:b/>
                <w:color w:val="FF0000"/>
                <w:sz w:val="22"/>
                <w:szCs w:val="22"/>
                <w:u w:val="single"/>
              </w:rPr>
              <w:t>12.2 части 2 информационной карты настоящей документации об аукционе в электронной форме (столбец 3)</w:t>
            </w:r>
            <w:r w:rsidRPr="00AE719F">
              <w:rPr>
                <w:rFonts w:ascii="Times New Roman" w:hAnsi="Times New Roman" w:cs="Times New Roman"/>
                <w:b/>
                <w:sz w:val="22"/>
                <w:szCs w:val="22"/>
              </w:rPr>
              <w:t xml:space="preserve">сведений об отсутствии необходимости предоставления участниками закупки соответствующих документов с формулировками </w:t>
            </w:r>
            <w:r w:rsidRPr="00AE719F">
              <w:rPr>
                <w:rFonts w:ascii="Times New Roman" w:hAnsi="Times New Roman" w:cs="Times New Roman"/>
                <w:b/>
                <w:i/>
                <w:sz w:val="22"/>
                <w:szCs w:val="22"/>
              </w:rPr>
              <w:t>«нет», «не установлено», «не предусмотрено» и т.п.</w:t>
            </w:r>
            <w:r w:rsidRPr="00AE719F">
              <w:rPr>
                <w:rFonts w:ascii="Times New Roman" w:hAnsi="Times New Roman" w:cs="Times New Roman"/>
                <w:b/>
                <w:sz w:val="22"/>
                <w:szCs w:val="22"/>
              </w:rPr>
              <w:t xml:space="preserve"> или отсутствие каких-либо сведений (</w:t>
            </w:r>
            <w:r w:rsidRPr="00AE719F">
              <w:rPr>
                <w:rFonts w:ascii="Times New Roman" w:hAnsi="Times New Roman" w:cs="Times New Roman"/>
                <w:b/>
                <w:i/>
                <w:sz w:val="22"/>
                <w:szCs w:val="22"/>
              </w:rPr>
              <w:t>пустой столбец 3</w:t>
            </w:r>
            <w:r w:rsidRPr="00AE719F">
              <w:rPr>
                <w:rFonts w:ascii="Times New Roman" w:hAnsi="Times New Roman" w:cs="Times New Roman"/>
                <w:b/>
                <w:sz w:val="22"/>
                <w:szCs w:val="22"/>
              </w:rPr>
              <w:t>), в таком случае участникам закупки не требуется предоставлять во второй части заявки документы, подтверждающие соответствие дополнительным требованиям, установленным Правительством Российской Федерации.</w:t>
            </w:r>
          </w:p>
          <w:p w:rsidR="009207E2" w:rsidRPr="00AE719F" w:rsidRDefault="009207E2" w:rsidP="00AE719F">
            <w:pPr>
              <w:pStyle w:val="ConsPlusNormal"/>
              <w:ind w:firstLine="540"/>
              <w:jc w:val="both"/>
              <w:rPr>
                <w:rFonts w:ascii="Times New Roman" w:hAnsi="Times New Roman" w:cs="Times New Roman"/>
                <w:b/>
                <w:sz w:val="22"/>
                <w:szCs w:val="22"/>
              </w:rPr>
            </w:pPr>
          </w:p>
          <w:p w:rsidR="009207E2" w:rsidRPr="00AE719F" w:rsidRDefault="00CA10FC"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3</w:t>
            </w:r>
            <w:r w:rsidR="009C55BB" w:rsidRPr="00AE719F">
              <w:rPr>
                <w:rFonts w:ascii="Times New Roman" w:hAnsi="Times New Roman" w:cs="Times New Roman"/>
                <w:b/>
                <w:sz w:val="22"/>
                <w:szCs w:val="22"/>
              </w:rPr>
              <w:t>.</w:t>
            </w:r>
            <w:r w:rsidR="009C55BB" w:rsidRPr="00AE719F">
              <w:rPr>
                <w:rFonts w:ascii="Times New Roman" w:hAnsi="Times New Roman" w:cs="Times New Roman"/>
                <w:sz w:val="22"/>
                <w:szCs w:val="22"/>
              </w:rPr>
              <w:t xml:space="preserve"> Копии документов</w:t>
            </w:r>
            <w:r w:rsidR="001C3AE8" w:rsidRPr="00AE719F">
              <w:rPr>
                <w:rFonts w:ascii="Times New Roman" w:hAnsi="Times New Roman" w:cs="Times New Roman"/>
                <w:sz w:val="22"/>
                <w:szCs w:val="22"/>
              </w:rPr>
              <w:t>,</w:t>
            </w:r>
            <w:r w:rsidR="009207E2" w:rsidRPr="00AE719F">
              <w:rPr>
                <w:rFonts w:ascii="Times New Roman" w:hAnsi="Times New Roman" w:cs="Times New Roman"/>
                <w:sz w:val="22"/>
                <w:szCs w:val="22"/>
              </w:rPr>
              <w:t xml:space="preserve"> указанные </w:t>
            </w:r>
            <w:r w:rsidR="009207E2" w:rsidRPr="00AE719F">
              <w:rPr>
                <w:rFonts w:ascii="Times New Roman" w:hAnsi="Times New Roman" w:cs="Times New Roman"/>
                <w:b/>
                <w:color w:val="FF0000"/>
                <w:sz w:val="22"/>
                <w:szCs w:val="22"/>
                <w:u w:val="single"/>
              </w:rPr>
              <w:t xml:space="preserve">в пункте 11.1 части 2 информационной карты настоящей документации об аукционе в электронной форме (столбец 3) </w:t>
            </w:r>
            <w:r w:rsidR="009207E2" w:rsidRPr="00AE719F">
              <w:rPr>
                <w:rFonts w:ascii="Times New Roman" w:hAnsi="Times New Roman" w:cs="Times New Roman"/>
                <w:sz w:val="22"/>
                <w:szCs w:val="22"/>
              </w:rPr>
              <w:t>и подтверждающие</w:t>
            </w:r>
            <w:r w:rsidR="009C55BB" w:rsidRPr="00AE719F">
              <w:rPr>
                <w:rFonts w:ascii="Times New Roman" w:hAnsi="Times New Roman" w:cs="Times New Roman"/>
                <w:sz w:val="22"/>
                <w:szCs w:val="22"/>
              </w:rPr>
              <w:t>, соответствие выполняемых работ требованиям, установленным в соответствии с законодательством Российской Федерации</w:t>
            </w:r>
            <w:r w:rsidR="009207E2" w:rsidRPr="00AE719F">
              <w:rPr>
                <w:rFonts w:ascii="Times New Roman" w:hAnsi="Times New Roman" w:cs="Times New Roman"/>
                <w:sz w:val="22"/>
                <w:szCs w:val="22"/>
              </w:rPr>
              <w:t>.</w:t>
            </w:r>
          </w:p>
          <w:p w:rsidR="009207E2" w:rsidRPr="00AE719F" w:rsidRDefault="009207E2"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Примечание</w:t>
            </w:r>
            <w:r w:rsidR="00CA10FC" w:rsidRPr="00AE719F">
              <w:rPr>
                <w:rFonts w:ascii="Times New Roman" w:hAnsi="Times New Roman" w:cs="Times New Roman"/>
                <w:b/>
                <w:sz w:val="22"/>
                <w:szCs w:val="22"/>
              </w:rPr>
              <w:t xml:space="preserve"> к пункту 3</w:t>
            </w:r>
            <w:r w:rsidRPr="00AE719F">
              <w:rPr>
                <w:rFonts w:ascii="Times New Roman" w:hAnsi="Times New Roman" w:cs="Times New Roman"/>
                <w:b/>
                <w:sz w:val="22"/>
                <w:szCs w:val="22"/>
              </w:rPr>
              <w:t xml:space="preserve">:при указании в пункте </w:t>
            </w:r>
            <w:r w:rsidRPr="00AE719F">
              <w:rPr>
                <w:rFonts w:ascii="Times New Roman" w:hAnsi="Times New Roman" w:cs="Times New Roman"/>
                <w:b/>
                <w:color w:val="FF0000"/>
                <w:sz w:val="22"/>
                <w:szCs w:val="22"/>
                <w:u w:val="single"/>
              </w:rPr>
              <w:t>11.1 части 2 информационной карты настоящей документации об аукционе в электронной форме (столбец 3)</w:t>
            </w:r>
            <w:r w:rsidRPr="00AE719F">
              <w:rPr>
                <w:rFonts w:ascii="Times New Roman" w:hAnsi="Times New Roman" w:cs="Times New Roman"/>
                <w:b/>
                <w:sz w:val="22"/>
                <w:szCs w:val="22"/>
              </w:rPr>
              <w:t xml:space="preserve">сведений об отсутствии необходимости предоставления участниками закупки соответствующих документов с формулировками </w:t>
            </w:r>
            <w:r w:rsidRPr="00AE719F">
              <w:rPr>
                <w:rFonts w:ascii="Times New Roman" w:hAnsi="Times New Roman" w:cs="Times New Roman"/>
                <w:b/>
                <w:i/>
                <w:sz w:val="22"/>
                <w:szCs w:val="22"/>
              </w:rPr>
              <w:t>«нет», «не установлено», «не предусмотрено» и т.п.</w:t>
            </w:r>
            <w:r w:rsidRPr="00AE719F">
              <w:rPr>
                <w:rFonts w:ascii="Times New Roman" w:hAnsi="Times New Roman" w:cs="Times New Roman"/>
                <w:b/>
                <w:sz w:val="22"/>
                <w:szCs w:val="22"/>
              </w:rPr>
              <w:t xml:space="preserve"> или отсутствие каких-либо сведений (</w:t>
            </w:r>
            <w:r w:rsidRPr="00AE719F">
              <w:rPr>
                <w:rFonts w:ascii="Times New Roman" w:hAnsi="Times New Roman" w:cs="Times New Roman"/>
                <w:b/>
                <w:i/>
                <w:sz w:val="22"/>
                <w:szCs w:val="22"/>
              </w:rPr>
              <w:t>пустой столбец 3</w:t>
            </w:r>
            <w:r w:rsidRPr="00AE719F">
              <w:rPr>
                <w:rFonts w:ascii="Times New Roman" w:hAnsi="Times New Roman" w:cs="Times New Roman"/>
                <w:b/>
                <w:sz w:val="22"/>
                <w:szCs w:val="22"/>
              </w:rPr>
              <w:t xml:space="preserve">), в таком случае участникам закупки не требуется предоставлять во второй части заявки документы, подтверждающие соответствие </w:t>
            </w:r>
            <w:r w:rsidR="00D46428" w:rsidRPr="00AE719F">
              <w:rPr>
                <w:rFonts w:ascii="Times New Roman" w:hAnsi="Times New Roman" w:cs="Times New Roman"/>
                <w:b/>
                <w:sz w:val="22"/>
                <w:szCs w:val="22"/>
              </w:rPr>
              <w:t>выполняемых работ требованиям, установленным в соответствии с законодательством Российской Федерации.</w:t>
            </w:r>
          </w:p>
          <w:p w:rsidR="009207E2" w:rsidRPr="00AE719F" w:rsidRDefault="009207E2" w:rsidP="00AE719F">
            <w:pPr>
              <w:pStyle w:val="ConsPlusNormal"/>
              <w:ind w:firstLine="0"/>
              <w:jc w:val="both"/>
              <w:rPr>
                <w:rFonts w:ascii="Times New Roman" w:hAnsi="Times New Roman" w:cs="Times New Roman"/>
                <w:b/>
                <w:sz w:val="22"/>
                <w:szCs w:val="22"/>
              </w:rPr>
            </w:pPr>
          </w:p>
          <w:p w:rsidR="009C55BB" w:rsidRPr="00AE719F" w:rsidRDefault="00CA10FC"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4</w:t>
            </w:r>
            <w:r w:rsidR="009C55BB" w:rsidRPr="00AE719F">
              <w:rPr>
                <w:rFonts w:ascii="Times New Roman" w:hAnsi="Times New Roman" w:cs="Times New Roman"/>
                <w:b/>
                <w:sz w:val="22"/>
                <w:szCs w:val="22"/>
              </w:rPr>
              <w:t>.</w:t>
            </w:r>
            <w:r w:rsidR="009C55BB" w:rsidRPr="00AE719F">
              <w:rPr>
                <w:rFonts w:ascii="Times New Roman" w:hAnsi="Times New Roman" w:cs="Times New Roman"/>
                <w:sz w:val="22"/>
                <w:szCs w:val="22"/>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w:t>
            </w:r>
            <w:r w:rsidR="00D46428" w:rsidRPr="00AE719F">
              <w:rPr>
                <w:rFonts w:ascii="Times New Roman" w:hAnsi="Times New Roman" w:cs="Times New Roman"/>
                <w:sz w:val="22"/>
                <w:szCs w:val="22"/>
              </w:rPr>
              <w:t>тракта является крупной сделкой.</w:t>
            </w:r>
          </w:p>
          <w:p w:rsidR="00D46428" w:rsidRPr="00AE719F" w:rsidRDefault="00D46428" w:rsidP="00AE719F">
            <w:pPr>
              <w:pStyle w:val="ConsPlusNormal"/>
              <w:ind w:firstLine="540"/>
              <w:jc w:val="both"/>
              <w:rPr>
                <w:rFonts w:ascii="Times New Roman" w:hAnsi="Times New Roman" w:cs="Times New Roman"/>
                <w:sz w:val="22"/>
                <w:szCs w:val="22"/>
              </w:rPr>
            </w:pPr>
          </w:p>
          <w:p w:rsidR="001C3AE8" w:rsidRPr="00AE719F" w:rsidRDefault="00CA10FC"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5</w:t>
            </w:r>
            <w:r w:rsidR="009C55BB" w:rsidRPr="00AE719F">
              <w:rPr>
                <w:rFonts w:ascii="Times New Roman" w:hAnsi="Times New Roman" w:cs="Times New Roman"/>
                <w:b/>
                <w:sz w:val="22"/>
                <w:szCs w:val="22"/>
              </w:rPr>
              <w:t>.</w:t>
            </w:r>
            <w:r w:rsidR="002563E1" w:rsidRPr="00AE719F">
              <w:rPr>
                <w:rFonts w:ascii="Times New Roman" w:hAnsi="Times New Roman" w:cs="Times New Roman"/>
                <w:sz w:val="22"/>
                <w:szCs w:val="22"/>
              </w:rPr>
              <w:t>Документы</w:t>
            </w:r>
            <w:r w:rsidR="001C3AE8" w:rsidRPr="00AE719F">
              <w:rPr>
                <w:rFonts w:ascii="Times New Roman" w:hAnsi="Times New Roman" w:cs="Times New Roman"/>
                <w:sz w:val="22"/>
                <w:szCs w:val="22"/>
              </w:rPr>
              <w:t>или копии документов</w:t>
            </w:r>
            <w:r w:rsidR="002563E1" w:rsidRPr="00AE719F">
              <w:rPr>
                <w:rFonts w:ascii="Times New Roman" w:hAnsi="Times New Roman" w:cs="Times New Roman"/>
                <w:sz w:val="22"/>
                <w:szCs w:val="22"/>
              </w:rPr>
              <w:t>, подтверждающие право участника ау</w:t>
            </w:r>
            <w:r w:rsidR="001C3AE8" w:rsidRPr="00AE719F">
              <w:rPr>
                <w:rFonts w:ascii="Times New Roman" w:hAnsi="Times New Roman" w:cs="Times New Roman"/>
                <w:sz w:val="22"/>
                <w:szCs w:val="22"/>
              </w:rPr>
              <w:t xml:space="preserve">кциона на получение </w:t>
            </w:r>
            <w:r w:rsidR="001C3AE8" w:rsidRPr="00AE719F">
              <w:rPr>
                <w:rFonts w:ascii="Times New Roman" w:hAnsi="Times New Roman" w:cs="Times New Roman"/>
                <w:sz w:val="22"/>
                <w:szCs w:val="22"/>
              </w:rPr>
              <w:lastRenderedPageBreak/>
              <w:t xml:space="preserve">преимуществ </w:t>
            </w:r>
            <w:r w:rsidR="00F95CAE" w:rsidRPr="00AE719F">
              <w:rPr>
                <w:rFonts w:ascii="Times New Roman" w:hAnsi="Times New Roman" w:cs="Times New Roman"/>
                <w:sz w:val="22"/>
                <w:szCs w:val="22"/>
              </w:rPr>
              <w:t>как учреждению или предприятию</w:t>
            </w:r>
            <w:r w:rsidR="001C3AE8" w:rsidRPr="00AE719F">
              <w:rPr>
                <w:rFonts w:ascii="Times New Roman" w:hAnsi="Times New Roman" w:cs="Times New Roman"/>
                <w:sz w:val="22"/>
                <w:szCs w:val="22"/>
              </w:rPr>
              <w:t xml:space="preserve"> уголовно - исполнительной системы</w:t>
            </w:r>
            <w:r w:rsidR="00B22DD1" w:rsidRPr="00AE719F">
              <w:rPr>
                <w:rFonts w:ascii="Times New Roman" w:hAnsi="Times New Roman" w:cs="Times New Roman"/>
                <w:sz w:val="22"/>
                <w:szCs w:val="22"/>
              </w:rPr>
              <w:t xml:space="preserve">, </w:t>
            </w:r>
            <w:r w:rsidR="00B22DD1" w:rsidRPr="00AE719F">
              <w:rPr>
                <w:rFonts w:ascii="Times New Roman" w:hAnsi="Times New Roman" w:cs="Times New Roman"/>
                <w:color w:val="FF0000"/>
                <w:sz w:val="22"/>
                <w:szCs w:val="22"/>
              </w:rPr>
              <w:t xml:space="preserve">а именно </w:t>
            </w:r>
            <w:r w:rsidR="00B22DD1" w:rsidRPr="00AE719F">
              <w:rPr>
                <w:rFonts w:ascii="Times New Roman" w:hAnsi="Times New Roman" w:cs="Times New Roman"/>
                <w:b/>
                <w:color w:val="FF0000"/>
                <w:sz w:val="22"/>
                <w:szCs w:val="22"/>
              </w:rPr>
              <w:t>требование</w:t>
            </w:r>
            <w:r w:rsidR="00B22DD1" w:rsidRPr="00AE719F">
              <w:rPr>
                <w:rFonts w:ascii="Times New Roman" w:hAnsi="Times New Roman" w:cs="Times New Roman"/>
                <w:sz w:val="22"/>
                <w:szCs w:val="22"/>
              </w:rPr>
              <w:t xml:space="preserve">учреждения или предприятия уголовно-исполнительной системы, составленное </w:t>
            </w:r>
            <w:r w:rsidR="00B22DD1" w:rsidRPr="00AE719F">
              <w:rPr>
                <w:rFonts w:ascii="Times New Roman" w:hAnsi="Times New Roman" w:cs="Times New Roman"/>
                <w:b/>
                <w:color w:val="FF0000"/>
                <w:sz w:val="22"/>
                <w:szCs w:val="22"/>
              </w:rPr>
              <w:t>в произвольной форме</w:t>
            </w:r>
            <w:r w:rsidR="00B22DD1" w:rsidRPr="00AE719F">
              <w:rPr>
                <w:rFonts w:ascii="Times New Roman" w:hAnsi="Times New Roman" w:cs="Times New Roman"/>
                <w:sz w:val="22"/>
                <w:szCs w:val="22"/>
              </w:rPr>
              <w:t xml:space="preserve">, о предоставлении преимуществ, установленных в соответствии со статьей 28 Федерального закона </w:t>
            </w:r>
            <w:r w:rsidR="005D49EF" w:rsidRPr="00AE719F">
              <w:rPr>
                <w:rFonts w:ascii="Times New Roman" w:hAnsi="Times New Roman" w:cs="Times New Roman"/>
                <w:sz w:val="22"/>
                <w:szCs w:val="22"/>
              </w:rPr>
              <w:t>(применяется только в случае, если в извещении об аукционе и в пункте</w:t>
            </w:r>
            <w:r w:rsidR="005D49EF" w:rsidRPr="00AE719F">
              <w:rPr>
                <w:rFonts w:ascii="Times New Roman" w:hAnsi="Times New Roman" w:cs="Times New Roman"/>
                <w:b/>
                <w:color w:val="FF0000"/>
                <w:sz w:val="22"/>
                <w:szCs w:val="22"/>
                <w:u w:val="single"/>
              </w:rPr>
              <w:t>12.3 части 2 информационной карты настоящей документации об аукционе в электронной форме (столбец 3)</w:t>
            </w:r>
            <w:r w:rsidR="005D49EF" w:rsidRPr="00AE719F">
              <w:rPr>
                <w:rFonts w:ascii="Times New Roman" w:hAnsi="Times New Roman" w:cs="Times New Roman"/>
                <w:sz w:val="22"/>
                <w:szCs w:val="22"/>
              </w:rPr>
              <w:t xml:space="preserve"> предусмотрено предоставление преимуществ учреждениям или предприятиям уголовно - исполнительной системы).</w:t>
            </w:r>
          </w:p>
          <w:p w:rsidR="005D49EF" w:rsidRPr="00AE719F" w:rsidRDefault="005D49EF" w:rsidP="00AE719F">
            <w:pPr>
              <w:pStyle w:val="ConsPlusNormal"/>
              <w:ind w:firstLine="540"/>
              <w:jc w:val="both"/>
              <w:rPr>
                <w:rFonts w:ascii="Times New Roman" w:hAnsi="Times New Roman" w:cs="Times New Roman"/>
                <w:b/>
                <w:sz w:val="22"/>
                <w:szCs w:val="22"/>
              </w:rPr>
            </w:pPr>
          </w:p>
          <w:p w:rsidR="00AD7AF1" w:rsidRPr="00AE719F" w:rsidRDefault="00CA10FC"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6</w:t>
            </w:r>
            <w:r w:rsidR="00F95CAE" w:rsidRPr="00AE719F">
              <w:rPr>
                <w:rFonts w:ascii="Times New Roman" w:hAnsi="Times New Roman" w:cs="Times New Roman"/>
                <w:b/>
                <w:sz w:val="22"/>
                <w:szCs w:val="22"/>
              </w:rPr>
              <w:t>.</w:t>
            </w:r>
            <w:r w:rsidR="00F95CAE" w:rsidRPr="00AE719F">
              <w:rPr>
                <w:rFonts w:ascii="Times New Roman" w:hAnsi="Times New Roman" w:cs="Times New Roman"/>
                <w:sz w:val="22"/>
                <w:szCs w:val="22"/>
              </w:rPr>
              <w:t>Документы или копии документов, подтверждающие право участника аукциона на получение преимуществ как организации инвалидов</w:t>
            </w:r>
            <w:r w:rsidR="00CA7717" w:rsidRPr="00AE719F">
              <w:rPr>
                <w:rFonts w:ascii="Times New Roman" w:hAnsi="Times New Roman" w:cs="Times New Roman"/>
                <w:sz w:val="22"/>
                <w:szCs w:val="22"/>
              </w:rPr>
              <w:t xml:space="preserve"> (применяется только в случае, если в извещении об аукционе и в пункте </w:t>
            </w:r>
            <w:r w:rsidR="00CA7717" w:rsidRPr="00AE719F">
              <w:rPr>
                <w:rFonts w:ascii="Times New Roman" w:hAnsi="Times New Roman" w:cs="Times New Roman"/>
                <w:b/>
                <w:color w:val="FF0000"/>
                <w:sz w:val="22"/>
                <w:szCs w:val="22"/>
                <w:u w:val="single"/>
              </w:rPr>
              <w:t>12.4 части 2 информационной карты настоящей документации об аукционе в электронной форме (столбец 3)</w:t>
            </w:r>
            <w:r w:rsidR="00CA7717" w:rsidRPr="00AE719F">
              <w:rPr>
                <w:rFonts w:ascii="Times New Roman" w:hAnsi="Times New Roman" w:cs="Times New Roman"/>
                <w:sz w:val="22"/>
                <w:szCs w:val="22"/>
              </w:rPr>
              <w:t xml:space="preserve"> предусмотрено предоставление преимуществ организациям инвалидов)</w:t>
            </w:r>
            <w:r w:rsidR="00CA7717" w:rsidRPr="00AE719F">
              <w:rPr>
                <w:rFonts w:ascii="Times New Roman" w:hAnsi="Times New Roman" w:cs="Times New Roman"/>
                <w:b/>
                <w:sz w:val="22"/>
                <w:szCs w:val="22"/>
              </w:rPr>
              <w:t xml:space="preserve">, </w:t>
            </w:r>
            <w:r w:rsidR="00CA7717" w:rsidRPr="00AE719F">
              <w:rPr>
                <w:rFonts w:ascii="Times New Roman" w:hAnsi="Times New Roman" w:cs="Times New Roman"/>
                <w:sz w:val="22"/>
                <w:szCs w:val="22"/>
              </w:rPr>
              <w:t>а именно</w:t>
            </w:r>
            <w:r w:rsidR="00F6556F" w:rsidRPr="00AE719F">
              <w:rPr>
                <w:rFonts w:ascii="Times New Roman" w:hAnsi="Times New Roman" w:cs="Times New Roman"/>
                <w:b/>
                <w:sz w:val="22"/>
                <w:szCs w:val="22"/>
              </w:rPr>
              <w:t>заявление (декларация) в произвольной форме</w:t>
            </w:r>
            <w:r w:rsidR="005D49EF" w:rsidRPr="00AE719F">
              <w:rPr>
                <w:rFonts w:ascii="Times New Roman" w:hAnsi="Times New Roman" w:cs="Times New Roman"/>
                <w:b/>
                <w:sz w:val="22"/>
                <w:szCs w:val="22"/>
              </w:rPr>
              <w:t>, в том числе с использованием функций электронной площадки</w:t>
            </w:r>
            <w:r w:rsidR="00F6556F" w:rsidRPr="00AE719F">
              <w:rPr>
                <w:rFonts w:ascii="Times New Roman" w:hAnsi="Times New Roman" w:cs="Times New Roman"/>
                <w:b/>
                <w:sz w:val="22"/>
                <w:szCs w:val="22"/>
              </w:rPr>
              <w:t xml:space="preserve"> о том, что участник закупки </w:t>
            </w:r>
            <w:r w:rsidR="00C876C7" w:rsidRPr="00AE719F">
              <w:rPr>
                <w:rFonts w:ascii="Times New Roman" w:hAnsi="Times New Roman" w:cs="Times New Roman"/>
                <w:b/>
                <w:sz w:val="22"/>
                <w:szCs w:val="22"/>
              </w:rPr>
              <w:t>соответствует критериям, установленным частью 2 статьи 29 Федерального закона</w:t>
            </w:r>
            <w:r w:rsidR="00C27EE8" w:rsidRPr="00AE719F">
              <w:rPr>
                <w:rFonts w:ascii="Times New Roman" w:hAnsi="Times New Roman" w:cs="Times New Roman"/>
                <w:b/>
                <w:sz w:val="22"/>
                <w:szCs w:val="22"/>
              </w:rPr>
              <w:t>, а именно является</w:t>
            </w:r>
            <w:r w:rsidR="00AD7AF1" w:rsidRPr="00AE719F">
              <w:rPr>
                <w:rFonts w:ascii="Times New Roman" w:hAnsi="Times New Roman" w:cs="Times New Roman"/>
                <w:b/>
                <w:sz w:val="22"/>
                <w:szCs w:val="22"/>
              </w:rPr>
              <w:t>:</w:t>
            </w:r>
          </w:p>
          <w:p w:rsidR="00C27EE8" w:rsidRPr="00AE719F" w:rsidRDefault="00AD7AF1"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w:t>
            </w:r>
            <w:r w:rsidR="00F6556F" w:rsidRPr="00AE719F">
              <w:rPr>
                <w:rFonts w:ascii="Times New Roman" w:hAnsi="Times New Roman" w:cs="Times New Roman"/>
                <w:b/>
                <w:sz w:val="22"/>
                <w:szCs w:val="22"/>
              </w:rPr>
              <w:t xml:space="preserve"> общероссийской общественной организацией инвалидов (в том числе созданной как союз общественных организаций инвалидов), </w:t>
            </w:r>
            <w:r w:rsidRPr="00AE719F">
              <w:rPr>
                <w:rFonts w:ascii="Times New Roman" w:hAnsi="Times New Roman" w:cs="Times New Roman"/>
                <w:b/>
                <w:sz w:val="22"/>
                <w:szCs w:val="22"/>
              </w:rPr>
              <w:t xml:space="preserve">среди членов которой инвалиды и их законные представители составляют не менее чем 80 процентов, </w:t>
            </w:r>
          </w:p>
          <w:p w:rsidR="00CA7717" w:rsidRPr="00AE719F" w:rsidRDefault="00AD7AF1"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 организацией, уставный (складочный) капитал которой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w:t>
            </w:r>
          </w:p>
          <w:p w:rsidR="00F6556F" w:rsidRPr="00AE719F" w:rsidRDefault="00F6556F" w:rsidP="00AE719F">
            <w:pPr>
              <w:pStyle w:val="ConsPlusNormal"/>
              <w:ind w:firstLine="540"/>
              <w:jc w:val="both"/>
              <w:rPr>
                <w:rFonts w:ascii="Times New Roman" w:hAnsi="Times New Roman" w:cs="Times New Roman"/>
                <w:b/>
                <w:sz w:val="22"/>
                <w:szCs w:val="22"/>
              </w:rPr>
            </w:pPr>
          </w:p>
          <w:p w:rsidR="00F95CAE" w:rsidRPr="00AE719F" w:rsidRDefault="00CA10FC"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7</w:t>
            </w:r>
            <w:r w:rsidR="00F95CAE" w:rsidRPr="00AE719F">
              <w:rPr>
                <w:rFonts w:ascii="Times New Roman" w:hAnsi="Times New Roman" w:cs="Times New Roman"/>
                <w:b/>
                <w:sz w:val="22"/>
                <w:szCs w:val="22"/>
              </w:rPr>
              <w:t>.</w:t>
            </w:r>
            <w:r w:rsidR="00F95CAE" w:rsidRPr="00AE719F">
              <w:rPr>
                <w:rFonts w:ascii="Times New Roman" w:hAnsi="Times New Roman" w:cs="Times New Roman"/>
                <w:sz w:val="22"/>
                <w:szCs w:val="22"/>
              </w:rPr>
              <w:t>Документ, подтверждающий</w:t>
            </w:r>
            <w:r w:rsidR="002563E1" w:rsidRPr="00AE719F">
              <w:rPr>
                <w:rFonts w:ascii="Times New Roman" w:hAnsi="Times New Roman" w:cs="Times New Roman"/>
                <w:sz w:val="22"/>
                <w:szCs w:val="22"/>
              </w:rPr>
              <w:t xml:space="preserve"> право участника ау</w:t>
            </w:r>
            <w:r w:rsidR="00F95CAE" w:rsidRPr="00AE719F">
              <w:rPr>
                <w:rFonts w:ascii="Times New Roman" w:hAnsi="Times New Roman" w:cs="Times New Roman"/>
                <w:sz w:val="22"/>
                <w:szCs w:val="22"/>
              </w:rPr>
              <w:t>кциона на получение преимуществ</w:t>
            </w:r>
            <w:r w:rsidR="002563E1" w:rsidRPr="00AE719F">
              <w:rPr>
                <w:rFonts w:ascii="Times New Roman" w:hAnsi="Times New Roman" w:cs="Times New Roman"/>
                <w:sz w:val="22"/>
                <w:szCs w:val="22"/>
              </w:rPr>
              <w:t xml:space="preserve"> в соответствии со </w:t>
            </w:r>
            <w:hyperlink w:anchor="Par432" w:tooltip="Ссылка на текущий документ" w:history="1">
              <w:r w:rsidR="002563E1" w:rsidRPr="00AE719F">
                <w:rPr>
                  <w:rFonts w:ascii="Times New Roman" w:hAnsi="Times New Roman" w:cs="Times New Roman"/>
                  <w:sz w:val="22"/>
                  <w:szCs w:val="22"/>
                </w:rPr>
                <w:t>статьей</w:t>
              </w:r>
            </w:hyperlink>
            <w:r w:rsidR="002563E1" w:rsidRPr="00AE719F">
              <w:rPr>
                <w:rFonts w:ascii="Times New Roman" w:hAnsi="Times New Roman" w:cs="Times New Roman"/>
                <w:sz w:val="22"/>
                <w:szCs w:val="22"/>
              </w:rPr>
              <w:t xml:space="preserve"> 30 Федерального закона о контрактной системе</w:t>
            </w:r>
            <w:r w:rsidR="00066886" w:rsidRPr="00AE719F">
              <w:rPr>
                <w:rFonts w:ascii="Times New Roman" w:hAnsi="Times New Roman" w:cs="Times New Roman"/>
                <w:sz w:val="22"/>
                <w:szCs w:val="22"/>
              </w:rPr>
              <w:t xml:space="preserve">, а именно </w:t>
            </w:r>
            <w:r w:rsidR="002563E1" w:rsidRPr="00AE719F">
              <w:rPr>
                <w:rFonts w:ascii="Times New Roman" w:hAnsi="Times New Roman" w:cs="Times New Roman"/>
                <w:b/>
                <w:sz w:val="22"/>
                <w:szCs w:val="22"/>
              </w:rPr>
              <w:t>декларация о  принадлежности к субъектам малого предпринимательства или социально ориентированным некоммерческим организациям</w:t>
            </w:r>
            <w:r w:rsidR="00F95CAE" w:rsidRPr="00AE719F">
              <w:rPr>
                <w:rFonts w:ascii="Times New Roman" w:hAnsi="Times New Roman" w:cs="Times New Roman"/>
                <w:sz w:val="22"/>
                <w:szCs w:val="22"/>
              </w:rPr>
              <w:t>, в случае если закупка, предусмотренная настоящей документацией</w:t>
            </w:r>
            <w:r w:rsidR="006009BE" w:rsidRPr="00AE719F">
              <w:rPr>
                <w:rFonts w:ascii="Times New Roman" w:hAnsi="Times New Roman" w:cs="Times New Roman"/>
                <w:sz w:val="22"/>
                <w:szCs w:val="22"/>
              </w:rPr>
              <w:t>,</w:t>
            </w:r>
            <w:r w:rsidR="00F95CAE" w:rsidRPr="00AE719F">
              <w:rPr>
                <w:rFonts w:ascii="Times New Roman" w:hAnsi="Times New Roman" w:cs="Times New Roman"/>
                <w:b/>
                <w:sz w:val="22"/>
                <w:szCs w:val="22"/>
              </w:rPr>
              <w:t>проводится для субъектов малого предпринимательства, социально-ориентированных некоммерческих организаций</w:t>
            </w:r>
            <w:r w:rsidR="00861C76" w:rsidRPr="00AE719F">
              <w:rPr>
                <w:rFonts w:ascii="Times New Roman" w:hAnsi="Times New Roman" w:cs="Times New Roman"/>
                <w:sz w:val="22"/>
                <w:szCs w:val="22"/>
              </w:rPr>
              <w:t xml:space="preserve"> (указание на такую закупку</w:t>
            </w:r>
            <w:r w:rsidR="00066886" w:rsidRPr="00AE719F">
              <w:rPr>
                <w:rFonts w:ascii="Times New Roman" w:hAnsi="Times New Roman" w:cs="Times New Roman"/>
                <w:sz w:val="22"/>
                <w:szCs w:val="22"/>
              </w:rPr>
              <w:t xml:space="preserve"> содержится  в </w:t>
            </w:r>
            <w:r w:rsidR="000A37CF" w:rsidRPr="00AE719F">
              <w:rPr>
                <w:rFonts w:ascii="Times New Roman" w:hAnsi="Times New Roman" w:cs="Times New Roman"/>
                <w:sz w:val="22"/>
                <w:szCs w:val="22"/>
              </w:rPr>
              <w:t>и</w:t>
            </w:r>
            <w:r w:rsidR="00861C76" w:rsidRPr="00AE719F">
              <w:rPr>
                <w:rFonts w:ascii="Times New Roman" w:hAnsi="Times New Roman" w:cs="Times New Roman"/>
                <w:sz w:val="22"/>
                <w:szCs w:val="22"/>
              </w:rPr>
              <w:t>звещении об аукционе и в пункте</w:t>
            </w:r>
            <w:r w:rsidR="00066886" w:rsidRPr="00AE719F">
              <w:rPr>
                <w:rFonts w:ascii="Times New Roman" w:hAnsi="Times New Roman" w:cs="Times New Roman"/>
                <w:b/>
                <w:color w:val="FF0000"/>
                <w:sz w:val="22"/>
                <w:szCs w:val="22"/>
                <w:u w:val="single"/>
              </w:rPr>
              <w:t>12.5части 2 информационной карты настоящей документации об аукционе в электронной форме (столбец 3)</w:t>
            </w:r>
            <w:r w:rsidR="00F95CAE" w:rsidRPr="00AE719F">
              <w:rPr>
                <w:rFonts w:ascii="Times New Roman" w:hAnsi="Times New Roman" w:cs="Times New Roman"/>
                <w:sz w:val="22"/>
                <w:szCs w:val="22"/>
              </w:rPr>
              <w:t xml:space="preserve">.  </w:t>
            </w:r>
          </w:p>
          <w:p w:rsidR="009771BD" w:rsidRPr="00AE719F" w:rsidRDefault="009771BD"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 xml:space="preserve">Примечание к пункту </w:t>
            </w:r>
            <w:r w:rsidR="00CA10FC" w:rsidRPr="00AE719F">
              <w:rPr>
                <w:rFonts w:ascii="Times New Roman" w:hAnsi="Times New Roman" w:cs="Times New Roman"/>
                <w:b/>
                <w:sz w:val="22"/>
                <w:szCs w:val="22"/>
              </w:rPr>
              <w:t>7</w:t>
            </w:r>
            <w:r w:rsidRPr="00AE719F">
              <w:rPr>
                <w:rFonts w:ascii="Times New Roman" w:hAnsi="Times New Roman" w:cs="Times New Roman"/>
                <w:b/>
                <w:sz w:val="22"/>
                <w:szCs w:val="22"/>
              </w:rPr>
              <w:t xml:space="preserve">:  </w:t>
            </w:r>
            <w:r w:rsidR="002B6442" w:rsidRPr="00AE719F">
              <w:rPr>
                <w:rFonts w:ascii="Times New Roman" w:hAnsi="Times New Roman" w:cs="Times New Roman"/>
                <w:b/>
                <w:sz w:val="22"/>
                <w:szCs w:val="22"/>
              </w:rPr>
              <w:t>декларацией</w:t>
            </w:r>
            <w:r w:rsidR="00D15D91" w:rsidRPr="00AE719F">
              <w:rPr>
                <w:rFonts w:ascii="Times New Roman" w:hAnsi="Times New Roman" w:cs="Times New Roman"/>
                <w:b/>
                <w:sz w:val="22"/>
                <w:szCs w:val="22"/>
              </w:rPr>
              <w:t xml:space="preserve"> о  принадлежности к субъектам малого предпринимательства или социально ориентированным некоммерческим организациям</w:t>
            </w:r>
            <w:r w:rsidR="002B6442" w:rsidRPr="00AE719F">
              <w:rPr>
                <w:rFonts w:ascii="Times New Roman" w:hAnsi="Times New Roman" w:cs="Times New Roman"/>
                <w:b/>
                <w:sz w:val="22"/>
                <w:szCs w:val="22"/>
              </w:rPr>
              <w:t>признается,</w:t>
            </w:r>
            <w:r w:rsidR="00BA1574" w:rsidRPr="00AE719F">
              <w:rPr>
                <w:rFonts w:ascii="Times New Roman" w:hAnsi="Times New Roman" w:cs="Times New Roman"/>
                <w:b/>
                <w:sz w:val="22"/>
                <w:szCs w:val="22"/>
              </w:rPr>
              <w:t xml:space="preserve"> в том числе </w:t>
            </w:r>
            <w:r w:rsidR="00CA7717" w:rsidRPr="00AE719F">
              <w:rPr>
                <w:rFonts w:ascii="Times New Roman" w:hAnsi="Times New Roman" w:cs="Times New Roman"/>
                <w:b/>
                <w:sz w:val="22"/>
                <w:szCs w:val="22"/>
              </w:rPr>
              <w:lastRenderedPageBreak/>
              <w:t>указание</w:t>
            </w:r>
            <w:r w:rsidR="002B6442" w:rsidRPr="00AE719F">
              <w:rPr>
                <w:rFonts w:ascii="Times New Roman" w:hAnsi="Times New Roman" w:cs="Times New Roman"/>
                <w:b/>
                <w:sz w:val="22"/>
                <w:szCs w:val="22"/>
              </w:rPr>
              <w:t xml:space="preserve">соответствующей </w:t>
            </w:r>
            <w:r w:rsidR="00CA7717" w:rsidRPr="00AE719F">
              <w:rPr>
                <w:rFonts w:ascii="Times New Roman" w:hAnsi="Times New Roman" w:cs="Times New Roman"/>
                <w:b/>
                <w:sz w:val="22"/>
                <w:szCs w:val="22"/>
              </w:rPr>
              <w:t>принадлежности</w:t>
            </w:r>
            <w:r w:rsidR="002B6442" w:rsidRPr="00AE719F">
              <w:rPr>
                <w:rFonts w:ascii="Times New Roman" w:hAnsi="Times New Roman" w:cs="Times New Roman"/>
                <w:b/>
                <w:sz w:val="22"/>
                <w:szCs w:val="22"/>
              </w:rPr>
              <w:t xml:space="preserve"> на электронной площадке</w:t>
            </w:r>
            <w:r w:rsidR="00CA7717" w:rsidRPr="00AE719F">
              <w:rPr>
                <w:rFonts w:ascii="Times New Roman" w:hAnsi="Times New Roman" w:cs="Times New Roman"/>
                <w:b/>
                <w:sz w:val="22"/>
                <w:szCs w:val="22"/>
              </w:rPr>
              <w:t>.</w:t>
            </w:r>
          </w:p>
          <w:p w:rsidR="00E9672C" w:rsidRPr="00AE719F" w:rsidRDefault="00E9672C"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8. Документы, указанные в пункте 1</w:t>
            </w:r>
            <w:r w:rsidR="00BF2F58" w:rsidRPr="00AE719F">
              <w:rPr>
                <w:rFonts w:ascii="Times New Roman" w:hAnsi="Times New Roman" w:cs="Times New Roman"/>
                <w:sz w:val="22"/>
                <w:szCs w:val="22"/>
              </w:rPr>
              <w:t>2.</w:t>
            </w:r>
            <w:r w:rsidR="003750BA" w:rsidRPr="00AE719F">
              <w:rPr>
                <w:rFonts w:ascii="Times New Roman" w:hAnsi="Times New Roman" w:cs="Times New Roman"/>
                <w:sz w:val="22"/>
                <w:szCs w:val="22"/>
              </w:rPr>
              <w:t>8</w:t>
            </w:r>
            <w:r w:rsidRPr="00AE719F">
              <w:rPr>
                <w:rFonts w:ascii="Times New Roman" w:hAnsi="Times New Roman" w:cs="Times New Roman"/>
                <w:sz w:val="22"/>
                <w:szCs w:val="22"/>
              </w:rPr>
              <w:t xml:space="preserve"> части 2 информационной карты настоящей документации об аукционе в электронной форме (столбец 3) и подтверждающиесоответствие участника такого аукциона и (или) предлагаемо</w:t>
            </w:r>
            <w:r w:rsidR="00BF2F58" w:rsidRPr="00AE719F">
              <w:rPr>
                <w:rFonts w:ascii="Times New Roman" w:hAnsi="Times New Roman" w:cs="Times New Roman"/>
                <w:sz w:val="22"/>
                <w:szCs w:val="22"/>
              </w:rPr>
              <w:t xml:space="preserve">й </w:t>
            </w:r>
            <w:r w:rsidRPr="00AE719F">
              <w:rPr>
                <w:rFonts w:ascii="Times New Roman" w:hAnsi="Times New Roman" w:cs="Times New Roman"/>
                <w:sz w:val="22"/>
                <w:szCs w:val="22"/>
              </w:rPr>
              <w:t xml:space="preserve">им </w:t>
            </w:r>
            <w:r w:rsidR="00BF2F58" w:rsidRPr="00AE719F">
              <w:rPr>
                <w:rFonts w:ascii="Times New Roman" w:hAnsi="Times New Roman" w:cs="Times New Roman"/>
                <w:sz w:val="22"/>
                <w:szCs w:val="22"/>
              </w:rPr>
              <w:t>работы</w:t>
            </w:r>
            <w:r w:rsidRPr="00AE719F">
              <w:rPr>
                <w:rFonts w:ascii="Times New Roman" w:hAnsi="Times New Roman" w:cs="Times New Roman"/>
                <w:sz w:val="22"/>
                <w:szCs w:val="22"/>
              </w:rPr>
              <w:t xml:space="preserve"> условиям, запретам и ограничениям, установленным заказчиком в соответствии со статьей 14 Федерального закона о контрактной системе, или копии этих документов(применяется только в случае, если в настоящей документацииоб аукционе (впункте </w:t>
            </w:r>
            <w:r w:rsidR="00BF2F58" w:rsidRPr="00AE719F">
              <w:rPr>
                <w:rFonts w:ascii="Times New Roman" w:hAnsi="Times New Roman" w:cs="Times New Roman"/>
                <w:sz w:val="22"/>
                <w:szCs w:val="22"/>
              </w:rPr>
              <w:t>12.</w:t>
            </w:r>
            <w:r w:rsidR="003750BA" w:rsidRPr="00AE719F">
              <w:rPr>
                <w:rFonts w:ascii="Times New Roman" w:hAnsi="Times New Roman" w:cs="Times New Roman"/>
                <w:sz w:val="22"/>
                <w:szCs w:val="22"/>
              </w:rPr>
              <w:t>8</w:t>
            </w:r>
            <w:r w:rsidRPr="00AE719F">
              <w:rPr>
                <w:rFonts w:ascii="Times New Roman" w:hAnsi="Times New Roman" w:cs="Times New Roman"/>
                <w:sz w:val="22"/>
                <w:szCs w:val="22"/>
              </w:rPr>
              <w:t xml:space="preserve"> части 2 информационной карты) предусмотреноприменение национального режима).</w:t>
            </w:r>
          </w:p>
          <w:p w:rsidR="00E9672C" w:rsidRPr="00AE719F" w:rsidRDefault="00E9672C"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 xml:space="preserve">Примечание к пункту 8:при указании в пункте </w:t>
            </w:r>
            <w:r w:rsidR="003750BA" w:rsidRPr="00AE719F">
              <w:rPr>
                <w:rFonts w:ascii="Times New Roman" w:hAnsi="Times New Roman" w:cs="Times New Roman"/>
                <w:b/>
                <w:sz w:val="22"/>
                <w:szCs w:val="22"/>
              </w:rPr>
              <w:t>12.8</w:t>
            </w:r>
            <w:r w:rsidRPr="00AE719F">
              <w:rPr>
                <w:rFonts w:ascii="Times New Roman" w:hAnsi="Times New Roman" w:cs="Times New Roman"/>
                <w:b/>
                <w:sz w:val="22"/>
                <w:szCs w:val="22"/>
              </w:rPr>
              <w:t>части 2 информационной карты настоящей документации об аукционе в электронной форме (столбец 3)сведений о применении национального режима</w:t>
            </w:r>
            <w:r w:rsidR="0044423C" w:rsidRPr="00AE719F">
              <w:rPr>
                <w:rFonts w:ascii="Times New Roman" w:hAnsi="Times New Roman" w:cs="Times New Roman"/>
                <w:b/>
                <w:sz w:val="22"/>
                <w:szCs w:val="22"/>
              </w:rPr>
              <w:t>(в том числе, путем указания нормативного документа),</w:t>
            </w:r>
            <w:r w:rsidRPr="00AE719F">
              <w:rPr>
                <w:rFonts w:ascii="Times New Roman" w:hAnsi="Times New Roman" w:cs="Times New Roman"/>
                <w:b/>
                <w:sz w:val="22"/>
                <w:szCs w:val="22"/>
              </w:rPr>
              <w:t xml:space="preserve"> но без указания подтверждающих документов, или сведений об отсутствии применения национального режима   с формулировками «нет», «не установлено», «не предусмотрено» и т.п., или отсутствие каких-либо сведений (пустой столбец 3), в таком случае участникам закупки не требуется предоставлять во второй части заявки документы, подтверждающие соответствие участника такого аукциона и (или) предлагаемого им </w:t>
            </w:r>
            <w:r w:rsidR="006216AE" w:rsidRPr="00AE719F">
              <w:rPr>
                <w:rFonts w:ascii="Times New Roman" w:hAnsi="Times New Roman" w:cs="Times New Roman"/>
                <w:b/>
                <w:sz w:val="22"/>
                <w:szCs w:val="22"/>
              </w:rPr>
              <w:t>работы</w:t>
            </w:r>
            <w:r w:rsidRPr="00AE719F">
              <w:rPr>
                <w:rFonts w:ascii="Times New Roman" w:hAnsi="Times New Roman" w:cs="Times New Roman"/>
                <w:b/>
                <w:sz w:val="22"/>
                <w:szCs w:val="22"/>
              </w:rPr>
              <w:t xml:space="preserve"> условиям, запретам и ограничениям, установленным заказчиком в соответствии со статьей 14 Федерального закона о контрактной системе.</w:t>
            </w:r>
          </w:p>
        </w:tc>
      </w:tr>
      <w:tr w:rsidR="009C55BB" w:rsidRPr="00AE719F" w:rsidTr="00AE7DAD">
        <w:trPr>
          <w:trHeight w:val="1320"/>
        </w:trPr>
        <w:tc>
          <w:tcPr>
            <w:tcW w:w="606" w:type="dxa"/>
          </w:tcPr>
          <w:p w:rsidR="009C55BB" w:rsidRPr="00AE719F" w:rsidRDefault="009C55BB" w:rsidP="00AE719F">
            <w:pPr>
              <w:jc w:val="center"/>
              <w:rPr>
                <w:b/>
              </w:rPr>
            </w:pPr>
            <w:r w:rsidRPr="00AE719F">
              <w:rPr>
                <w:b/>
                <w:sz w:val="22"/>
                <w:szCs w:val="22"/>
              </w:rPr>
              <w:lastRenderedPageBreak/>
              <w:t>14.</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Размер и порядок предоставления обеспечения заявки;</w:t>
            </w:r>
          </w:p>
        </w:tc>
        <w:tc>
          <w:tcPr>
            <w:tcW w:w="5812" w:type="dxa"/>
          </w:tcPr>
          <w:p w:rsidR="009C55BB" w:rsidRPr="00AE719F" w:rsidRDefault="009C55BB" w:rsidP="00AE719F">
            <w:pPr>
              <w:pStyle w:val="ConsPlusNormal"/>
              <w:ind w:firstLine="540"/>
              <w:jc w:val="both"/>
              <w:rPr>
                <w:rFonts w:ascii="Times New Roman" w:hAnsi="Times New Roman" w:cs="Times New Roman"/>
                <w:b/>
                <w:sz w:val="22"/>
                <w:szCs w:val="22"/>
                <w:u w:val="single"/>
              </w:rPr>
            </w:pPr>
            <w:r w:rsidRPr="00AE719F">
              <w:rPr>
                <w:rFonts w:ascii="Times New Roman" w:hAnsi="Times New Roman" w:cs="Times New Roman"/>
                <w:sz w:val="22"/>
                <w:szCs w:val="22"/>
              </w:rPr>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ar692" w:tooltip="Ссылка на текущий документ" w:history="1">
              <w:r w:rsidRPr="00AE719F">
                <w:rPr>
                  <w:rFonts w:ascii="Times New Roman" w:hAnsi="Times New Roman" w:cs="Times New Roman"/>
                  <w:sz w:val="22"/>
                  <w:szCs w:val="22"/>
                </w:rPr>
                <w:t>частью 18</w:t>
              </w:r>
            </w:hyperlink>
            <w:r w:rsidRPr="00AE719F">
              <w:rPr>
                <w:rFonts w:ascii="Times New Roman" w:hAnsi="Times New Roman" w:cs="Times New Roman"/>
                <w:sz w:val="22"/>
                <w:szCs w:val="22"/>
              </w:rPr>
              <w:t xml:space="preserve"> статьи 44 Федерального закона о контрактной системе, в размере,  указанном </w:t>
            </w:r>
            <w:r w:rsidRPr="00AE719F">
              <w:rPr>
                <w:rFonts w:ascii="Times New Roman" w:hAnsi="Times New Roman" w:cs="Times New Roman"/>
                <w:b/>
                <w:sz w:val="22"/>
                <w:szCs w:val="22"/>
                <w:u w:val="single"/>
              </w:rPr>
              <w:t>впункте 3.8  части 2 информационной карты документации об аукционе в электронной форме.</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аукционе, в отношении денежных средств в размере обеспечения заявки.</w:t>
            </w:r>
          </w:p>
          <w:p w:rsidR="009C55BB" w:rsidRPr="00AE719F" w:rsidRDefault="009C55BB" w:rsidP="00AE719F">
            <w:pPr>
              <w:pStyle w:val="ConsPlusNormal"/>
              <w:ind w:firstLine="540"/>
              <w:jc w:val="both"/>
              <w:rPr>
                <w:rFonts w:ascii="Times New Roman" w:hAnsi="Times New Roman" w:cs="Times New Roman"/>
                <w:sz w:val="22"/>
                <w:szCs w:val="22"/>
              </w:rPr>
            </w:pPr>
            <w:bookmarkStart w:id="8" w:name="Par692"/>
            <w:bookmarkEnd w:id="8"/>
            <w:r w:rsidRPr="00AE719F">
              <w:rPr>
                <w:rFonts w:ascii="Times New Roman" w:hAnsi="Times New Roman" w:cs="Times New Roman"/>
                <w:sz w:val="22"/>
                <w:szCs w:val="22"/>
              </w:rPr>
              <w:t xml:space="preserve">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аукционе данного участника, подавшего заявку, в отношении денежных средств в размере обеспечения заявки. При этом в случае, предусмотренном </w:t>
            </w:r>
            <w:hyperlink w:anchor="Par1073" w:tooltip="Ссылка на текущий документ" w:history="1">
              <w:r w:rsidRPr="00AE719F">
                <w:rPr>
                  <w:rFonts w:ascii="Times New Roman" w:hAnsi="Times New Roman" w:cs="Times New Roman"/>
                  <w:sz w:val="22"/>
                  <w:szCs w:val="22"/>
                </w:rPr>
                <w:t>пунктом 5 части 11 статьи 66</w:t>
              </w:r>
            </w:hyperlink>
            <w:r w:rsidRPr="00AE719F">
              <w:rPr>
                <w:rFonts w:ascii="Times New Roman" w:hAnsi="Times New Roman" w:cs="Times New Roman"/>
                <w:sz w:val="22"/>
                <w:szCs w:val="22"/>
              </w:rPr>
              <w:t xml:space="preserve"> Федерального закона о контрактной системе, блокирование не осуществляется.</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В случае отсутствия на лицевом счете, открытом для проведения операций по обеспечению участия в </w:t>
            </w:r>
            <w:r w:rsidRPr="00AE719F">
              <w:rPr>
                <w:rFonts w:ascii="Times New Roman" w:hAnsi="Times New Roman" w:cs="Times New Roman"/>
                <w:sz w:val="22"/>
                <w:szCs w:val="22"/>
              </w:rPr>
              <w:lastRenderedPageBreak/>
              <w:t>электронном аукционе участника закупки, подавшего заявку на участие в аукционе, денежных средств в размере обеспечения заявки, в отношении которых не осуществлено блокирование в соответствии с Федерального закона о контрактной системе, оператор электронной площадки возвращает заявку в течение одного часа с момента ее получения данному участнику закупки.</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В случае отзыва заявки на участие в электронном аукционе в порядке, установленном </w:t>
            </w:r>
            <w:hyperlink w:anchor="Par1076" w:tooltip="Ссылка на текущий документ" w:history="1">
              <w:r w:rsidRPr="00AE719F">
                <w:rPr>
                  <w:rFonts w:ascii="Times New Roman" w:hAnsi="Times New Roman" w:cs="Times New Roman"/>
                  <w:sz w:val="22"/>
                  <w:szCs w:val="22"/>
                </w:rPr>
                <w:t>частью 14 статьи 66</w:t>
              </w:r>
            </w:hyperlink>
            <w:r w:rsidRPr="00AE719F">
              <w:rPr>
                <w:rFonts w:ascii="Times New Roman" w:hAnsi="Times New Roman" w:cs="Times New Roman"/>
                <w:sz w:val="22"/>
                <w:szCs w:val="22"/>
              </w:rPr>
              <w:t xml:space="preserve"> и </w:t>
            </w:r>
            <w:hyperlink w:anchor="Par1141" w:tooltip="Ссылка на текущий документ" w:history="1">
              <w:r w:rsidRPr="00AE719F">
                <w:rPr>
                  <w:rFonts w:ascii="Times New Roman" w:hAnsi="Times New Roman" w:cs="Times New Roman"/>
                  <w:sz w:val="22"/>
                  <w:szCs w:val="22"/>
                </w:rPr>
                <w:t>частью 9 статьи 69</w:t>
              </w:r>
            </w:hyperlink>
            <w:r w:rsidRPr="00AE719F">
              <w:rPr>
                <w:rFonts w:ascii="Times New Roman" w:hAnsi="Times New Roman" w:cs="Times New Roman"/>
                <w:sz w:val="22"/>
                <w:szCs w:val="22"/>
              </w:rPr>
              <w:t xml:space="preserve"> Федерального закона о контрактной системе, оператор электронной площадки прекращает осуществленное в соответствии с </w:t>
            </w:r>
            <w:hyperlink w:anchor="Par692" w:tooltip="Ссылка на текущий документ" w:history="1">
              <w:r w:rsidRPr="00AE719F">
                <w:rPr>
                  <w:rFonts w:ascii="Times New Roman" w:hAnsi="Times New Roman" w:cs="Times New Roman"/>
                  <w:sz w:val="22"/>
                  <w:szCs w:val="22"/>
                </w:rPr>
                <w:t>частью 18</w:t>
              </w:r>
            </w:hyperlink>
            <w:r w:rsidRPr="00AE719F">
              <w:rPr>
                <w:rFonts w:ascii="Times New Roman" w:hAnsi="Times New Roman" w:cs="Times New Roman"/>
                <w:sz w:val="22"/>
                <w:szCs w:val="22"/>
              </w:rPr>
              <w:t xml:space="preserve"> статьи 44 Федерального закона о контрактной системе,   блокирование операций по лицевому счету участника закупки, открытому для проведения операций по обеспечению участия в аукционах, вотношении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9C55BB" w:rsidRPr="00AE719F" w:rsidRDefault="009C55BB" w:rsidP="00AE719F">
            <w:pPr>
              <w:pStyle w:val="ConsPlusNormal"/>
              <w:ind w:firstLine="540"/>
              <w:jc w:val="both"/>
              <w:rPr>
                <w:rFonts w:ascii="Times New Roman" w:hAnsi="Times New Roman" w:cs="Times New Roman"/>
                <w:sz w:val="22"/>
                <w:szCs w:val="22"/>
              </w:rPr>
            </w:pPr>
          </w:p>
        </w:tc>
      </w:tr>
      <w:tr w:rsidR="009C55BB" w:rsidRPr="00AE719F" w:rsidTr="00AE7DAD">
        <w:trPr>
          <w:trHeight w:val="1320"/>
        </w:trPr>
        <w:tc>
          <w:tcPr>
            <w:tcW w:w="606" w:type="dxa"/>
          </w:tcPr>
          <w:p w:rsidR="009C55BB" w:rsidRPr="00AE719F" w:rsidRDefault="009C55BB" w:rsidP="00AE719F">
            <w:pPr>
              <w:jc w:val="center"/>
              <w:rPr>
                <w:b/>
              </w:rPr>
            </w:pPr>
            <w:r w:rsidRPr="00AE719F">
              <w:rPr>
                <w:b/>
                <w:sz w:val="22"/>
                <w:szCs w:val="22"/>
              </w:rPr>
              <w:lastRenderedPageBreak/>
              <w:t>15.</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Размер, срок, порядок и требования к обеспечению исполнения контракта;</w:t>
            </w:r>
          </w:p>
        </w:tc>
        <w:tc>
          <w:tcPr>
            <w:tcW w:w="5812" w:type="dxa"/>
          </w:tcPr>
          <w:p w:rsidR="009C55BB" w:rsidRPr="00AE719F" w:rsidRDefault="009C55BB" w:rsidP="00AE719F">
            <w:pPr>
              <w:pStyle w:val="ConsPlusNormal"/>
              <w:ind w:firstLine="540"/>
              <w:jc w:val="both"/>
              <w:rPr>
                <w:rFonts w:ascii="Times New Roman" w:hAnsi="Times New Roman" w:cs="Times New Roman"/>
                <w:b/>
                <w:sz w:val="22"/>
                <w:szCs w:val="22"/>
                <w:u w:val="single"/>
              </w:rPr>
            </w:pPr>
            <w:r w:rsidRPr="00AE719F">
              <w:rPr>
                <w:rFonts w:ascii="Times New Roman" w:hAnsi="Times New Roman" w:cs="Times New Roman"/>
                <w:sz w:val="22"/>
                <w:szCs w:val="22"/>
              </w:rPr>
              <w:t xml:space="preserve">Размер обеспечения исполнения контракта установлен  </w:t>
            </w:r>
            <w:r w:rsidRPr="00AE719F">
              <w:rPr>
                <w:rFonts w:ascii="Times New Roman" w:hAnsi="Times New Roman" w:cs="Times New Roman"/>
                <w:b/>
                <w:sz w:val="22"/>
                <w:szCs w:val="22"/>
                <w:u w:val="single"/>
              </w:rPr>
              <w:t>пунктом 3.9 части 2 информационной карты документации об аукционе в электронной форме.</w:t>
            </w:r>
          </w:p>
          <w:p w:rsidR="009C55BB" w:rsidRPr="00AE719F" w:rsidRDefault="009C55BB" w:rsidP="00AE719F">
            <w:pPr>
              <w:pStyle w:val="ConsPlusNormal"/>
              <w:ind w:firstLine="540"/>
              <w:jc w:val="both"/>
              <w:rPr>
                <w:rFonts w:ascii="Times New Roman" w:hAnsi="Times New Roman" w:cs="Times New Roman"/>
                <w:b/>
                <w:sz w:val="22"/>
                <w:szCs w:val="22"/>
                <w:u w:val="single"/>
              </w:rPr>
            </w:pPr>
            <w:r w:rsidRPr="00AE719F">
              <w:rPr>
                <w:rFonts w:ascii="Times New Roman" w:hAnsi="Times New Roman" w:cs="Times New Roman"/>
                <w:sz w:val="22"/>
                <w:szCs w:val="22"/>
              </w:rPr>
              <w:t>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В случае, если участником закупки, с которым заключается контракт, является государственное или муниципальное казенное учреждение, положения Федерального закона о контрактной системе, об обеспечении исполнения контракта к такому участнику не применяются.</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Если при проведении электронного аукциона цена контракта снижена на 25% и более от начальной (максимальной) цены контракта, победитель аукциона предоставляет обеспечение исполнения контракта в соответствии с частью 1 статьи 37 Федерально</w:t>
            </w:r>
            <w:r w:rsidR="00745513" w:rsidRPr="00AE719F">
              <w:rPr>
                <w:rFonts w:ascii="Times New Roman" w:hAnsi="Times New Roman" w:cs="Times New Roman"/>
                <w:sz w:val="22"/>
                <w:szCs w:val="22"/>
              </w:rPr>
              <w:t>го закона о контрактной системе</w:t>
            </w:r>
            <w:r w:rsidRPr="00AE719F">
              <w:rPr>
                <w:rFonts w:ascii="Times New Roman" w:hAnsi="Times New Roman" w:cs="Times New Roman"/>
                <w:sz w:val="22"/>
                <w:szCs w:val="22"/>
              </w:rPr>
              <w:t>.</w:t>
            </w:r>
          </w:p>
          <w:p w:rsidR="0022313B" w:rsidRPr="00AE719F" w:rsidRDefault="0022313B" w:rsidP="00AE719F">
            <w:pPr>
              <w:ind w:firstLine="708"/>
              <w:jc w:val="both"/>
            </w:pPr>
            <w:r w:rsidRPr="00AE719F">
              <w:rPr>
                <w:sz w:val="22"/>
                <w:szCs w:val="22"/>
              </w:rPr>
              <w:t xml:space="preserve">Исполнение контракта может обеспечиваться предоставлением банковской гарантии, выданной банком, включенным в предусмотренный </w:t>
            </w:r>
            <w:hyperlink r:id="rId20" w:history="1">
              <w:r w:rsidR="00836198" w:rsidRPr="00AE719F">
                <w:rPr>
                  <w:b/>
                  <w:color w:val="FF0000"/>
                  <w:sz w:val="22"/>
                  <w:szCs w:val="22"/>
                </w:rPr>
                <w:t>статьей 74</w:t>
              </w:r>
              <w:r w:rsidRPr="00AE719F">
                <w:rPr>
                  <w:b/>
                  <w:color w:val="FF0000"/>
                  <w:sz w:val="22"/>
                  <w:szCs w:val="22"/>
                </w:rPr>
                <w:t>.1</w:t>
              </w:r>
            </w:hyperlink>
            <w:r w:rsidRPr="00AE719F">
              <w:rPr>
                <w:b/>
                <w:color w:val="FF0000"/>
                <w:sz w:val="22"/>
                <w:szCs w:val="22"/>
              </w:rPr>
              <w:t xml:space="preserve"> Налогового кодекса Российской Федерации перечень банков,</w:t>
            </w:r>
            <w:r w:rsidRPr="00AE719F">
              <w:rPr>
                <w:sz w:val="22"/>
                <w:szCs w:val="22"/>
              </w:rPr>
              <w:t xml:space="preserve"> отвечающих установленным требованиям для принятия банковских гарантий в целях налогообложения,  включенную в </w:t>
            </w:r>
            <w:r w:rsidRPr="00AE719F">
              <w:rPr>
                <w:b/>
                <w:color w:val="FF0000"/>
                <w:sz w:val="22"/>
                <w:szCs w:val="22"/>
              </w:rPr>
              <w:t>реестр банковских гарантий</w:t>
            </w:r>
            <w:r w:rsidRPr="00AE719F">
              <w:rPr>
                <w:sz w:val="22"/>
                <w:szCs w:val="22"/>
              </w:rPr>
              <w:t xml:space="preserve"> и соответствующую требованиям статьи 45 Закона о контрактной системе, либо внесением денежных средств в размере, установленном настоящей документацией на счет заказчика</w:t>
            </w:r>
            <w:r w:rsidR="00846989" w:rsidRPr="00AE719F">
              <w:rPr>
                <w:sz w:val="22"/>
                <w:szCs w:val="22"/>
              </w:rPr>
              <w:t>,</w:t>
            </w:r>
            <w:r w:rsidRPr="00AE719F">
              <w:rPr>
                <w:sz w:val="22"/>
                <w:szCs w:val="22"/>
              </w:rPr>
              <w:t xml:space="preserve">указанный в  </w:t>
            </w:r>
            <w:r w:rsidRPr="00AE719F">
              <w:rPr>
                <w:b/>
                <w:sz w:val="22"/>
                <w:szCs w:val="22"/>
                <w:u w:val="single"/>
              </w:rPr>
              <w:t>пун</w:t>
            </w:r>
            <w:bookmarkStart w:id="9" w:name="_GoBack"/>
            <w:bookmarkEnd w:id="9"/>
            <w:r w:rsidRPr="00AE719F">
              <w:rPr>
                <w:b/>
                <w:sz w:val="22"/>
                <w:szCs w:val="22"/>
                <w:u w:val="single"/>
              </w:rPr>
              <w:t>кт</w:t>
            </w:r>
            <w:r w:rsidR="00963572" w:rsidRPr="00AE719F">
              <w:rPr>
                <w:b/>
                <w:sz w:val="22"/>
                <w:szCs w:val="22"/>
                <w:u w:val="single"/>
              </w:rPr>
              <w:t>е 3.10</w:t>
            </w:r>
            <w:r w:rsidRPr="00AE719F">
              <w:rPr>
                <w:b/>
                <w:sz w:val="22"/>
                <w:szCs w:val="22"/>
                <w:u w:val="single"/>
              </w:rPr>
              <w:t xml:space="preserve"> части 2 информационной карты аукциона в электронной форме.</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lastRenderedPageBreak/>
              <w:t>Банковская гарантия должна быть безотзывной и должна содержать:</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1)</w:t>
            </w:r>
            <w:r w:rsidRPr="00AE719F">
              <w:rPr>
                <w:rFonts w:ascii="Times New Roman" w:hAnsi="Times New Roman" w:cs="Times New Roman"/>
                <w:sz w:val="22"/>
                <w:szCs w:val="22"/>
              </w:rPr>
              <w:t xml:space="preserve"> сумму банковской гарантии, подлежащую уплате гарантом заказчику в установленных </w:t>
            </w:r>
            <w:hyperlink w:anchor="Par684" w:tooltip="Ссылка на текущий документ" w:history="1">
              <w:r w:rsidRPr="00AE719F">
                <w:rPr>
                  <w:rFonts w:ascii="Times New Roman" w:hAnsi="Times New Roman" w:cs="Times New Roman"/>
                  <w:sz w:val="22"/>
                  <w:szCs w:val="22"/>
                </w:rPr>
                <w:t>частью 13 статьи 44</w:t>
              </w:r>
            </w:hyperlink>
            <w:r w:rsidRPr="00AE719F">
              <w:rPr>
                <w:rFonts w:ascii="Times New Roman" w:hAnsi="Times New Roman" w:cs="Times New Roman"/>
                <w:sz w:val="22"/>
                <w:szCs w:val="22"/>
              </w:rPr>
              <w:t xml:space="preserve"> Федерального закона о контрактной системе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1608" w:tooltip="Ссылка на текущий документ" w:history="1">
              <w:r w:rsidRPr="00AE719F">
                <w:rPr>
                  <w:rFonts w:ascii="Times New Roman" w:hAnsi="Times New Roman" w:cs="Times New Roman"/>
                  <w:sz w:val="22"/>
                  <w:szCs w:val="22"/>
                </w:rPr>
                <w:t>статьей 96</w:t>
              </w:r>
            </w:hyperlink>
            <w:r w:rsidRPr="00AE719F">
              <w:rPr>
                <w:rFonts w:ascii="Times New Roman" w:hAnsi="Times New Roman" w:cs="Times New Roman"/>
                <w:sz w:val="22"/>
                <w:szCs w:val="22"/>
              </w:rPr>
              <w:t xml:space="preserve"> Федерального закона о контрактной системе;</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2)</w:t>
            </w:r>
            <w:r w:rsidRPr="00AE719F">
              <w:rPr>
                <w:rFonts w:ascii="Times New Roman" w:hAnsi="Times New Roman" w:cs="Times New Roman"/>
                <w:sz w:val="22"/>
                <w:szCs w:val="22"/>
              </w:rPr>
              <w:t xml:space="preserve"> обязательства принципала, надлежащее исполнение которых обеспечивается банковской гарантией;</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3)</w:t>
            </w:r>
            <w:r w:rsidRPr="00AE719F">
              <w:rPr>
                <w:rFonts w:ascii="Times New Roman" w:hAnsi="Times New Roman" w:cs="Times New Roman"/>
                <w:sz w:val="22"/>
                <w:szCs w:val="22"/>
              </w:rPr>
              <w:t xml:space="preserve">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4)</w:t>
            </w:r>
            <w:r w:rsidRPr="00AE719F">
              <w:rPr>
                <w:rFonts w:ascii="Times New Roman" w:hAnsi="Times New Roman" w:cs="Times New Roman"/>
                <w:sz w:val="22"/>
                <w:szCs w:val="22"/>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9072CF" w:rsidRPr="00AE719F" w:rsidRDefault="009C55BB" w:rsidP="00AE719F">
            <w:pPr>
              <w:autoSpaceDE w:val="0"/>
              <w:autoSpaceDN w:val="0"/>
              <w:adjustRightInd w:val="0"/>
              <w:ind w:firstLine="540"/>
              <w:jc w:val="both"/>
              <w:rPr>
                <w:rFonts w:eastAsiaTheme="minorHAnsi"/>
                <w:lang w:eastAsia="en-US"/>
              </w:rPr>
            </w:pPr>
            <w:r w:rsidRPr="00AE719F">
              <w:rPr>
                <w:b/>
                <w:sz w:val="22"/>
                <w:szCs w:val="22"/>
              </w:rPr>
              <w:t>5)</w:t>
            </w:r>
            <w:r w:rsidRPr="00AE719F">
              <w:rPr>
                <w:sz w:val="22"/>
                <w:szCs w:val="22"/>
              </w:rPr>
              <w:t xml:space="preserve"> срок действия банковской гарантии с учетом требований </w:t>
            </w:r>
            <w:hyperlink w:anchor="Par660" w:tooltip="Ссылка на текущий документ" w:history="1">
              <w:r w:rsidRPr="00AE719F">
                <w:rPr>
                  <w:sz w:val="22"/>
                  <w:szCs w:val="22"/>
                </w:rPr>
                <w:t>статьи</w:t>
              </w:r>
            </w:hyperlink>
            <w:hyperlink w:anchor="Par1608" w:tooltip="Ссылка на текущий документ" w:history="1">
              <w:r w:rsidRPr="00AE719F">
                <w:rPr>
                  <w:sz w:val="22"/>
                  <w:szCs w:val="22"/>
                </w:rPr>
                <w:t>96</w:t>
              </w:r>
            </w:hyperlink>
            <w:r w:rsidRPr="00AE719F">
              <w:rPr>
                <w:sz w:val="22"/>
                <w:szCs w:val="22"/>
              </w:rPr>
              <w:t xml:space="preserve"> Федерального закона о контрактной системе; (Способ обеспечения исполнения контракта определяется участником закупки, с которым заключается контракт, самостоятельно. </w:t>
            </w:r>
            <w:r w:rsidR="009072CF" w:rsidRPr="00AE719F">
              <w:rPr>
                <w:rFonts w:eastAsiaTheme="minorHAnsi"/>
                <w:sz w:val="22"/>
                <w:szCs w:val="22"/>
                <w:lang w:eastAsia="en-US"/>
              </w:rPr>
              <w:t xml:space="preserve">Срок действия банковской гарантии должен превышать срок действия контракта не менее чем </w:t>
            </w:r>
            <w:r w:rsidR="009072CF" w:rsidRPr="00AE719F">
              <w:rPr>
                <w:rFonts w:eastAsiaTheme="minorHAnsi"/>
                <w:b/>
                <w:sz w:val="22"/>
                <w:szCs w:val="22"/>
                <w:lang w:eastAsia="en-US"/>
              </w:rPr>
              <w:t>на один месяц</w:t>
            </w:r>
            <w:r w:rsidR="009072CF" w:rsidRPr="00AE719F">
              <w:rPr>
                <w:sz w:val="22"/>
                <w:szCs w:val="22"/>
              </w:rPr>
              <w:t>);</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6)</w:t>
            </w:r>
            <w:r w:rsidRPr="00AE719F">
              <w:rPr>
                <w:rFonts w:ascii="Times New Roman" w:hAnsi="Times New Roman" w:cs="Times New Roman"/>
                <w:sz w:val="22"/>
                <w:szCs w:val="22"/>
              </w:rPr>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b/>
                <w:sz w:val="22"/>
                <w:szCs w:val="22"/>
              </w:rPr>
              <w:t>7)</w:t>
            </w:r>
            <w:r w:rsidRPr="00AE719F">
              <w:rPr>
                <w:rFonts w:ascii="Times New Roman" w:hAnsi="Times New Roman" w:cs="Times New Roman"/>
                <w:sz w:val="22"/>
                <w:szCs w:val="22"/>
              </w:rPr>
              <w:t xml:space="preserve">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895E08" w:rsidRPr="00AE719F" w:rsidRDefault="00895E08"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Обязательность (необязательность) включения в банковскую гарантию условия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в соответствии с ч. 3 ст. 45 Федерального закона о контрактной системе: </w:t>
            </w:r>
            <w:r w:rsidRPr="00AE719F">
              <w:rPr>
                <w:rFonts w:ascii="Times New Roman" w:hAnsi="Times New Roman" w:cs="Times New Roman"/>
                <w:b/>
                <w:color w:val="FF0000"/>
                <w:sz w:val="22"/>
                <w:szCs w:val="22"/>
              </w:rPr>
              <w:t>определяется по пункту 13 части 2 информационной карты настоящей документации</w:t>
            </w:r>
            <w:r w:rsidRPr="00AE719F">
              <w:rPr>
                <w:rFonts w:ascii="Times New Roman" w:hAnsi="Times New Roman" w:cs="Times New Roman"/>
                <w:b/>
                <w:color w:val="FF0000"/>
                <w:sz w:val="22"/>
                <w:szCs w:val="22"/>
                <w:u w:val="single"/>
              </w:rPr>
              <w:t>(столбец 3)</w:t>
            </w:r>
            <w:r w:rsidRPr="00AE719F">
              <w:rPr>
                <w:rFonts w:ascii="Times New Roman" w:hAnsi="Times New Roman" w:cs="Times New Roman"/>
                <w:b/>
                <w:color w:val="FF0000"/>
                <w:sz w:val="22"/>
                <w:szCs w:val="22"/>
              </w:rPr>
              <w:t>.</w:t>
            </w:r>
          </w:p>
          <w:p w:rsidR="009C55BB" w:rsidRPr="00AE719F" w:rsidRDefault="009C55BB"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 xml:space="preserve">         Денежные средства, вносимые заказчику в качестве обеспечения исполнения контракта, </w:t>
            </w:r>
            <w:r w:rsidR="00C4424E" w:rsidRPr="00AE719F">
              <w:rPr>
                <w:rFonts w:ascii="Times New Roman" w:hAnsi="Times New Roman" w:cs="Times New Roman"/>
                <w:sz w:val="22"/>
                <w:szCs w:val="22"/>
              </w:rPr>
              <w:t>д</w:t>
            </w:r>
            <w:r w:rsidRPr="00AE719F">
              <w:rPr>
                <w:rFonts w:ascii="Times New Roman" w:hAnsi="Times New Roman" w:cs="Times New Roman"/>
                <w:sz w:val="22"/>
                <w:szCs w:val="22"/>
              </w:rPr>
              <w:t xml:space="preserve">олжны быть перечислены в размере, установленном настоящей документацией на счет заказчика указанный в  </w:t>
            </w:r>
            <w:r w:rsidRPr="00AE719F">
              <w:rPr>
                <w:rFonts w:ascii="Times New Roman" w:hAnsi="Times New Roman" w:cs="Times New Roman"/>
                <w:b/>
                <w:sz w:val="22"/>
                <w:szCs w:val="22"/>
                <w:u w:val="single"/>
              </w:rPr>
              <w:t>пункте 3.1</w:t>
            </w:r>
            <w:r w:rsidR="00963572" w:rsidRPr="00AE719F">
              <w:rPr>
                <w:rFonts w:ascii="Times New Roman" w:hAnsi="Times New Roman" w:cs="Times New Roman"/>
                <w:b/>
                <w:sz w:val="22"/>
                <w:szCs w:val="22"/>
                <w:u w:val="single"/>
              </w:rPr>
              <w:t>0</w:t>
            </w:r>
            <w:r w:rsidRPr="00AE719F">
              <w:rPr>
                <w:rFonts w:ascii="Times New Roman" w:hAnsi="Times New Roman" w:cs="Times New Roman"/>
                <w:b/>
                <w:sz w:val="22"/>
                <w:szCs w:val="22"/>
                <w:u w:val="single"/>
              </w:rPr>
              <w:t xml:space="preserve"> части 2 информационной карты аукциона в электронной форме,</w:t>
            </w:r>
            <w:r w:rsidRPr="00AE719F">
              <w:rPr>
                <w:rFonts w:ascii="Times New Roman" w:hAnsi="Times New Roman" w:cs="Times New Roman"/>
                <w:sz w:val="22"/>
                <w:szCs w:val="22"/>
              </w:rPr>
              <w:t xml:space="preserve"> на котором в соответствии с законодательством Российской Федерации учитываются операции со средствами, поступающими заказчику. </w:t>
            </w:r>
          </w:p>
          <w:p w:rsidR="009C55BB" w:rsidRPr="00AE719F" w:rsidRDefault="009C55BB"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 xml:space="preserve">         Факт внесения денежных средств в качестве обеспечения исполнения контракта, подтверждается </w:t>
            </w:r>
            <w:r w:rsidRPr="00AE719F">
              <w:rPr>
                <w:rFonts w:ascii="Times New Roman" w:hAnsi="Times New Roman" w:cs="Times New Roman"/>
                <w:sz w:val="22"/>
                <w:szCs w:val="22"/>
              </w:rPr>
              <w:lastRenderedPageBreak/>
              <w:t>платежным поручением с отметкой банка об оплате (квитанцией в случае наличной формы оплаты, выпиской из банка в случае, если перевод денежных средств осуществлялся при помощи системы «Банк-клиент»).</w:t>
            </w:r>
          </w:p>
          <w:p w:rsidR="009C55BB" w:rsidRPr="00AE719F" w:rsidRDefault="009C55BB"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 xml:space="preserve">         Денежные средства возвращаются подрядчику с которым заключается контракт, при условии надлежащего исполнения им всех своих обязательств по контракту на счет, реквизиты которого указаны подрядчиком в письменном требовании.</w:t>
            </w:r>
          </w:p>
        </w:tc>
      </w:tr>
      <w:tr w:rsidR="009C55BB" w:rsidRPr="00AE719F" w:rsidTr="00AE7DAD">
        <w:trPr>
          <w:trHeight w:val="740"/>
        </w:trPr>
        <w:tc>
          <w:tcPr>
            <w:tcW w:w="606" w:type="dxa"/>
          </w:tcPr>
          <w:p w:rsidR="009C55BB" w:rsidRPr="00AE719F" w:rsidRDefault="009C55BB" w:rsidP="00AE719F">
            <w:pPr>
              <w:jc w:val="center"/>
              <w:rPr>
                <w:b/>
              </w:rPr>
            </w:pPr>
            <w:r w:rsidRPr="00AE719F">
              <w:rPr>
                <w:b/>
                <w:sz w:val="22"/>
                <w:szCs w:val="22"/>
              </w:rPr>
              <w:lastRenderedPageBreak/>
              <w:t>16.</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Банковское сопровождение контракта;</w:t>
            </w:r>
          </w:p>
        </w:tc>
        <w:tc>
          <w:tcPr>
            <w:tcW w:w="5812" w:type="dxa"/>
          </w:tcPr>
          <w:p w:rsidR="009C55BB" w:rsidRPr="00AE719F" w:rsidRDefault="009C55BB" w:rsidP="00AE719F">
            <w:pPr>
              <w:pStyle w:val="ConsPlusNormal"/>
              <w:ind w:firstLine="0"/>
              <w:rPr>
                <w:rFonts w:ascii="Times New Roman" w:hAnsi="Times New Roman" w:cs="Times New Roman"/>
                <w:sz w:val="22"/>
                <w:szCs w:val="22"/>
              </w:rPr>
            </w:pPr>
          </w:p>
          <w:p w:rsidR="009C55BB" w:rsidRPr="00AE719F" w:rsidRDefault="009C55BB" w:rsidP="00AE719F">
            <w:pPr>
              <w:pStyle w:val="ConsPlusNormal"/>
              <w:ind w:firstLine="0"/>
              <w:rPr>
                <w:rFonts w:ascii="Times New Roman" w:hAnsi="Times New Roman" w:cs="Times New Roman"/>
                <w:sz w:val="22"/>
                <w:szCs w:val="22"/>
              </w:rPr>
            </w:pPr>
            <w:r w:rsidRPr="00AE719F">
              <w:rPr>
                <w:rFonts w:ascii="Times New Roman" w:hAnsi="Times New Roman" w:cs="Times New Roman"/>
                <w:sz w:val="22"/>
                <w:szCs w:val="22"/>
              </w:rPr>
              <w:t>Порядок не установлен.</w:t>
            </w:r>
          </w:p>
        </w:tc>
      </w:tr>
      <w:tr w:rsidR="009C55BB" w:rsidRPr="00AE719F" w:rsidTr="00AE7DAD">
        <w:trPr>
          <w:trHeight w:val="558"/>
        </w:trPr>
        <w:tc>
          <w:tcPr>
            <w:tcW w:w="606" w:type="dxa"/>
          </w:tcPr>
          <w:p w:rsidR="009C55BB" w:rsidRPr="00AE719F" w:rsidRDefault="009C55BB" w:rsidP="00AE719F">
            <w:pPr>
              <w:jc w:val="center"/>
            </w:pPr>
          </w:p>
          <w:p w:rsidR="009C55BB" w:rsidRPr="00AE719F" w:rsidRDefault="009C55BB" w:rsidP="00AE719F">
            <w:pPr>
              <w:jc w:val="center"/>
              <w:rPr>
                <w:b/>
              </w:rPr>
            </w:pPr>
            <w:r w:rsidRPr="00AE719F">
              <w:rPr>
                <w:b/>
                <w:sz w:val="22"/>
                <w:szCs w:val="22"/>
              </w:rPr>
              <w:t>17.</w:t>
            </w:r>
          </w:p>
        </w:tc>
        <w:tc>
          <w:tcPr>
            <w:tcW w:w="4640" w:type="dxa"/>
          </w:tcPr>
          <w:p w:rsidR="009C55BB" w:rsidRPr="00AE719F" w:rsidRDefault="009C55BB" w:rsidP="00AE719F">
            <w:pPr>
              <w:autoSpaceDE w:val="0"/>
              <w:autoSpaceDN w:val="0"/>
              <w:adjustRightInd w:val="0"/>
              <w:ind w:firstLine="540"/>
              <w:jc w:val="both"/>
            </w:pPr>
          </w:p>
          <w:p w:rsidR="009C55BB" w:rsidRPr="00AE719F" w:rsidRDefault="009C55BB" w:rsidP="00AE719F">
            <w:pPr>
              <w:autoSpaceDE w:val="0"/>
              <w:autoSpaceDN w:val="0"/>
              <w:adjustRightInd w:val="0"/>
              <w:ind w:firstLine="540"/>
              <w:jc w:val="both"/>
              <w:rPr>
                <w:b/>
              </w:rPr>
            </w:pPr>
            <w:r w:rsidRPr="00AE719F">
              <w:rPr>
                <w:b/>
                <w:sz w:val="22"/>
                <w:szCs w:val="22"/>
              </w:rPr>
              <w:t>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w:t>
            </w:r>
          </w:p>
          <w:p w:rsidR="009C55BB" w:rsidRPr="00AE719F" w:rsidRDefault="009C55BB" w:rsidP="00AE719F"/>
        </w:tc>
        <w:tc>
          <w:tcPr>
            <w:tcW w:w="5812" w:type="dxa"/>
          </w:tcPr>
          <w:p w:rsidR="009C55BB" w:rsidRPr="00AE719F" w:rsidRDefault="009C55BB" w:rsidP="00AE719F">
            <w:pPr>
              <w:jc w:val="both"/>
            </w:pPr>
            <w:r w:rsidRPr="00AE719F">
              <w:rPr>
                <w:sz w:val="22"/>
                <w:szCs w:val="22"/>
              </w:rPr>
              <w:t xml:space="preserve">     Срок, в течение которого победитель аукциона должен подписать контракт (в соответствии со статьей 70 Федерального закона о контрактной системе):</w:t>
            </w:r>
          </w:p>
          <w:p w:rsidR="009C55BB" w:rsidRPr="00AE719F" w:rsidRDefault="009C55BB" w:rsidP="00AE719F">
            <w:pPr>
              <w:autoSpaceDE w:val="0"/>
              <w:autoSpaceDN w:val="0"/>
              <w:adjustRightInd w:val="0"/>
              <w:jc w:val="both"/>
            </w:pPr>
            <w:r w:rsidRPr="00AE719F">
              <w:rPr>
                <w:sz w:val="22"/>
                <w:szCs w:val="22"/>
              </w:rPr>
              <w:t>- в течение пяти дней с даты размещения заказчиком в единой информационной системе проекта контракта;</w:t>
            </w:r>
          </w:p>
          <w:p w:rsidR="009C55BB" w:rsidRPr="00AE719F" w:rsidRDefault="009C55BB" w:rsidP="00AE719F">
            <w:pPr>
              <w:autoSpaceDE w:val="0"/>
              <w:autoSpaceDN w:val="0"/>
              <w:adjustRightInd w:val="0"/>
              <w:jc w:val="both"/>
            </w:pPr>
            <w:r w:rsidRPr="00AE719F">
              <w:rPr>
                <w:sz w:val="22"/>
                <w:szCs w:val="22"/>
              </w:rPr>
              <w:t>- в случае наличия разногласий, оформленных протоколом разногласий победителя аукциона: в течение трех рабочих дней с даты размещения заказчиком в единой информационной системе доработанного проекта контракта с учетом замечаний участника, либо повторно размещенного проекта контракта с указанием в отдельном документе причин отказа.</w:t>
            </w:r>
          </w:p>
          <w:p w:rsidR="009C55BB" w:rsidRPr="00AE719F" w:rsidRDefault="009C55BB" w:rsidP="00AE719F">
            <w:pPr>
              <w:jc w:val="both"/>
            </w:pPr>
            <w:r w:rsidRPr="00AE719F">
              <w:rPr>
                <w:sz w:val="22"/>
                <w:szCs w:val="22"/>
              </w:rPr>
              <w:t xml:space="preserve">     Срок, в течение которого участник, с которым заключается контракт при уклонении победителя такого аукциона от заключения контракта, должен подписать контракт при его согласии (в соответствии со статьей 70 Федерального закона о контрактной системе):</w:t>
            </w:r>
          </w:p>
          <w:p w:rsidR="009C55BB" w:rsidRPr="00AE719F" w:rsidRDefault="009C55BB" w:rsidP="00AE719F">
            <w:pPr>
              <w:autoSpaceDE w:val="0"/>
              <w:autoSpaceDN w:val="0"/>
              <w:adjustRightInd w:val="0"/>
              <w:jc w:val="both"/>
            </w:pPr>
            <w:r w:rsidRPr="00AE719F">
              <w:rPr>
                <w:sz w:val="22"/>
                <w:szCs w:val="22"/>
              </w:rPr>
              <w:t>- в течение пяти дней с даты размещения заказчиком в единой информационной системе проекта контракта;</w:t>
            </w:r>
          </w:p>
          <w:p w:rsidR="009C55BB" w:rsidRPr="00AE719F" w:rsidRDefault="009C55BB" w:rsidP="00AE719F">
            <w:pPr>
              <w:autoSpaceDE w:val="0"/>
              <w:autoSpaceDN w:val="0"/>
              <w:adjustRightInd w:val="0"/>
              <w:jc w:val="both"/>
            </w:pPr>
            <w:r w:rsidRPr="00AE719F">
              <w:rPr>
                <w:sz w:val="22"/>
                <w:szCs w:val="22"/>
              </w:rPr>
              <w:t>- в случае наличия разногласий, оформленных протоколом разногласий таким участником: в течение трех рабочих дней с даты размещения заказчиком в единой информационной системе доработанного проекта контракта с учетом замечаний участника, либо повторно размещенного проекта контракта с указанием в отдельном документе причин отказа.</w:t>
            </w:r>
          </w:p>
        </w:tc>
      </w:tr>
      <w:tr w:rsidR="009C55BB" w:rsidRPr="00AE719F" w:rsidTr="00AE7DAD">
        <w:trPr>
          <w:trHeight w:val="558"/>
        </w:trPr>
        <w:tc>
          <w:tcPr>
            <w:tcW w:w="606" w:type="dxa"/>
          </w:tcPr>
          <w:p w:rsidR="009C55BB" w:rsidRPr="00AE719F" w:rsidRDefault="009C55BB" w:rsidP="00AE719F">
            <w:pPr>
              <w:jc w:val="center"/>
            </w:pP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Срок подписания контракта в случае признания победителя уклонившимся от заключения контракта;</w:t>
            </w:r>
          </w:p>
        </w:tc>
        <w:tc>
          <w:tcPr>
            <w:tcW w:w="5812" w:type="dxa"/>
          </w:tcPr>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w:t>
            </w:r>
            <w:r w:rsidRPr="00AE719F">
              <w:rPr>
                <w:rFonts w:ascii="Times New Roman" w:hAnsi="Times New Roman" w:cs="Times New Roman"/>
                <w:b/>
                <w:i/>
                <w:color w:val="FF0000"/>
                <w:sz w:val="22"/>
                <w:szCs w:val="22"/>
              </w:rPr>
              <w:t>электронном аукционе</w:t>
            </w:r>
            <w:r w:rsidRPr="00AE719F">
              <w:rPr>
                <w:rFonts w:ascii="Times New Roman" w:hAnsi="Times New Roman" w:cs="Times New Roman"/>
                <w:b/>
                <w:i/>
                <w:sz w:val="22"/>
                <w:szCs w:val="22"/>
              </w:rPr>
              <w:t>,</w:t>
            </w:r>
            <w:r w:rsidRPr="00AE719F">
              <w:rPr>
                <w:rFonts w:ascii="Times New Roman" w:hAnsi="Times New Roman" w:cs="Times New Roman"/>
                <w:sz w:val="22"/>
                <w:szCs w:val="22"/>
              </w:rPr>
              <w:t xml:space="preserve">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lastRenderedPageBreak/>
              <w:t xml:space="preserve">Участник электронного аукциона, признанный победителем такого аукциона в соответствии с </w:t>
            </w:r>
            <w:hyperlink w:anchor="Par1162" w:tooltip="Ссылка на текущий документ" w:history="1">
              <w:r w:rsidRPr="00AE719F">
                <w:rPr>
                  <w:rFonts w:ascii="Times New Roman" w:hAnsi="Times New Roman" w:cs="Times New Roman"/>
                  <w:sz w:val="22"/>
                  <w:szCs w:val="22"/>
                </w:rPr>
                <w:t>частью 14</w:t>
              </w:r>
            </w:hyperlink>
            <w:r w:rsidRPr="00AE719F">
              <w:rPr>
                <w:rFonts w:ascii="Times New Roman" w:hAnsi="Times New Roman" w:cs="Times New Roman"/>
                <w:sz w:val="22"/>
                <w:szCs w:val="22"/>
              </w:rPr>
              <w:t xml:space="preserve"> статьи 70 Федерального закона о контрактной системе, вправе подписать контракт и передать его заказчику в порядке и в сроки, которые предусмотрены </w:t>
            </w:r>
            <w:hyperlink w:anchor="Par1151" w:tooltip="Ссылка на текущий документ" w:history="1">
              <w:r w:rsidRPr="00AE719F">
                <w:rPr>
                  <w:rFonts w:ascii="Times New Roman" w:hAnsi="Times New Roman" w:cs="Times New Roman"/>
                  <w:sz w:val="22"/>
                  <w:szCs w:val="22"/>
                </w:rPr>
                <w:t>частью 3</w:t>
              </w:r>
            </w:hyperlink>
            <w:r w:rsidRPr="00AE719F">
              <w:rPr>
                <w:rFonts w:ascii="Times New Roman" w:hAnsi="Times New Roman" w:cs="Times New Roman"/>
                <w:sz w:val="22"/>
                <w:szCs w:val="22"/>
              </w:rPr>
              <w:t xml:space="preserve"> статьи 70 Федерального закона о контрактной системе,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ar1124" w:tooltip="Ссылка на текущий документ" w:history="1">
              <w:r w:rsidRPr="00AE719F">
                <w:rPr>
                  <w:rFonts w:ascii="Times New Roman" w:hAnsi="Times New Roman" w:cs="Times New Roman"/>
                  <w:sz w:val="22"/>
                  <w:szCs w:val="22"/>
                </w:rPr>
                <w:t>частью 23 статьи 68</w:t>
              </w:r>
            </w:hyperlink>
            <w:r w:rsidRPr="00AE719F">
              <w:rPr>
                <w:rFonts w:ascii="Times New Roman" w:hAnsi="Times New Roman" w:cs="Times New Roman"/>
                <w:sz w:val="22"/>
                <w:szCs w:val="22"/>
              </w:rPr>
              <w:t xml:space="preserve"> Федерального закона о контрактной системе,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9C55BB" w:rsidRPr="00AE719F" w:rsidRDefault="009C55BB" w:rsidP="00AE719F">
            <w:pPr>
              <w:pStyle w:val="ConsPlusNormal"/>
              <w:ind w:firstLine="540"/>
              <w:jc w:val="both"/>
              <w:rPr>
                <w:rFonts w:ascii="Times New Roman" w:hAnsi="Times New Roman" w:cs="Times New Roman"/>
                <w:sz w:val="22"/>
                <w:szCs w:val="22"/>
              </w:rPr>
            </w:pPr>
          </w:p>
        </w:tc>
      </w:tr>
      <w:tr w:rsidR="009C55BB" w:rsidRPr="00AE719F" w:rsidTr="00AE7DAD">
        <w:trPr>
          <w:trHeight w:val="699"/>
        </w:trPr>
        <w:tc>
          <w:tcPr>
            <w:tcW w:w="606" w:type="dxa"/>
          </w:tcPr>
          <w:p w:rsidR="009C55BB" w:rsidRPr="00AE719F" w:rsidRDefault="009C55BB" w:rsidP="00AE719F">
            <w:pPr>
              <w:jc w:val="center"/>
              <w:rPr>
                <w:b/>
              </w:rPr>
            </w:pPr>
            <w:r w:rsidRPr="00AE719F">
              <w:rPr>
                <w:b/>
                <w:sz w:val="22"/>
                <w:szCs w:val="22"/>
              </w:rPr>
              <w:lastRenderedPageBreak/>
              <w:t>18.</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Условия признания победителя аукциона или иного участника аукциона уклонившегося от заключения контракта;</w:t>
            </w:r>
          </w:p>
          <w:p w:rsidR="009C55BB" w:rsidRPr="00AE719F" w:rsidRDefault="009C55BB" w:rsidP="00AE719F">
            <w:pPr>
              <w:pStyle w:val="ConsPlusNormal"/>
              <w:ind w:firstLine="540"/>
              <w:jc w:val="both"/>
              <w:rPr>
                <w:rFonts w:ascii="Times New Roman" w:hAnsi="Times New Roman" w:cs="Times New Roman"/>
                <w:sz w:val="22"/>
                <w:szCs w:val="22"/>
              </w:rPr>
            </w:pPr>
          </w:p>
        </w:tc>
        <w:tc>
          <w:tcPr>
            <w:tcW w:w="5812" w:type="dxa"/>
          </w:tcPr>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Победитель электронного аукциона признается уклонившимся от заключения контракта в случае, если в сроки, предусмотренные статьей 70 Федерального закона о контрактной системе, он не направил заказчику проект контракта, подписанный лицом, имеющим право действовать от имени победителя аукциона, или направил протокол разногласий предусмотренный частью 4 статьи 70 Федерального закона о контрактной системе , по истечении тринадцати дней с даты размещения в единой информационной системе протокола, указанного в </w:t>
            </w:r>
            <w:hyperlink w:anchor="Par1140" w:tooltip="Ссылка на текущий документ" w:history="1">
              <w:r w:rsidRPr="00AE719F">
                <w:rPr>
                  <w:rFonts w:ascii="Times New Roman" w:hAnsi="Times New Roman" w:cs="Times New Roman"/>
                  <w:sz w:val="22"/>
                  <w:szCs w:val="22"/>
                </w:rPr>
                <w:t>части 8 статьи 69</w:t>
              </w:r>
            </w:hyperlink>
            <w:r w:rsidRPr="00AE719F">
              <w:rPr>
                <w:rFonts w:ascii="Times New Roman" w:hAnsi="Times New Roman" w:cs="Times New Roman"/>
                <w:sz w:val="22"/>
                <w:szCs w:val="22"/>
              </w:rPr>
              <w:t xml:space="preserve"> Федерального закона о контрактной системе, или не исполнил требования, предусмотренные </w:t>
            </w:r>
            <w:hyperlink w:anchor="Par568" w:tooltip="Ссылка на текущий документ" w:history="1">
              <w:r w:rsidRPr="00AE719F">
                <w:rPr>
                  <w:rFonts w:ascii="Times New Roman" w:hAnsi="Times New Roman" w:cs="Times New Roman"/>
                  <w:sz w:val="22"/>
                  <w:szCs w:val="22"/>
                </w:rPr>
                <w:t>статьей 37</w:t>
              </w:r>
            </w:hyperlink>
            <w:r w:rsidRPr="00AE719F">
              <w:rPr>
                <w:rFonts w:ascii="Times New Roman" w:hAnsi="Times New Roman" w:cs="Times New Roman"/>
                <w:sz w:val="22"/>
                <w:szCs w:val="22"/>
              </w:rPr>
              <w:t xml:space="preserve"> Федерального закона о контрактной системе (в случае снижения при проведении аукциона цены контракта на двадцать пять процентов и более от начальной (максимальной) цены контракта).</w:t>
            </w:r>
          </w:p>
          <w:p w:rsidR="009C55BB" w:rsidRPr="00AE719F" w:rsidRDefault="009C55BB" w:rsidP="00AE719F">
            <w:pPr>
              <w:pStyle w:val="ConsPlusNormal"/>
              <w:ind w:firstLine="540"/>
              <w:jc w:val="both"/>
              <w:rPr>
                <w:rFonts w:ascii="Times New Roman" w:hAnsi="Times New Roman" w:cs="Times New Roman"/>
                <w:sz w:val="22"/>
                <w:szCs w:val="22"/>
              </w:rPr>
            </w:pPr>
            <w:bookmarkStart w:id="10" w:name="Par1162"/>
            <w:bookmarkEnd w:id="10"/>
            <w:r w:rsidRPr="00AE719F">
              <w:rPr>
                <w:rFonts w:ascii="Times New Roman" w:hAnsi="Times New Roman" w:cs="Times New Roman"/>
                <w:sz w:val="22"/>
                <w:szCs w:val="22"/>
              </w:rPr>
              <w:t xml:space="preserve">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w:t>
            </w:r>
            <w:r w:rsidRPr="00AE719F">
              <w:rPr>
                <w:rFonts w:ascii="Times New Roman" w:hAnsi="Times New Roman" w:cs="Times New Roman"/>
                <w:b/>
                <w:i/>
                <w:sz w:val="22"/>
                <w:szCs w:val="22"/>
              </w:rPr>
              <w:t>электронном аукционе,</w:t>
            </w:r>
            <w:r w:rsidRPr="00AE719F">
              <w:rPr>
                <w:rFonts w:ascii="Times New Roman" w:hAnsi="Times New Roman" w:cs="Times New Roman"/>
                <w:sz w:val="22"/>
                <w:szCs w:val="22"/>
              </w:rPr>
              <w:t xml:space="preserve"> и заключить контракт с участником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9C55BB" w:rsidRPr="00AE719F" w:rsidRDefault="009C55BB" w:rsidP="00AE719F">
            <w:pPr>
              <w:pStyle w:val="ConsPlusNormal"/>
              <w:ind w:firstLine="540"/>
              <w:jc w:val="both"/>
              <w:rPr>
                <w:rFonts w:ascii="Times New Roman" w:hAnsi="Times New Roman" w:cs="Times New Roman"/>
                <w:sz w:val="22"/>
                <w:szCs w:val="22"/>
              </w:rPr>
            </w:pPr>
          </w:p>
        </w:tc>
      </w:tr>
      <w:tr w:rsidR="009C55BB" w:rsidRPr="00AE719F" w:rsidTr="00AE7DAD">
        <w:trPr>
          <w:trHeight w:val="1180"/>
        </w:trPr>
        <w:tc>
          <w:tcPr>
            <w:tcW w:w="606" w:type="dxa"/>
          </w:tcPr>
          <w:p w:rsidR="009C55BB" w:rsidRPr="00AE719F" w:rsidRDefault="009C55BB" w:rsidP="00AE719F">
            <w:pPr>
              <w:jc w:val="center"/>
              <w:rPr>
                <w:b/>
              </w:rPr>
            </w:pPr>
            <w:r w:rsidRPr="00AE719F">
              <w:rPr>
                <w:b/>
                <w:sz w:val="22"/>
                <w:szCs w:val="22"/>
              </w:rPr>
              <w:lastRenderedPageBreak/>
              <w:t>19.</w:t>
            </w:r>
          </w:p>
        </w:tc>
        <w:tc>
          <w:tcPr>
            <w:tcW w:w="4640" w:type="dxa"/>
            <w:vAlign w:val="center"/>
          </w:tcPr>
          <w:p w:rsidR="009C55BB" w:rsidRPr="00AE719F" w:rsidRDefault="009C55BB" w:rsidP="00AE719F">
            <w:pPr>
              <w:pStyle w:val="ConsPlusNormal"/>
              <w:ind w:firstLine="540"/>
              <w:jc w:val="both"/>
              <w:rPr>
                <w:rFonts w:ascii="Times New Roman" w:hAnsi="Times New Roman" w:cs="Times New Roman"/>
                <w:b/>
                <w:sz w:val="22"/>
                <w:szCs w:val="22"/>
              </w:rPr>
            </w:pPr>
            <w:r w:rsidRPr="00AE719F">
              <w:rPr>
                <w:rFonts w:ascii="Times New Roman" w:hAnsi="Times New Roman" w:cs="Times New Roman"/>
                <w:b/>
                <w:sz w:val="22"/>
                <w:szCs w:val="22"/>
              </w:rPr>
              <w:t>Порядок предоставления участникам аукциона разъяснений положений документации об аукционе;</w:t>
            </w:r>
          </w:p>
        </w:tc>
        <w:tc>
          <w:tcPr>
            <w:tcW w:w="5812" w:type="dxa"/>
          </w:tcPr>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В течение двух дней с даты поступления от оператора электронной площадки указанного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9C55BB" w:rsidRPr="00AE719F" w:rsidRDefault="009C55BB" w:rsidP="00AE719F">
            <w:pPr>
              <w:pStyle w:val="ConsPlusNormal"/>
              <w:ind w:firstLine="540"/>
              <w:jc w:val="both"/>
              <w:rPr>
                <w:rFonts w:ascii="Times New Roman" w:hAnsi="Times New Roman" w:cs="Times New Roman"/>
                <w:sz w:val="22"/>
                <w:szCs w:val="22"/>
              </w:rPr>
            </w:pPr>
            <w:r w:rsidRPr="00AE719F">
              <w:rPr>
                <w:rFonts w:ascii="Times New Roman" w:hAnsi="Times New Roman" w:cs="Times New Roman"/>
                <w:sz w:val="22"/>
                <w:szCs w:val="22"/>
              </w:rPr>
              <w:t xml:space="preserve"> Дата начала и окончания срока предоставления разъяснении положений документации об аукционе в электронной форме согласно </w:t>
            </w:r>
            <w:r w:rsidRPr="00AE719F">
              <w:rPr>
                <w:rFonts w:ascii="Times New Roman" w:hAnsi="Times New Roman" w:cs="Times New Roman"/>
                <w:b/>
                <w:sz w:val="22"/>
                <w:szCs w:val="22"/>
                <w:u w:val="single"/>
              </w:rPr>
              <w:t>пункту 6 части 1 информационной карты аукциона в электронной форме.</w:t>
            </w:r>
          </w:p>
        </w:tc>
      </w:tr>
    </w:tbl>
    <w:p w:rsidR="005E77F0" w:rsidRPr="00AE719F" w:rsidRDefault="005E77F0" w:rsidP="00AE719F">
      <w:pPr>
        <w:rPr>
          <w:b/>
          <w:sz w:val="22"/>
          <w:szCs w:val="22"/>
        </w:rPr>
        <w:sectPr w:rsidR="005E77F0" w:rsidRPr="00AE719F" w:rsidSect="00AE719F">
          <w:footerReference w:type="even" r:id="rId21"/>
          <w:footerReference w:type="default" r:id="rId22"/>
          <w:type w:val="continuous"/>
          <w:pgSz w:w="11906" w:h="16838"/>
          <w:pgMar w:top="720" w:right="720" w:bottom="720" w:left="720" w:header="709" w:footer="709" w:gutter="0"/>
          <w:cols w:space="720"/>
        </w:sectPr>
      </w:pPr>
    </w:p>
    <w:p w:rsidR="005E77F0" w:rsidRPr="00AE719F" w:rsidRDefault="005E77F0" w:rsidP="00AE719F">
      <w:pPr>
        <w:pStyle w:val="af"/>
        <w:spacing w:after="0"/>
        <w:jc w:val="right"/>
        <w:rPr>
          <w:b/>
          <w:sz w:val="22"/>
          <w:szCs w:val="22"/>
        </w:rPr>
      </w:pPr>
      <w:r w:rsidRPr="00AE719F">
        <w:rPr>
          <w:b/>
          <w:sz w:val="22"/>
          <w:szCs w:val="22"/>
        </w:rPr>
        <w:lastRenderedPageBreak/>
        <w:t>Приложение № 1 к информационной карте аукциона</w:t>
      </w:r>
    </w:p>
    <w:p w:rsidR="005E77F0" w:rsidRPr="00AE719F" w:rsidRDefault="005E77F0" w:rsidP="00AE719F">
      <w:pPr>
        <w:pStyle w:val="af"/>
        <w:spacing w:after="0"/>
        <w:jc w:val="center"/>
        <w:rPr>
          <w:b/>
          <w:sz w:val="22"/>
          <w:szCs w:val="22"/>
        </w:rPr>
      </w:pPr>
    </w:p>
    <w:p w:rsidR="005E77F0" w:rsidRPr="00AE719F" w:rsidRDefault="005E77F0" w:rsidP="00AE719F">
      <w:pPr>
        <w:pStyle w:val="af"/>
        <w:spacing w:after="0"/>
        <w:jc w:val="center"/>
        <w:rPr>
          <w:b/>
          <w:sz w:val="22"/>
          <w:szCs w:val="22"/>
        </w:rPr>
      </w:pPr>
      <w:r w:rsidRPr="00AE719F">
        <w:rPr>
          <w:b/>
          <w:sz w:val="22"/>
          <w:szCs w:val="22"/>
        </w:rPr>
        <w:t xml:space="preserve">ДЕКЛАРАЦИЯ </w:t>
      </w:r>
    </w:p>
    <w:p w:rsidR="005E77F0" w:rsidRPr="00AE719F" w:rsidRDefault="005E77F0" w:rsidP="00AE719F">
      <w:pPr>
        <w:pStyle w:val="af"/>
        <w:spacing w:after="0"/>
        <w:jc w:val="center"/>
        <w:rPr>
          <w:b/>
          <w:sz w:val="22"/>
          <w:szCs w:val="22"/>
        </w:rPr>
      </w:pPr>
      <w:r w:rsidRPr="00AE719F">
        <w:rPr>
          <w:b/>
          <w:sz w:val="22"/>
          <w:szCs w:val="22"/>
        </w:rPr>
        <w:t>соответствия участника закупки требованиям, предусмотренным в пунктах 3-5, 7-9 части 1 статьи 31 Федерального закона № 44-ФЗ «О контрактной системе…»</w:t>
      </w:r>
    </w:p>
    <w:p w:rsidR="005E77F0" w:rsidRPr="00AE719F" w:rsidRDefault="005E77F0" w:rsidP="00AE719F">
      <w:pPr>
        <w:pStyle w:val="af"/>
        <w:tabs>
          <w:tab w:val="left" w:pos="2655"/>
        </w:tabs>
        <w:spacing w:after="0"/>
        <w:rPr>
          <w:b/>
          <w:sz w:val="22"/>
          <w:szCs w:val="22"/>
        </w:rPr>
      </w:pPr>
      <w:r w:rsidRPr="00AE719F">
        <w:rPr>
          <w:b/>
          <w:sz w:val="22"/>
          <w:szCs w:val="22"/>
        </w:rPr>
        <w:tab/>
      </w:r>
    </w:p>
    <w:p w:rsidR="005E77F0" w:rsidRPr="00AE719F" w:rsidRDefault="005E77F0" w:rsidP="00AE719F">
      <w:pPr>
        <w:pStyle w:val="af"/>
        <w:tabs>
          <w:tab w:val="left" w:pos="2655"/>
        </w:tabs>
        <w:spacing w:after="0"/>
        <w:ind w:left="-426"/>
        <w:jc w:val="both"/>
        <w:rPr>
          <w:b/>
          <w:sz w:val="22"/>
          <w:szCs w:val="22"/>
        </w:rPr>
      </w:pPr>
      <w:r w:rsidRPr="00AE719F">
        <w:rPr>
          <w:b/>
          <w:sz w:val="22"/>
          <w:szCs w:val="22"/>
        </w:rPr>
        <w:t>Участник закупки __________________________________</w:t>
      </w:r>
      <w:r w:rsidRPr="00AE719F">
        <w:rPr>
          <w:i/>
          <w:sz w:val="22"/>
          <w:szCs w:val="22"/>
        </w:rPr>
        <w:t xml:space="preserve">(наименование участника) </w:t>
      </w:r>
      <w:r w:rsidRPr="00AE719F">
        <w:rPr>
          <w:b/>
          <w:sz w:val="22"/>
          <w:szCs w:val="22"/>
        </w:rPr>
        <w:t>подтверждает свое соответствие пунктам 3-5, 7-9 части 1 статьи 31 Федерального закона № 44-ФЗ «О контрактной системе в сфере закупок товаров, работ, услуг для обеспечения государственных и муниципальных нужд», а именно*:</w:t>
      </w:r>
    </w:p>
    <w:p w:rsidR="005E77F0" w:rsidRPr="00AE719F" w:rsidRDefault="005E77F0" w:rsidP="00AE719F">
      <w:pPr>
        <w:pStyle w:val="af"/>
        <w:tabs>
          <w:tab w:val="left" w:pos="2655"/>
        </w:tabs>
        <w:spacing w:after="0"/>
        <w:ind w:left="-426"/>
        <w:jc w:val="both"/>
        <w:rPr>
          <w:sz w:val="22"/>
          <w:szCs w:val="22"/>
        </w:rPr>
      </w:pPr>
      <w:r w:rsidRPr="00AE719F">
        <w:rPr>
          <w:sz w:val="22"/>
          <w:szCs w:val="22"/>
        </w:rPr>
        <w:t>-  не проводится ликвидация участника закупки - юридического лица  и отсутствует решение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E77F0" w:rsidRPr="00AE719F" w:rsidRDefault="005E77F0" w:rsidP="00AE719F">
      <w:pPr>
        <w:pStyle w:val="af"/>
        <w:tabs>
          <w:tab w:val="left" w:pos="2655"/>
        </w:tabs>
        <w:spacing w:after="0"/>
        <w:ind w:left="-426"/>
        <w:jc w:val="both"/>
        <w:rPr>
          <w:sz w:val="22"/>
          <w:szCs w:val="22"/>
        </w:rPr>
      </w:pPr>
      <w:r w:rsidRPr="00AE719F">
        <w:rPr>
          <w:sz w:val="22"/>
          <w:szCs w:val="22"/>
        </w:rPr>
        <w:t>- не приостановлена деятельность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5E77F0" w:rsidRPr="00AE719F" w:rsidRDefault="005E77F0" w:rsidP="00AE719F">
      <w:pPr>
        <w:pStyle w:val="af"/>
        <w:tabs>
          <w:tab w:val="left" w:pos="2655"/>
        </w:tabs>
        <w:spacing w:after="0"/>
        <w:ind w:left="-425"/>
        <w:jc w:val="both"/>
        <w:rPr>
          <w:sz w:val="22"/>
          <w:szCs w:val="22"/>
        </w:rPr>
      </w:pPr>
      <w:r w:rsidRPr="00AE719F">
        <w:rPr>
          <w:sz w:val="22"/>
          <w:szCs w:val="22"/>
        </w:rPr>
        <w:t xml:space="preserve">- отсутствует у участника закупки недоимка по налогам, сборам, задолженность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r w:rsidRPr="00AE719F">
        <w:rPr>
          <w:i/>
          <w:sz w:val="22"/>
          <w:szCs w:val="22"/>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E77F0" w:rsidRPr="00AE719F" w:rsidRDefault="005E77F0" w:rsidP="00AE719F">
      <w:pPr>
        <w:autoSpaceDE w:val="0"/>
        <w:autoSpaceDN w:val="0"/>
        <w:adjustRightInd w:val="0"/>
        <w:ind w:left="-425"/>
        <w:jc w:val="both"/>
        <w:rPr>
          <w:rFonts w:eastAsiaTheme="minorHAnsi"/>
          <w:sz w:val="22"/>
          <w:szCs w:val="22"/>
          <w:lang w:eastAsia="en-US"/>
        </w:rPr>
      </w:pPr>
      <w:r w:rsidRPr="00AE719F">
        <w:rPr>
          <w:sz w:val="22"/>
          <w:szCs w:val="22"/>
        </w:rPr>
        <w:t xml:space="preserve">- </w:t>
      </w:r>
      <w:r w:rsidRPr="00AE719F">
        <w:rPr>
          <w:rFonts w:eastAsiaTheme="minorHAnsi"/>
          <w:sz w:val="22"/>
          <w:szCs w:val="22"/>
          <w:lang w:eastAsia="en-US"/>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3" w:history="1">
        <w:r w:rsidRPr="00AE719F">
          <w:rPr>
            <w:rFonts w:eastAsiaTheme="minorHAnsi"/>
            <w:sz w:val="22"/>
            <w:szCs w:val="22"/>
            <w:lang w:eastAsia="en-US"/>
          </w:rPr>
          <w:t>статьями 289</w:t>
        </w:r>
      </w:hyperlink>
      <w:r w:rsidRPr="00AE719F">
        <w:rPr>
          <w:rFonts w:eastAsiaTheme="minorHAnsi"/>
          <w:sz w:val="22"/>
          <w:szCs w:val="22"/>
          <w:lang w:eastAsia="en-US"/>
        </w:rPr>
        <w:t xml:space="preserve">, </w:t>
      </w:r>
      <w:hyperlink r:id="rId24" w:history="1">
        <w:r w:rsidRPr="00AE719F">
          <w:rPr>
            <w:rFonts w:eastAsiaTheme="minorHAnsi"/>
            <w:sz w:val="22"/>
            <w:szCs w:val="22"/>
            <w:lang w:eastAsia="en-US"/>
          </w:rPr>
          <w:t>290</w:t>
        </w:r>
      </w:hyperlink>
      <w:r w:rsidRPr="00AE719F">
        <w:rPr>
          <w:rFonts w:eastAsiaTheme="minorHAnsi"/>
          <w:sz w:val="22"/>
          <w:szCs w:val="22"/>
          <w:lang w:eastAsia="en-US"/>
        </w:rPr>
        <w:t xml:space="preserve">, </w:t>
      </w:r>
      <w:hyperlink r:id="rId25" w:history="1">
        <w:r w:rsidRPr="00AE719F">
          <w:rPr>
            <w:rFonts w:eastAsiaTheme="minorHAnsi"/>
            <w:sz w:val="22"/>
            <w:szCs w:val="22"/>
            <w:lang w:eastAsia="en-US"/>
          </w:rPr>
          <w:t>291</w:t>
        </w:r>
      </w:hyperlink>
      <w:r w:rsidRPr="00AE719F">
        <w:rPr>
          <w:rFonts w:eastAsiaTheme="minorHAnsi"/>
          <w:sz w:val="22"/>
          <w:szCs w:val="22"/>
          <w:lang w:eastAsia="en-US"/>
        </w:rPr>
        <w:t xml:space="preserve">, </w:t>
      </w:r>
      <w:hyperlink r:id="rId26" w:history="1">
        <w:r w:rsidRPr="00AE719F">
          <w:rPr>
            <w:rFonts w:eastAsiaTheme="minorHAnsi"/>
            <w:sz w:val="22"/>
            <w:szCs w:val="22"/>
            <w:lang w:eastAsia="en-US"/>
          </w:rPr>
          <w:t>291.1</w:t>
        </w:r>
      </w:hyperlink>
      <w:r w:rsidRPr="00AE719F">
        <w:rPr>
          <w:rFonts w:eastAsiaTheme="minorHAnsi"/>
          <w:sz w:val="22"/>
          <w:szCs w:val="22"/>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Pr="00AE719F">
        <w:rPr>
          <w:rFonts w:eastAsiaTheme="minorHAnsi"/>
          <w:sz w:val="22"/>
          <w:szCs w:val="22"/>
          <w:lang w:eastAsia="en-US"/>
        </w:rPr>
        <w:lastRenderedPageBreak/>
        <w:t>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E77F0" w:rsidRPr="00AE719F" w:rsidRDefault="005E77F0" w:rsidP="00AE719F">
      <w:pPr>
        <w:pStyle w:val="af"/>
        <w:tabs>
          <w:tab w:val="left" w:pos="2655"/>
        </w:tabs>
        <w:spacing w:after="0"/>
        <w:ind w:left="-425"/>
        <w:jc w:val="both"/>
        <w:rPr>
          <w:sz w:val="22"/>
          <w:szCs w:val="22"/>
        </w:rPr>
      </w:pPr>
      <w:r w:rsidRPr="00AE719F">
        <w:rPr>
          <w:rFonts w:eastAsiaTheme="minorHAnsi"/>
          <w:sz w:val="22"/>
          <w:szCs w:val="22"/>
          <w:lang w:eastAsia="en-US"/>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7" w:history="1">
        <w:r w:rsidRPr="00AE719F">
          <w:rPr>
            <w:rFonts w:eastAsiaTheme="minorHAnsi"/>
            <w:sz w:val="22"/>
            <w:szCs w:val="22"/>
            <w:lang w:eastAsia="en-US"/>
          </w:rPr>
          <w:t>статьей 19.28</w:t>
        </w:r>
      </w:hyperlink>
      <w:r w:rsidRPr="00AE719F">
        <w:rPr>
          <w:rFonts w:eastAsiaTheme="minorHAnsi"/>
          <w:sz w:val="22"/>
          <w:szCs w:val="22"/>
          <w:lang w:eastAsia="en-US"/>
        </w:rPr>
        <w:t xml:space="preserve"> Кодекса Российской Федерации об административных правонарушениях;</w:t>
      </w:r>
    </w:p>
    <w:p w:rsidR="005E77F0" w:rsidRPr="00AE719F" w:rsidRDefault="005E77F0" w:rsidP="00AE719F">
      <w:pPr>
        <w:pStyle w:val="af"/>
        <w:tabs>
          <w:tab w:val="left" w:pos="2655"/>
        </w:tabs>
        <w:spacing w:after="0"/>
        <w:ind w:left="-425"/>
        <w:jc w:val="both"/>
        <w:rPr>
          <w:i/>
          <w:sz w:val="22"/>
          <w:szCs w:val="22"/>
        </w:rPr>
      </w:pPr>
      <w:r w:rsidRPr="00AE719F">
        <w:rPr>
          <w:sz w:val="22"/>
          <w:szCs w:val="22"/>
        </w:rPr>
        <w:t>-  отсутствует между участником закупки и заказчиком конфликт интересов (</w:t>
      </w:r>
      <w:r w:rsidRPr="00AE719F">
        <w:rPr>
          <w:i/>
          <w:sz w:val="22"/>
          <w:szCs w:val="22"/>
        </w:rPr>
        <w:t>под конфликтом интересов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E77F0" w:rsidRPr="00AE719F" w:rsidRDefault="005E77F0" w:rsidP="00AE719F">
      <w:pPr>
        <w:pStyle w:val="af"/>
        <w:tabs>
          <w:tab w:val="left" w:pos="2655"/>
        </w:tabs>
        <w:spacing w:after="0"/>
        <w:ind w:left="-426"/>
        <w:jc w:val="both"/>
        <w:rPr>
          <w:sz w:val="22"/>
          <w:szCs w:val="22"/>
        </w:rPr>
      </w:pPr>
    </w:p>
    <w:p w:rsidR="005E77F0" w:rsidRPr="00AE719F" w:rsidRDefault="005E77F0" w:rsidP="00AE719F">
      <w:pPr>
        <w:jc w:val="both"/>
        <w:rPr>
          <w:b/>
          <w:sz w:val="22"/>
          <w:szCs w:val="22"/>
        </w:rPr>
      </w:pPr>
    </w:p>
    <w:p w:rsidR="005E77F0" w:rsidRPr="00AE719F" w:rsidRDefault="005E77F0" w:rsidP="00AE719F">
      <w:pPr>
        <w:jc w:val="both"/>
        <w:rPr>
          <w:b/>
          <w:sz w:val="22"/>
          <w:szCs w:val="22"/>
        </w:rPr>
      </w:pPr>
      <w:r w:rsidRPr="00AE719F">
        <w:rPr>
          <w:b/>
          <w:sz w:val="22"/>
          <w:szCs w:val="22"/>
        </w:rPr>
        <w:t>Настоящим подтверждаем правильность и достоверность всех указанных данных и сведений.</w:t>
      </w:r>
    </w:p>
    <w:p w:rsidR="005E77F0" w:rsidRPr="00AE719F" w:rsidRDefault="005E77F0" w:rsidP="00AE719F">
      <w:pPr>
        <w:rPr>
          <w:b/>
          <w:sz w:val="22"/>
          <w:szCs w:val="22"/>
          <w:vertAlign w:val="superscript"/>
        </w:rPr>
      </w:pPr>
      <w:r w:rsidRPr="00AE719F">
        <w:rPr>
          <w:b/>
          <w:sz w:val="22"/>
          <w:szCs w:val="22"/>
        </w:rPr>
        <w:t xml:space="preserve">Участник закупки (уполномоченный представитель) ___________________________________________/_________/______________/        </w:t>
      </w:r>
      <w:r w:rsidRPr="00AE719F">
        <w:rPr>
          <w:b/>
          <w:sz w:val="22"/>
          <w:szCs w:val="22"/>
          <w:vertAlign w:val="superscript"/>
        </w:rPr>
        <w:t xml:space="preserve">                           </w:t>
      </w:r>
    </w:p>
    <w:p w:rsidR="005E77F0" w:rsidRPr="00AE719F" w:rsidRDefault="005E77F0" w:rsidP="00AE719F">
      <w:pPr>
        <w:rPr>
          <w:b/>
          <w:sz w:val="22"/>
          <w:szCs w:val="22"/>
          <w:vertAlign w:val="superscript"/>
        </w:rPr>
      </w:pPr>
      <w:r w:rsidRPr="00AE719F">
        <w:rPr>
          <w:b/>
          <w:sz w:val="22"/>
          <w:szCs w:val="22"/>
          <w:vertAlign w:val="superscript"/>
        </w:rPr>
        <w:t xml:space="preserve">                                                 (Ф.И.О.)                                                                            (подпись)                    (должность)                                                          </w:t>
      </w:r>
    </w:p>
    <w:p w:rsidR="005E77F0" w:rsidRPr="00AE719F" w:rsidRDefault="005E77F0" w:rsidP="00AE719F">
      <w:pPr>
        <w:ind w:left="4860"/>
        <w:rPr>
          <w:sz w:val="22"/>
          <w:szCs w:val="22"/>
        </w:rPr>
      </w:pPr>
      <w:r w:rsidRPr="00AE719F">
        <w:rPr>
          <w:sz w:val="22"/>
          <w:szCs w:val="22"/>
        </w:rPr>
        <w:t xml:space="preserve">                                           М.П. (при наличии)</w:t>
      </w:r>
    </w:p>
    <w:p w:rsidR="005E77F0" w:rsidRPr="00AE719F" w:rsidRDefault="005E77F0" w:rsidP="00AE719F">
      <w:pPr>
        <w:contextualSpacing/>
        <w:rPr>
          <w:sz w:val="22"/>
          <w:szCs w:val="22"/>
        </w:rPr>
      </w:pPr>
    </w:p>
    <w:p w:rsidR="005E77F0" w:rsidRPr="00AE719F" w:rsidRDefault="005E77F0" w:rsidP="00AE719F">
      <w:pPr>
        <w:rPr>
          <w:sz w:val="22"/>
          <w:szCs w:val="22"/>
        </w:rPr>
      </w:pPr>
    </w:p>
    <w:p w:rsidR="005E77F0" w:rsidRPr="00AE719F" w:rsidRDefault="005E77F0" w:rsidP="00AE719F">
      <w:pPr>
        <w:rPr>
          <w:sz w:val="22"/>
          <w:szCs w:val="22"/>
        </w:rPr>
      </w:pPr>
    </w:p>
    <w:p w:rsidR="005E77F0" w:rsidRPr="00AE719F" w:rsidRDefault="005E77F0" w:rsidP="00AE719F">
      <w:pPr>
        <w:rPr>
          <w:sz w:val="22"/>
          <w:szCs w:val="22"/>
        </w:rPr>
      </w:pPr>
      <w:r w:rsidRPr="00AE719F">
        <w:rPr>
          <w:sz w:val="22"/>
          <w:szCs w:val="22"/>
        </w:rPr>
        <w:t>_____________________________</w:t>
      </w:r>
    </w:p>
    <w:p w:rsidR="005E77F0" w:rsidRPr="00AE719F" w:rsidRDefault="005E77F0" w:rsidP="00AE719F">
      <w:pPr>
        <w:jc w:val="both"/>
        <w:rPr>
          <w:sz w:val="22"/>
          <w:szCs w:val="22"/>
        </w:rPr>
      </w:pPr>
      <w:r w:rsidRPr="00AE719F">
        <w:rPr>
          <w:sz w:val="22"/>
          <w:szCs w:val="22"/>
        </w:rPr>
        <w:t>* допускается указывать в зависимости от вида участника закупки: юридического лица - участника закупки или физического лица, в том числе индивидуального предпринимателя, - участника закупки;</w:t>
      </w:r>
    </w:p>
    <w:p w:rsidR="005E77F0" w:rsidRPr="00AE719F" w:rsidRDefault="005E77F0" w:rsidP="00AE719F">
      <w:pPr>
        <w:jc w:val="both"/>
        <w:rPr>
          <w:sz w:val="22"/>
          <w:szCs w:val="22"/>
        </w:rPr>
      </w:pPr>
      <w:r w:rsidRPr="00AE719F">
        <w:rPr>
          <w:sz w:val="22"/>
          <w:szCs w:val="22"/>
        </w:rPr>
        <w:t>** выделенное курсивом допускается не прописывать в декларации</w:t>
      </w:r>
    </w:p>
    <w:p w:rsidR="005E77F0" w:rsidRPr="00AE719F" w:rsidRDefault="005E77F0" w:rsidP="00AE719F">
      <w:pPr>
        <w:rPr>
          <w:sz w:val="22"/>
          <w:szCs w:val="22"/>
        </w:rPr>
      </w:pPr>
    </w:p>
    <w:p w:rsidR="00284C41" w:rsidRPr="00AE719F" w:rsidRDefault="00284C41" w:rsidP="00AE719F">
      <w:pPr>
        <w:jc w:val="center"/>
        <w:rPr>
          <w:b/>
          <w:sz w:val="22"/>
          <w:szCs w:val="22"/>
        </w:rPr>
      </w:pPr>
      <w:r w:rsidRPr="00AE719F">
        <w:rPr>
          <w:b/>
          <w:sz w:val="22"/>
          <w:szCs w:val="22"/>
        </w:rPr>
        <w:t xml:space="preserve">2. Сведения для включения в документацию </w:t>
      </w:r>
    </w:p>
    <w:p w:rsidR="00284C41" w:rsidRPr="00AE719F" w:rsidRDefault="00284C41" w:rsidP="00AE719F">
      <w:pPr>
        <w:jc w:val="center"/>
        <w:rPr>
          <w:b/>
          <w:sz w:val="22"/>
          <w:szCs w:val="22"/>
        </w:rPr>
      </w:pPr>
    </w:p>
    <w:p w:rsidR="00284C41" w:rsidRPr="00AE719F" w:rsidRDefault="00284C41" w:rsidP="00AE719F">
      <w:pPr>
        <w:jc w:val="center"/>
        <w:rPr>
          <w:b/>
          <w:sz w:val="22"/>
          <w:szCs w:val="22"/>
        </w:rPr>
      </w:pPr>
      <w:r w:rsidRPr="00AE719F">
        <w:rPr>
          <w:b/>
          <w:sz w:val="22"/>
          <w:szCs w:val="22"/>
        </w:rPr>
        <w:t>(ИНФОРМАЦИОННАЯ КАРТА АУКЦИОНА</w:t>
      </w:r>
    </w:p>
    <w:p w:rsidR="00284C41" w:rsidRPr="00AE719F" w:rsidRDefault="00284C41" w:rsidP="00AE719F">
      <w:pPr>
        <w:jc w:val="center"/>
        <w:rPr>
          <w:b/>
          <w:sz w:val="22"/>
          <w:szCs w:val="22"/>
        </w:rPr>
      </w:pPr>
      <w:r w:rsidRPr="00AE719F">
        <w:rPr>
          <w:b/>
          <w:sz w:val="22"/>
          <w:szCs w:val="22"/>
        </w:rPr>
        <w:t>Часть 2)</w:t>
      </w:r>
    </w:p>
    <w:tbl>
      <w:tblPr>
        <w:tblW w:w="51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6"/>
        <w:gridCol w:w="3975"/>
        <w:gridCol w:w="86"/>
        <w:gridCol w:w="779"/>
        <w:gridCol w:w="806"/>
        <w:gridCol w:w="1402"/>
        <w:gridCol w:w="632"/>
        <w:gridCol w:w="952"/>
        <w:gridCol w:w="886"/>
        <w:gridCol w:w="863"/>
      </w:tblGrid>
      <w:tr w:rsidR="00284C41" w:rsidRPr="00AD2D79"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t>1</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t xml:space="preserve">     Заказчик </w:t>
            </w:r>
            <w:r w:rsidRPr="00AE719F">
              <w:rPr>
                <w:i/>
                <w:sz w:val="22"/>
                <w:szCs w:val="22"/>
                <w:lang w:eastAsia="en-US"/>
              </w:rPr>
              <w:t>(полное и сокращенное наименование, юридический и фактический адрес, номера контактных телефонов, факс, е-</w:t>
            </w:r>
            <w:r w:rsidRPr="00AE719F">
              <w:rPr>
                <w:i/>
                <w:sz w:val="22"/>
                <w:szCs w:val="22"/>
                <w:lang w:val="en-US" w:eastAsia="en-US"/>
              </w:rPr>
              <w:t>mail</w:t>
            </w:r>
            <w:r w:rsidRPr="00AE719F">
              <w:rPr>
                <w:i/>
                <w:sz w:val="22"/>
                <w:szCs w:val="22"/>
                <w:lang w:eastAsia="en-US"/>
              </w:rPr>
              <w:t>)</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b/>
              </w:rPr>
            </w:pPr>
            <w:r w:rsidRPr="00AE719F">
              <w:rPr>
                <w:b/>
                <w:sz w:val="22"/>
                <w:szCs w:val="22"/>
              </w:rPr>
              <w:t>Управление экологии и природопользования Администрации города Челябинска (УЭ и ПП)</w:t>
            </w:r>
          </w:p>
          <w:p w:rsidR="00284C41" w:rsidRPr="00AE719F" w:rsidRDefault="00284C41" w:rsidP="00AE719F">
            <w:pPr>
              <w:widowControl w:val="0"/>
              <w:jc w:val="both"/>
            </w:pPr>
            <w:r w:rsidRPr="00AE719F">
              <w:rPr>
                <w:sz w:val="22"/>
                <w:szCs w:val="22"/>
              </w:rPr>
              <w:t>454048, г.Челябинск, ул. Блюхера, дом 10</w:t>
            </w:r>
          </w:p>
          <w:p w:rsidR="00284C41" w:rsidRPr="00AE719F" w:rsidRDefault="00284C41" w:rsidP="00AE719F">
            <w:pPr>
              <w:widowControl w:val="0"/>
              <w:jc w:val="both"/>
            </w:pPr>
            <w:r w:rsidRPr="00AE719F">
              <w:rPr>
                <w:sz w:val="22"/>
                <w:szCs w:val="22"/>
              </w:rPr>
              <w:t>ИНН 7453075494</w:t>
            </w:r>
          </w:p>
          <w:p w:rsidR="00284C41" w:rsidRPr="00AE719F" w:rsidRDefault="00284C41" w:rsidP="00AE719F">
            <w:pPr>
              <w:widowControl w:val="0"/>
              <w:jc w:val="both"/>
              <w:rPr>
                <w:b/>
              </w:rPr>
            </w:pPr>
            <w:r w:rsidRPr="00AE719F">
              <w:rPr>
                <w:b/>
                <w:sz w:val="22"/>
                <w:szCs w:val="22"/>
              </w:rPr>
              <w:t>8(351)729-33-99, факс 8 (351)729-34-00</w:t>
            </w:r>
          </w:p>
          <w:p w:rsidR="00284C41" w:rsidRPr="00AD2D79" w:rsidRDefault="00284C41" w:rsidP="00AE719F">
            <w:pPr>
              <w:widowControl w:val="0"/>
              <w:jc w:val="both"/>
              <w:rPr>
                <w:b/>
                <w:lang w:val="en-US" w:eastAsia="en-US"/>
              </w:rPr>
            </w:pPr>
            <w:r w:rsidRPr="00AE719F">
              <w:rPr>
                <w:sz w:val="22"/>
                <w:szCs w:val="22"/>
              </w:rPr>
              <w:t>Е</w:t>
            </w:r>
            <w:r w:rsidRPr="00AD2D79">
              <w:rPr>
                <w:sz w:val="22"/>
                <w:szCs w:val="22"/>
                <w:lang w:val="en-US"/>
              </w:rPr>
              <w:t>-</w:t>
            </w:r>
            <w:r w:rsidRPr="00AE719F">
              <w:rPr>
                <w:sz w:val="22"/>
                <w:szCs w:val="22"/>
                <w:lang w:val="en-US"/>
              </w:rPr>
              <w:t>mail</w:t>
            </w:r>
            <w:r w:rsidRPr="00AD2D79">
              <w:rPr>
                <w:sz w:val="22"/>
                <w:szCs w:val="22"/>
                <w:lang w:val="en-US"/>
              </w:rPr>
              <w:t xml:space="preserve">: </w:t>
            </w:r>
            <w:r w:rsidRPr="00AE719F">
              <w:rPr>
                <w:sz w:val="22"/>
                <w:szCs w:val="22"/>
                <w:lang w:val="en-US"/>
              </w:rPr>
              <w:t>ecolog</w:t>
            </w:r>
            <w:r w:rsidRPr="00AD2D79">
              <w:rPr>
                <w:sz w:val="22"/>
                <w:szCs w:val="22"/>
                <w:lang w:val="en-US"/>
              </w:rPr>
              <w:t>@</w:t>
            </w:r>
            <w:r w:rsidRPr="00AE719F">
              <w:rPr>
                <w:sz w:val="22"/>
                <w:szCs w:val="22"/>
                <w:lang w:val="en-US"/>
              </w:rPr>
              <w:t>cheladmin</w:t>
            </w:r>
            <w:r w:rsidRPr="00AD2D79">
              <w:rPr>
                <w:sz w:val="22"/>
                <w:szCs w:val="22"/>
                <w:lang w:val="en-US"/>
              </w:rPr>
              <w:t>.</w:t>
            </w:r>
            <w:r w:rsidRPr="00AE719F">
              <w:rPr>
                <w:sz w:val="22"/>
                <w:szCs w:val="22"/>
                <w:lang w:val="en-US"/>
              </w:rPr>
              <w:t>ru</w:t>
            </w:r>
          </w:p>
        </w:tc>
      </w:tr>
      <w:tr w:rsidR="00284C41" w:rsidRPr="00AD2D79"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t>2</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t xml:space="preserve">     Информация о контрактной службе, контрактном  управляющем, ответственных за заключение контракта</w:t>
            </w:r>
            <w:r w:rsidRPr="00AE719F">
              <w:rPr>
                <w:sz w:val="22"/>
                <w:szCs w:val="22"/>
                <w:lang w:eastAsia="en-US"/>
              </w:rPr>
              <w:t>(</w:t>
            </w:r>
            <w:r w:rsidRPr="00AE719F">
              <w:rPr>
                <w:i/>
                <w:sz w:val="22"/>
                <w:szCs w:val="22"/>
                <w:lang w:eastAsia="en-US"/>
              </w:rPr>
              <w:t>фамилия, имя, отчество, с указанием должности, номера контактных телефонов, факс, е-mail)</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b/>
              </w:rPr>
            </w:pPr>
            <w:r w:rsidRPr="00AE719F">
              <w:rPr>
                <w:b/>
                <w:sz w:val="22"/>
                <w:szCs w:val="22"/>
              </w:rPr>
              <w:t>Юшкова Алена Сергеевна заместитель начальника Управления</w:t>
            </w:r>
          </w:p>
          <w:p w:rsidR="00284C41" w:rsidRPr="00AE719F" w:rsidRDefault="00284C41" w:rsidP="00AE719F">
            <w:pPr>
              <w:widowControl w:val="0"/>
              <w:jc w:val="both"/>
              <w:rPr>
                <w:b/>
              </w:rPr>
            </w:pPr>
            <w:r w:rsidRPr="00AE719F">
              <w:rPr>
                <w:b/>
                <w:sz w:val="22"/>
                <w:szCs w:val="22"/>
              </w:rPr>
              <w:t>Тел. 8(351)7293405, факс 8 (351)7293400</w:t>
            </w:r>
          </w:p>
          <w:p w:rsidR="00284C41" w:rsidRPr="00AE719F" w:rsidRDefault="00284C41" w:rsidP="00AE719F">
            <w:pPr>
              <w:widowControl w:val="0"/>
              <w:rPr>
                <w:b/>
              </w:rPr>
            </w:pPr>
            <w:r w:rsidRPr="00AE719F">
              <w:rPr>
                <w:sz w:val="22"/>
                <w:szCs w:val="22"/>
              </w:rPr>
              <w:t>Е-</w:t>
            </w:r>
            <w:r w:rsidRPr="00AE719F">
              <w:rPr>
                <w:sz w:val="22"/>
                <w:szCs w:val="22"/>
                <w:lang w:val="en-US"/>
              </w:rPr>
              <w:t>mail</w:t>
            </w:r>
            <w:r w:rsidRPr="00AE719F">
              <w:rPr>
                <w:sz w:val="22"/>
                <w:szCs w:val="22"/>
              </w:rPr>
              <w:t xml:space="preserve">: </w:t>
            </w:r>
            <w:r w:rsidRPr="00AE719F">
              <w:rPr>
                <w:sz w:val="22"/>
                <w:szCs w:val="22"/>
                <w:lang w:val="en-US"/>
              </w:rPr>
              <w:t>ecolog</w:t>
            </w:r>
            <w:r w:rsidRPr="00AE719F">
              <w:rPr>
                <w:sz w:val="22"/>
                <w:szCs w:val="22"/>
              </w:rPr>
              <w:t>@</w:t>
            </w:r>
            <w:r w:rsidRPr="00AE719F">
              <w:rPr>
                <w:sz w:val="22"/>
                <w:szCs w:val="22"/>
                <w:lang w:val="en-US"/>
              </w:rPr>
              <w:t>cheladmin</w:t>
            </w:r>
            <w:r w:rsidRPr="00AE719F">
              <w:rPr>
                <w:sz w:val="22"/>
                <w:szCs w:val="22"/>
              </w:rPr>
              <w:t>.</w:t>
            </w:r>
            <w:r w:rsidRPr="00AE719F">
              <w:rPr>
                <w:sz w:val="22"/>
                <w:szCs w:val="22"/>
                <w:lang w:val="en-US"/>
              </w:rPr>
              <w:t>ru</w:t>
            </w:r>
            <w:r w:rsidRPr="00AE719F">
              <w:rPr>
                <w:b/>
                <w:sz w:val="22"/>
                <w:szCs w:val="22"/>
              </w:rPr>
              <w:t xml:space="preserve"> </w:t>
            </w:r>
          </w:p>
          <w:p w:rsidR="00284C41" w:rsidRPr="00AE719F" w:rsidRDefault="00284C41" w:rsidP="00AE719F">
            <w:pPr>
              <w:widowControl w:val="0"/>
              <w:rPr>
                <w:b/>
              </w:rPr>
            </w:pPr>
            <w:r w:rsidRPr="00AE719F">
              <w:rPr>
                <w:b/>
                <w:sz w:val="22"/>
                <w:szCs w:val="22"/>
              </w:rPr>
              <w:t xml:space="preserve">Глижинская Елена Владимировна </w:t>
            </w:r>
          </w:p>
          <w:p w:rsidR="00284C41" w:rsidRPr="00AE719F" w:rsidRDefault="00284C41" w:rsidP="00AE719F">
            <w:pPr>
              <w:widowControl w:val="0"/>
              <w:rPr>
                <w:b/>
              </w:rPr>
            </w:pPr>
            <w:r w:rsidRPr="00AE719F">
              <w:rPr>
                <w:b/>
                <w:sz w:val="22"/>
                <w:szCs w:val="22"/>
              </w:rPr>
              <w:t xml:space="preserve">начальник финансового отдела </w:t>
            </w:r>
          </w:p>
          <w:p w:rsidR="00284C41" w:rsidRPr="00AE719F" w:rsidRDefault="00284C41" w:rsidP="00AE719F">
            <w:pPr>
              <w:widowControl w:val="0"/>
              <w:rPr>
                <w:b/>
              </w:rPr>
            </w:pPr>
            <w:r w:rsidRPr="00AE719F">
              <w:rPr>
                <w:b/>
                <w:sz w:val="22"/>
                <w:szCs w:val="22"/>
                <w:lang w:val="en-US"/>
              </w:rPr>
              <w:t>8(351)72933</w:t>
            </w:r>
            <w:r w:rsidRPr="00AE719F">
              <w:rPr>
                <w:b/>
                <w:sz w:val="22"/>
                <w:szCs w:val="22"/>
              </w:rPr>
              <w:t>99</w:t>
            </w:r>
            <w:r w:rsidRPr="00AE719F">
              <w:rPr>
                <w:b/>
                <w:sz w:val="22"/>
                <w:szCs w:val="22"/>
                <w:lang w:val="en-US"/>
              </w:rPr>
              <w:t xml:space="preserve">, </w:t>
            </w:r>
            <w:r w:rsidRPr="00AE719F">
              <w:rPr>
                <w:b/>
                <w:sz w:val="22"/>
                <w:szCs w:val="22"/>
              </w:rPr>
              <w:t>факс</w:t>
            </w:r>
            <w:r w:rsidRPr="00AE719F">
              <w:rPr>
                <w:b/>
                <w:sz w:val="22"/>
                <w:szCs w:val="22"/>
                <w:lang w:val="en-US"/>
              </w:rPr>
              <w:t xml:space="preserve"> 8 (351)7293400</w:t>
            </w:r>
          </w:p>
          <w:p w:rsidR="00284C41" w:rsidRPr="00AE719F" w:rsidRDefault="00284C41" w:rsidP="00AE719F">
            <w:pPr>
              <w:widowControl w:val="0"/>
              <w:jc w:val="both"/>
              <w:rPr>
                <w:b/>
                <w:lang w:val="en-US" w:eastAsia="en-US"/>
              </w:rPr>
            </w:pPr>
            <w:r w:rsidRPr="00AE719F">
              <w:rPr>
                <w:sz w:val="22"/>
                <w:szCs w:val="22"/>
              </w:rPr>
              <w:t>Е</w:t>
            </w:r>
            <w:r w:rsidRPr="00AE719F">
              <w:rPr>
                <w:sz w:val="22"/>
                <w:szCs w:val="22"/>
                <w:lang w:val="en-US"/>
              </w:rPr>
              <w:t>-mail: fineco@cheladmin.ru</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t>3</w:t>
            </w:r>
          </w:p>
        </w:tc>
        <w:tc>
          <w:tcPr>
            <w:tcW w:w="4668" w:type="pct"/>
            <w:gridSpan w:val="9"/>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t xml:space="preserve">     Условия контракта</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t>3.1</w:t>
            </w:r>
          </w:p>
        </w:tc>
        <w:tc>
          <w:tcPr>
            <w:tcW w:w="1956"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t xml:space="preserve">     Наименование объекта закупки </w:t>
            </w:r>
            <w:r w:rsidRPr="00AE719F">
              <w:rPr>
                <w:i/>
                <w:sz w:val="22"/>
                <w:szCs w:val="22"/>
                <w:lang w:eastAsia="en-US"/>
              </w:rPr>
              <w:t>(указывается наименование работ, являющихся объектом закупки)</w:t>
            </w:r>
          </w:p>
        </w:tc>
        <w:tc>
          <w:tcPr>
            <w:tcW w:w="2712" w:type="pct"/>
            <w:gridSpan w:val="8"/>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b/>
              </w:rPr>
            </w:pPr>
            <w:r w:rsidRPr="00AE719F">
              <w:rPr>
                <w:b/>
                <w:color w:val="000000"/>
                <w:sz w:val="22"/>
                <w:szCs w:val="22"/>
              </w:rPr>
              <w:t xml:space="preserve">Организация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w:t>
            </w:r>
            <w:r w:rsidRPr="00AE719F">
              <w:rPr>
                <w:b/>
                <w:color w:val="000000"/>
                <w:sz w:val="22"/>
                <w:szCs w:val="22"/>
              </w:rPr>
              <w:lastRenderedPageBreak/>
              <w:t>города Челябинска</w:t>
            </w:r>
            <w:r w:rsidRPr="00AE719F">
              <w:rPr>
                <w:b/>
                <w:sz w:val="22"/>
                <w:szCs w:val="22"/>
              </w:rPr>
              <w:t xml:space="preserve"> </w:t>
            </w:r>
          </w:p>
          <w:p w:rsidR="00284C41" w:rsidRPr="00AE719F" w:rsidRDefault="00284C41" w:rsidP="00AE719F">
            <w:pPr>
              <w:widowControl w:val="0"/>
              <w:jc w:val="both"/>
              <w:rPr>
                <w:b/>
                <w:lang w:eastAsia="en-US"/>
              </w:rPr>
            </w:pPr>
            <w:r w:rsidRPr="00AE719F">
              <w:rPr>
                <w:b/>
                <w:sz w:val="22"/>
                <w:szCs w:val="22"/>
              </w:rPr>
              <w:t xml:space="preserve"> </w:t>
            </w:r>
            <w:r w:rsidRPr="00AE719F">
              <w:rPr>
                <w:sz w:val="22"/>
                <w:szCs w:val="22"/>
              </w:rPr>
              <w:t>в соответствии с техническим заданием (приложение 1 к заявке)</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lastRenderedPageBreak/>
              <w:t>3.2</w:t>
            </w:r>
          </w:p>
        </w:tc>
        <w:tc>
          <w:tcPr>
            <w:tcW w:w="1956"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rPr>
              <w:t>Идентификационный код закупки в плане-графике, размещенном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w:t>
            </w:r>
          </w:p>
        </w:tc>
        <w:tc>
          <w:tcPr>
            <w:tcW w:w="2712" w:type="pct"/>
            <w:gridSpan w:val="8"/>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color w:val="000000"/>
              </w:rPr>
            </w:pPr>
            <w:r w:rsidRPr="00AE719F">
              <w:rPr>
                <w:color w:val="000000"/>
                <w:sz w:val="22"/>
                <w:szCs w:val="22"/>
              </w:rPr>
              <w:t>173745307549474510100100030037500244</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rPr>
                <w:b/>
                <w:lang w:eastAsia="en-US"/>
              </w:rPr>
            </w:pPr>
            <w:r w:rsidRPr="00AE719F">
              <w:rPr>
                <w:b/>
                <w:sz w:val="22"/>
                <w:szCs w:val="22"/>
                <w:lang w:eastAsia="en-US"/>
              </w:rPr>
              <w:t>3.3</w:t>
            </w:r>
          </w:p>
        </w:tc>
        <w:tc>
          <w:tcPr>
            <w:tcW w:w="1956"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rPr>
                <w:rFonts w:ascii="Times New Roman" w:hAnsi="Times New Roman" w:cs="Times New Roman"/>
                <w:sz w:val="22"/>
                <w:szCs w:val="22"/>
                <w:lang w:eastAsia="en-US"/>
              </w:rPr>
            </w:pPr>
            <w:r w:rsidRPr="00AE719F">
              <w:rPr>
                <w:rFonts w:ascii="Times New Roman" w:hAnsi="Times New Roman" w:cs="Times New Roman"/>
                <w:b/>
                <w:sz w:val="22"/>
                <w:szCs w:val="22"/>
                <w:lang w:eastAsia="en-US"/>
              </w:rPr>
              <w:t xml:space="preserve">     Описание объекта закупки</w:t>
            </w:r>
          </w:p>
        </w:tc>
        <w:tc>
          <w:tcPr>
            <w:tcW w:w="2712" w:type="pct"/>
            <w:gridSpan w:val="8"/>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lang w:eastAsia="en-US"/>
              </w:rPr>
            </w:pPr>
            <w:r w:rsidRPr="00AE719F">
              <w:rPr>
                <w:b/>
                <w:sz w:val="22"/>
                <w:szCs w:val="22"/>
                <w:lang w:eastAsia="en-US"/>
              </w:rPr>
              <w:t>Указано в  Приложении №1 к документации об аукционе.</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20"/>
              <w:keepNext w:val="0"/>
              <w:jc w:val="both"/>
              <w:rPr>
                <w:sz w:val="22"/>
                <w:szCs w:val="22"/>
                <w:lang w:eastAsia="en-US"/>
              </w:rPr>
            </w:pPr>
            <w:r w:rsidRPr="00AE719F">
              <w:rPr>
                <w:sz w:val="22"/>
                <w:szCs w:val="22"/>
                <w:lang w:eastAsia="en-US"/>
              </w:rPr>
              <w:t>3.4</w:t>
            </w:r>
          </w:p>
        </w:tc>
        <w:tc>
          <w:tcPr>
            <w:tcW w:w="1956"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20"/>
              <w:keepNext w:val="0"/>
              <w:jc w:val="both"/>
              <w:rPr>
                <w:i/>
                <w:sz w:val="22"/>
                <w:szCs w:val="22"/>
                <w:lang w:eastAsia="en-US"/>
              </w:rPr>
            </w:pPr>
            <w:r w:rsidRPr="00AE719F">
              <w:rPr>
                <w:sz w:val="22"/>
                <w:szCs w:val="22"/>
                <w:lang w:eastAsia="en-US"/>
              </w:rPr>
              <w:t xml:space="preserve">     Объем выполняемых работ</w:t>
            </w:r>
          </w:p>
        </w:tc>
        <w:tc>
          <w:tcPr>
            <w:tcW w:w="2712" w:type="pct"/>
            <w:gridSpan w:val="8"/>
            <w:tcBorders>
              <w:top w:val="single" w:sz="4" w:space="0" w:color="auto"/>
              <w:left w:val="single" w:sz="4" w:space="0" w:color="auto"/>
              <w:bottom w:val="single" w:sz="4" w:space="0" w:color="auto"/>
              <w:right w:val="single" w:sz="4" w:space="0" w:color="auto"/>
            </w:tcBorders>
          </w:tcPr>
          <w:p w:rsidR="00284C41" w:rsidRPr="00AE719F" w:rsidRDefault="00284C41" w:rsidP="00AE719F">
            <w:pPr>
              <w:rPr>
                <w:lang w:eastAsia="en-US"/>
              </w:rPr>
            </w:pPr>
            <w:r w:rsidRPr="00AE719F">
              <w:rPr>
                <w:sz w:val="22"/>
                <w:szCs w:val="22"/>
                <w:lang w:eastAsia="en-US"/>
              </w:rPr>
              <w:t>1 усл. ед.</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20"/>
              <w:keepNext w:val="0"/>
              <w:jc w:val="both"/>
              <w:rPr>
                <w:sz w:val="22"/>
                <w:szCs w:val="22"/>
                <w:lang w:eastAsia="en-US"/>
              </w:rPr>
            </w:pPr>
            <w:r w:rsidRPr="00AE719F">
              <w:rPr>
                <w:sz w:val="22"/>
                <w:szCs w:val="22"/>
                <w:lang w:eastAsia="en-US"/>
              </w:rPr>
              <w:t>3.5</w:t>
            </w:r>
          </w:p>
        </w:tc>
        <w:tc>
          <w:tcPr>
            <w:tcW w:w="1956"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20"/>
              <w:keepNext w:val="0"/>
              <w:jc w:val="both"/>
              <w:rPr>
                <w:b w:val="0"/>
                <w:sz w:val="22"/>
                <w:szCs w:val="22"/>
                <w:lang w:eastAsia="en-US"/>
              </w:rPr>
            </w:pPr>
            <w:r w:rsidRPr="00AE719F">
              <w:rPr>
                <w:sz w:val="22"/>
                <w:szCs w:val="22"/>
                <w:lang w:eastAsia="en-US"/>
              </w:rPr>
              <w:t xml:space="preserve">     Место выполнения работ</w:t>
            </w:r>
          </w:p>
        </w:tc>
        <w:tc>
          <w:tcPr>
            <w:tcW w:w="2712" w:type="pct"/>
            <w:gridSpan w:val="8"/>
            <w:tcBorders>
              <w:top w:val="single" w:sz="4" w:space="0" w:color="auto"/>
              <w:left w:val="single" w:sz="4" w:space="0" w:color="auto"/>
              <w:bottom w:val="single" w:sz="4" w:space="0" w:color="auto"/>
              <w:right w:val="single" w:sz="4" w:space="0" w:color="auto"/>
            </w:tcBorders>
          </w:tcPr>
          <w:p w:rsidR="00284C41" w:rsidRPr="00AE719F" w:rsidRDefault="00284C41" w:rsidP="00AE719F">
            <w:pPr>
              <w:jc w:val="both"/>
            </w:pPr>
            <w:r w:rsidRPr="00AE719F">
              <w:rPr>
                <w:b/>
                <w:bCs/>
                <w:sz w:val="22"/>
                <w:szCs w:val="22"/>
              </w:rPr>
              <w:t>В соответствии с условиями муниципального контракта</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3.6</w:t>
            </w:r>
          </w:p>
        </w:tc>
        <w:tc>
          <w:tcPr>
            <w:tcW w:w="1956"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Сроки (периоды) выполнения работ</w:t>
            </w:r>
          </w:p>
        </w:tc>
        <w:tc>
          <w:tcPr>
            <w:tcW w:w="2712" w:type="pct"/>
            <w:gridSpan w:val="8"/>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color w:val="000000"/>
              </w:rPr>
            </w:pPr>
            <w:r w:rsidRPr="00AE719F">
              <w:rPr>
                <w:bCs/>
                <w:sz w:val="22"/>
                <w:szCs w:val="22"/>
              </w:rPr>
              <w:t>В соответствии с условиями муниципального контракта</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3.7</w:t>
            </w:r>
          </w:p>
        </w:tc>
        <w:tc>
          <w:tcPr>
            <w:tcW w:w="1956"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Расчет начальной (максимальной) цены контракта </w:t>
            </w:r>
            <w:r w:rsidRPr="00AE719F">
              <w:rPr>
                <w:rFonts w:ascii="Times New Roman" w:hAnsi="Times New Roman" w:cs="Times New Roman"/>
                <w:i/>
                <w:sz w:val="22"/>
                <w:szCs w:val="22"/>
                <w:lang w:eastAsia="en-US"/>
              </w:rPr>
              <w:t>(применяемый метод и нормативный акт, в соответствии с которым выполнен расчет, ссылка на соответствующее приложение документации об аукционе в электронной форме, содержащее указанный расчет)</w:t>
            </w:r>
          </w:p>
        </w:tc>
        <w:tc>
          <w:tcPr>
            <w:tcW w:w="2712" w:type="pct"/>
            <w:gridSpan w:val="8"/>
            <w:tcBorders>
              <w:top w:val="single" w:sz="4" w:space="0" w:color="auto"/>
              <w:left w:val="single" w:sz="4" w:space="0" w:color="auto"/>
              <w:bottom w:val="single" w:sz="4" w:space="0" w:color="auto"/>
              <w:right w:val="single" w:sz="4" w:space="0" w:color="auto"/>
            </w:tcBorders>
          </w:tcPr>
          <w:p w:rsidR="00284C41" w:rsidRPr="00AE719F" w:rsidRDefault="00284C41" w:rsidP="00AE719F">
            <w:pPr>
              <w:ind w:left="68" w:firstLine="142"/>
              <w:jc w:val="both"/>
              <w:rPr>
                <w:lang w:eastAsia="en-US"/>
              </w:rPr>
            </w:pPr>
            <w:r w:rsidRPr="00AE719F">
              <w:rPr>
                <w:sz w:val="22"/>
                <w:szCs w:val="22"/>
              </w:rPr>
              <w:t>Начальная (максимальная) цена контракта обоснована посредством применения метода: сопоставимых рыночных цен (анализ рынка), в соответствии со статьей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3.8</w:t>
            </w:r>
          </w:p>
        </w:tc>
        <w:tc>
          <w:tcPr>
            <w:tcW w:w="1956"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Начальная (максимальная) цена контракта </w:t>
            </w:r>
            <w:r w:rsidRPr="00AE719F">
              <w:rPr>
                <w:rFonts w:ascii="Times New Roman" w:hAnsi="Times New Roman" w:cs="Times New Roman"/>
                <w:i/>
                <w:sz w:val="22"/>
                <w:szCs w:val="22"/>
                <w:lang w:eastAsia="en-US"/>
              </w:rPr>
              <w:t>(точное денежное выражение в российских рублях)</w:t>
            </w:r>
          </w:p>
        </w:tc>
        <w:tc>
          <w:tcPr>
            <w:tcW w:w="2712" w:type="pct"/>
            <w:gridSpan w:val="8"/>
            <w:tcBorders>
              <w:top w:val="single" w:sz="4" w:space="0" w:color="auto"/>
              <w:left w:val="single" w:sz="4" w:space="0" w:color="auto"/>
              <w:bottom w:val="single" w:sz="4" w:space="0" w:color="auto"/>
              <w:right w:val="single" w:sz="4" w:space="0" w:color="auto"/>
            </w:tcBorders>
          </w:tcPr>
          <w:p w:rsidR="00284C41" w:rsidRPr="00AE719F" w:rsidRDefault="00284C41" w:rsidP="00AE719F">
            <w:pPr>
              <w:jc w:val="both"/>
              <w:rPr>
                <w:lang w:eastAsia="en-US"/>
              </w:rPr>
            </w:pPr>
            <w:r w:rsidRPr="00AE719F">
              <w:rPr>
                <w:b/>
                <w:sz w:val="22"/>
                <w:szCs w:val="22"/>
              </w:rPr>
              <w:t>23 875 400,0 (Двадцать три миллиона восемьсот семьдесят пять тысяч четыреста) рублей</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3.8.1</w:t>
            </w:r>
          </w:p>
        </w:tc>
        <w:tc>
          <w:tcPr>
            <w:tcW w:w="1956"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Цена за единицу работы </w:t>
            </w:r>
          </w:p>
        </w:tc>
        <w:tc>
          <w:tcPr>
            <w:tcW w:w="2712" w:type="pct"/>
            <w:gridSpan w:val="8"/>
            <w:tcBorders>
              <w:top w:val="single" w:sz="4" w:space="0" w:color="auto"/>
              <w:left w:val="single" w:sz="4" w:space="0" w:color="auto"/>
              <w:bottom w:val="single" w:sz="4" w:space="0" w:color="auto"/>
              <w:right w:val="single" w:sz="4" w:space="0" w:color="auto"/>
            </w:tcBorders>
          </w:tcPr>
          <w:p w:rsidR="00284C41" w:rsidRPr="00AE719F" w:rsidRDefault="00284C41" w:rsidP="00AE719F">
            <w:pPr>
              <w:ind w:left="284" w:firstLine="436"/>
              <w:jc w:val="both"/>
              <w:rPr>
                <w:lang w:eastAsia="en-US"/>
              </w:rPr>
            </w:pPr>
            <w:r w:rsidRPr="00AE719F">
              <w:rPr>
                <w:i/>
                <w:sz w:val="22"/>
                <w:szCs w:val="22"/>
                <w:lang w:eastAsia="en-US"/>
              </w:rPr>
              <w:t>Не предусмотрена</w:t>
            </w:r>
          </w:p>
        </w:tc>
      </w:tr>
      <w:tr w:rsidR="00284C41" w:rsidRPr="00AE719F" w:rsidTr="003F52C0">
        <w:trPr>
          <w:trHeight w:val="540"/>
        </w:trPr>
        <w:tc>
          <w:tcPr>
            <w:tcW w:w="5000" w:type="pct"/>
            <w:gridSpan w:val="10"/>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ind w:left="284" w:firstLine="436"/>
              <w:jc w:val="both"/>
              <w:rPr>
                <w:lang w:eastAsia="en-US"/>
              </w:rPr>
            </w:pPr>
            <w:r w:rsidRPr="00AE719F">
              <w:rPr>
                <w:b/>
                <w:sz w:val="22"/>
                <w:szCs w:val="22"/>
              </w:rPr>
              <w:t xml:space="preserve">Если </w:t>
            </w:r>
            <w:r w:rsidRPr="00AE719F">
              <w:rPr>
                <w:b/>
                <w:sz w:val="22"/>
                <w:szCs w:val="22"/>
                <w:lang w:eastAsia="en-US"/>
              </w:rPr>
              <w:t>объем подлежащих выполнению работ по техническому обслуживанию и (или) ремонту техники, оборудования невозможно определить,</w:t>
            </w:r>
            <w:r w:rsidRPr="00AE719F">
              <w:rPr>
                <w:b/>
                <w:sz w:val="22"/>
                <w:szCs w:val="22"/>
              </w:rPr>
              <w:t xml:space="preserve"> оплата выполнения  работы осуществляется по цене единицы работы в соответствии с пунктом 3.7.1.1 настоящей документации, исходя из объема фактически выполненной работы, по цене каждой запасной части к технике, оборудованию в соответствии с пунктом 3.7.1.2 настоящей документации,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и документации о закупке.</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3.9</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Размер обеспечения заявки </w:t>
            </w:r>
            <w:r w:rsidRPr="00AE719F">
              <w:rPr>
                <w:rFonts w:ascii="Times New Roman" w:hAnsi="Times New Roman" w:cs="Times New Roman"/>
                <w:i/>
                <w:sz w:val="22"/>
                <w:szCs w:val="22"/>
                <w:lang w:eastAsia="en-US"/>
              </w:rPr>
              <w:t>(в процентах от начальной (максимальной) цены контракта, российских рублях)</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pPr>
            <w:r w:rsidRPr="00AE719F">
              <w:rPr>
                <w:sz w:val="22"/>
                <w:szCs w:val="22"/>
              </w:rPr>
              <w:t>5% 1 193 770 (Один миллион сто девяносто три тысячи семьсот семьдесят) рублей</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3.10</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Размер обеспечения исполнения контракта </w:t>
            </w:r>
            <w:r w:rsidRPr="00AE719F">
              <w:rPr>
                <w:rFonts w:ascii="Times New Roman" w:hAnsi="Times New Roman" w:cs="Times New Roman"/>
                <w:i/>
                <w:sz w:val="22"/>
                <w:szCs w:val="22"/>
                <w:lang w:eastAsia="en-US"/>
              </w:rPr>
              <w:t>(в процентах от начальной (максимальной) цены контракта, российских рублях)</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pPr>
            <w:r w:rsidRPr="00AE719F">
              <w:rPr>
                <w:sz w:val="22"/>
                <w:szCs w:val="22"/>
              </w:rPr>
              <w:t>10 % 2 387 540 (Два миллиона триста восемьдесят семь тысяч пятьсот сорок) рублей</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3.11</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Реквизиты лицевого счета для учета операции со средствами, поступающими во временное распоряжение заказчика </w:t>
            </w:r>
            <w:r w:rsidRPr="00AE719F">
              <w:rPr>
                <w:rFonts w:ascii="Times New Roman" w:hAnsi="Times New Roman" w:cs="Times New Roman"/>
                <w:i/>
                <w:sz w:val="22"/>
                <w:szCs w:val="22"/>
                <w:lang w:eastAsia="en-US"/>
              </w:rPr>
              <w:t>(данные счета для зачисления обеспечения контракта)</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b/>
              </w:rPr>
            </w:pPr>
            <w:r w:rsidRPr="00AE719F">
              <w:rPr>
                <w:b/>
                <w:sz w:val="22"/>
                <w:szCs w:val="22"/>
              </w:rPr>
              <w:t>ИНН 7453075494 КПП 745101001</w:t>
            </w:r>
          </w:p>
          <w:p w:rsidR="00284C41" w:rsidRPr="00AE719F" w:rsidRDefault="00284C41" w:rsidP="00AE719F">
            <w:pPr>
              <w:widowControl w:val="0"/>
              <w:jc w:val="both"/>
              <w:rPr>
                <w:b/>
              </w:rPr>
            </w:pPr>
            <w:r w:rsidRPr="00AE719F">
              <w:rPr>
                <w:b/>
                <w:sz w:val="22"/>
                <w:szCs w:val="22"/>
              </w:rPr>
              <w:t xml:space="preserve">Отделение Челябинск г. Челябинск </w:t>
            </w:r>
          </w:p>
          <w:p w:rsidR="00284C41" w:rsidRPr="00AE719F" w:rsidRDefault="00284C41" w:rsidP="00AE719F">
            <w:pPr>
              <w:widowControl w:val="0"/>
              <w:jc w:val="both"/>
              <w:rPr>
                <w:b/>
              </w:rPr>
            </w:pPr>
            <w:r w:rsidRPr="00AE719F">
              <w:rPr>
                <w:b/>
                <w:sz w:val="22"/>
                <w:szCs w:val="22"/>
              </w:rPr>
              <w:t>г. Челябинск, пр. Ленина 58</w:t>
            </w:r>
          </w:p>
          <w:p w:rsidR="00284C41" w:rsidRPr="00AE719F" w:rsidRDefault="00284C41" w:rsidP="00AE719F">
            <w:pPr>
              <w:widowControl w:val="0"/>
              <w:jc w:val="both"/>
              <w:rPr>
                <w:b/>
              </w:rPr>
            </w:pPr>
            <w:r w:rsidRPr="00AE719F">
              <w:rPr>
                <w:b/>
                <w:sz w:val="22"/>
                <w:szCs w:val="22"/>
              </w:rPr>
              <w:t>БИК 047501001</w:t>
            </w:r>
          </w:p>
          <w:p w:rsidR="00284C41" w:rsidRPr="00AE719F" w:rsidRDefault="00284C41" w:rsidP="00AE719F">
            <w:pPr>
              <w:widowControl w:val="0"/>
              <w:jc w:val="both"/>
              <w:rPr>
                <w:b/>
              </w:rPr>
            </w:pPr>
            <w:r w:rsidRPr="00AE719F">
              <w:rPr>
                <w:b/>
                <w:sz w:val="22"/>
                <w:szCs w:val="22"/>
              </w:rPr>
              <w:t>Л/сч 0546800067К</w:t>
            </w:r>
          </w:p>
          <w:p w:rsidR="00284C41" w:rsidRPr="00AE719F" w:rsidRDefault="00284C41" w:rsidP="00AE719F">
            <w:pPr>
              <w:widowControl w:val="0"/>
              <w:jc w:val="both"/>
              <w:rPr>
                <w:lang w:eastAsia="en-US"/>
              </w:rPr>
            </w:pPr>
            <w:r w:rsidRPr="00AE719F">
              <w:rPr>
                <w:b/>
                <w:sz w:val="22"/>
                <w:szCs w:val="22"/>
              </w:rPr>
              <w:t>Расч/сч 40302810000005000002</w:t>
            </w:r>
          </w:p>
        </w:tc>
      </w:tr>
      <w:tr w:rsidR="00284C41" w:rsidRPr="00AE719F" w:rsidTr="003F52C0">
        <w:trPr>
          <w:trHeight w:val="225"/>
        </w:trPr>
        <w:tc>
          <w:tcPr>
            <w:tcW w:w="332" w:type="pct"/>
            <w:vMerge w:val="restart"/>
            <w:tcBorders>
              <w:top w:val="single" w:sz="4" w:space="0" w:color="auto"/>
              <w:left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4.</w:t>
            </w:r>
          </w:p>
        </w:tc>
        <w:tc>
          <w:tcPr>
            <w:tcW w:w="2026" w:type="pct"/>
            <w:gridSpan w:val="2"/>
            <w:vMerge w:val="restart"/>
            <w:tcBorders>
              <w:top w:val="single" w:sz="4" w:space="0" w:color="auto"/>
              <w:left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Код бюджетной классификации</w:t>
            </w:r>
          </w:p>
        </w:tc>
        <w:tc>
          <w:tcPr>
            <w:tcW w:w="317"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КВСР</w:t>
            </w:r>
          </w:p>
        </w:tc>
        <w:tc>
          <w:tcPr>
            <w:tcW w:w="326"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КФСР</w:t>
            </w:r>
          </w:p>
        </w:tc>
        <w:tc>
          <w:tcPr>
            <w:tcW w:w="654"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КЦСР</w:t>
            </w:r>
          </w:p>
        </w:tc>
        <w:tc>
          <w:tcPr>
            <w:tcW w:w="262"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КВР</w:t>
            </w:r>
          </w:p>
        </w:tc>
        <w:tc>
          <w:tcPr>
            <w:tcW w:w="380"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КОСГУ</w:t>
            </w:r>
          </w:p>
        </w:tc>
        <w:tc>
          <w:tcPr>
            <w:tcW w:w="356"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ДопЭК</w:t>
            </w:r>
          </w:p>
        </w:tc>
        <w:tc>
          <w:tcPr>
            <w:tcW w:w="347"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ДопКР</w:t>
            </w:r>
          </w:p>
        </w:tc>
      </w:tr>
      <w:tr w:rsidR="00284C41" w:rsidRPr="00AE719F" w:rsidTr="003F52C0">
        <w:trPr>
          <w:trHeight w:val="300"/>
        </w:trPr>
        <w:tc>
          <w:tcPr>
            <w:tcW w:w="332" w:type="pct"/>
            <w:vMerge/>
            <w:tcBorders>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p>
        </w:tc>
        <w:tc>
          <w:tcPr>
            <w:tcW w:w="2026" w:type="pct"/>
            <w:gridSpan w:val="2"/>
            <w:vMerge/>
            <w:tcBorders>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p>
        </w:tc>
        <w:tc>
          <w:tcPr>
            <w:tcW w:w="317"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468</w:t>
            </w:r>
          </w:p>
        </w:tc>
        <w:tc>
          <w:tcPr>
            <w:tcW w:w="326"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0605</w:t>
            </w:r>
          </w:p>
        </w:tc>
        <w:tc>
          <w:tcPr>
            <w:tcW w:w="654"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98001М9999</w:t>
            </w:r>
          </w:p>
        </w:tc>
        <w:tc>
          <w:tcPr>
            <w:tcW w:w="262"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244</w:t>
            </w:r>
          </w:p>
        </w:tc>
        <w:tc>
          <w:tcPr>
            <w:tcW w:w="380"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226</w:t>
            </w:r>
          </w:p>
        </w:tc>
        <w:tc>
          <w:tcPr>
            <w:tcW w:w="356"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226</w:t>
            </w:r>
          </w:p>
        </w:tc>
        <w:tc>
          <w:tcPr>
            <w:tcW w:w="347"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9999</w:t>
            </w:r>
          </w:p>
        </w:tc>
      </w:tr>
      <w:tr w:rsidR="00284C41" w:rsidRPr="00AE719F" w:rsidTr="003F52C0">
        <w:trPr>
          <w:trHeight w:val="300"/>
        </w:trPr>
        <w:tc>
          <w:tcPr>
            <w:tcW w:w="332" w:type="pct"/>
            <w:tcBorders>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p>
        </w:tc>
        <w:tc>
          <w:tcPr>
            <w:tcW w:w="2026" w:type="pct"/>
            <w:gridSpan w:val="2"/>
            <w:tcBorders>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p>
        </w:tc>
        <w:tc>
          <w:tcPr>
            <w:tcW w:w="317"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468</w:t>
            </w:r>
          </w:p>
        </w:tc>
        <w:tc>
          <w:tcPr>
            <w:tcW w:w="326"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0605</w:t>
            </w:r>
          </w:p>
        </w:tc>
        <w:tc>
          <w:tcPr>
            <w:tcW w:w="654"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9800191000</w:t>
            </w:r>
          </w:p>
        </w:tc>
        <w:tc>
          <w:tcPr>
            <w:tcW w:w="262"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244</w:t>
            </w:r>
          </w:p>
        </w:tc>
        <w:tc>
          <w:tcPr>
            <w:tcW w:w="380"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226</w:t>
            </w:r>
          </w:p>
        </w:tc>
        <w:tc>
          <w:tcPr>
            <w:tcW w:w="356"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226</w:t>
            </w:r>
          </w:p>
        </w:tc>
        <w:tc>
          <w:tcPr>
            <w:tcW w:w="347" w:type="pct"/>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1257</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5.</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Источник финансирования</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lang w:eastAsia="en-US"/>
              </w:rPr>
            </w:pPr>
            <w:r w:rsidRPr="00AE719F">
              <w:rPr>
                <w:sz w:val="22"/>
                <w:szCs w:val="22"/>
                <w:lang w:eastAsia="en-US"/>
              </w:rPr>
              <w:t>Бюджет города Челябинска</w:t>
            </w:r>
          </w:p>
          <w:p w:rsidR="00284C41" w:rsidRPr="00AE719F" w:rsidRDefault="00284C41" w:rsidP="00AE719F">
            <w:pPr>
              <w:widowControl w:val="0"/>
              <w:jc w:val="both"/>
              <w:rPr>
                <w:lang w:eastAsia="en-US"/>
              </w:rPr>
            </w:pPr>
            <w:r w:rsidRPr="00AE719F">
              <w:rPr>
                <w:sz w:val="22"/>
                <w:szCs w:val="22"/>
                <w:lang w:eastAsia="en-US"/>
              </w:rPr>
              <w:t>Бюджет Челябинской области</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lastRenderedPageBreak/>
              <w:t>6.</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Требования к гарантийному сроку работы, и (или) объему предоставления гарантий их качества.</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tabs>
                <w:tab w:val="left" w:pos="-99"/>
              </w:tabs>
              <w:ind w:left="43" w:hanging="3"/>
              <w:jc w:val="both"/>
              <w:rPr>
                <w:i/>
                <w:lang w:eastAsia="en-US"/>
              </w:rPr>
            </w:pPr>
            <w:r w:rsidRPr="00AE719F">
              <w:rPr>
                <w:sz w:val="22"/>
                <w:szCs w:val="22"/>
              </w:rPr>
              <w:t>Работы должны быть выполнены в соответствии с условиями  муниципального контракта</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7.</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sz w:val="22"/>
                <w:szCs w:val="22"/>
                <w:lang w:eastAsia="en-US"/>
              </w:rPr>
            </w:pPr>
            <w:r w:rsidRPr="00AE719F">
              <w:rPr>
                <w:rFonts w:ascii="Times New Roman" w:hAnsi="Times New Roman" w:cs="Times New Roman"/>
                <w:b/>
                <w:sz w:val="22"/>
                <w:szCs w:val="22"/>
                <w:lang w:eastAsia="en-US"/>
              </w:rPr>
              <w:t xml:space="preserve">Возможность снизить цену контракта без изменения предусмотренных контрактом объема работ, качества выполняемых работ, и иных условий контракта в соответствии с пп. «а» п.1 ч.1 ст. 95 Федерального закона о контрактной системе </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tabs>
                <w:tab w:val="left" w:pos="3135"/>
              </w:tabs>
              <w:jc w:val="center"/>
              <w:rPr>
                <w:i/>
                <w:lang w:eastAsia="en-US"/>
              </w:rPr>
            </w:pPr>
            <w:r w:rsidRPr="00AE719F">
              <w:rPr>
                <w:i/>
                <w:sz w:val="22"/>
                <w:szCs w:val="22"/>
                <w:lang w:eastAsia="en-US"/>
              </w:rPr>
              <w:t>Предусмотрена</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8.</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Возможность изменить объем выполняемых работ, предусмотренное контрактом в соответствии с пп. «б» п. 1 ч. 1 ст. 95 Федерального закона о контрактной системе </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tabs>
                <w:tab w:val="left" w:pos="3135"/>
              </w:tabs>
              <w:jc w:val="center"/>
              <w:rPr>
                <w:i/>
                <w:lang w:eastAsia="en-US"/>
              </w:rPr>
            </w:pPr>
            <w:r w:rsidRPr="00AE719F">
              <w:rPr>
                <w:i/>
                <w:sz w:val="22"/>
                <w:szCs w:val="22"/>
                <w:lang w:eastAsia="en-US"/>
              </w:rPr>
              <w:t>Предусмотрена</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9.</w:t>
            </w:r>
          </w:p>
        </w:tc>
        <w:tc>
          <w:tcPr>
            <w:tcW w:w="4668" w:type="pct"/>
            <w:gridSpan w:val="9"/>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tabs>
                <w:tab w:val="left" w:pos="3135"/>
              </w:tabs>
              <w:jc w:val="both"/>
              <w:rPr>
                <w:lang w:eastAsia="en-US"/>
              </w:rPr>
            </w:pPr>
            <w:r w:rsidRPr="00AE719F">
              <w:rPr>
                <w:b/>
                <w:sz w:val="22"/>
                <w:szCs w:val="22"/>
              </w:rPr>
              <w:t xml:space="preserve">       Заказчик вправе принять решение об одностороннем отказе от исполнения контракта </w:t>
            </w:r>
            <w:r w:rsidRPr="00AE719F">
              <w:rPr>
                <w:b/>
                <w:i/>
                <w:sz w:val="22"/>
                <w:szCs w:val="22"/>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AE719F">
              <w:rPr>
                <w:b/>
                <w:sz w:val="22"/>
                <w:szCs w:val="22"/>
              </w:rPr>
              <w:t xml:space="preserve"> при условии, если это было предусмотрено контрактом.</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10.</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     Возможность одностороннего отказа от исполнения контракта в соответствии с положениями </w:t>
            </w:r>
            <w:hyperlink r:id="rId28" w:anchor="Par1588" w:tooltip="Ссылка на текущий документ" w:history="1">
              <w:r w:rsidRPr="00AE719F">
                <w:rPr>
                  <w:rStyle w:val="a6"/>
                  <w:rFonts w:ascii="Times New Roman" w:hAnsi="Times New Roman"/>
                  <w:b/>
                  <w:sz w:val="22"/>
                  <w:szCs w:val="22"/>
                  <w:lang w:eastAsia="en-US"/>
                </w:rPr>
                <w:t>частей 8</w:t>
              </w:r>
            </w:hyperlink>
            <w:r w:rsidRPr="00AE719F">
              <w:rPr>
                <w:rFonts w:ascii="Times New Roman" w:hAnsi="Times New Roman" w:cs="Times New Roman"/>
                <w:b/>
                <w:sz w:val="22"/>
                <w:szCs w:val="22"/>
                <w:lang w:eastAsia="en-US"/>
              </w:rPr>
              <w:t xml:space="preserve"> – </w:t>
            </w:r>
            <w:hyperlink r:id="rId29" w:anchor="Par1606" w:tooltip="Ссылка на текущий документ" w:history="1">
              <w:r w:rsidRPr="00AE719F">
                <w:rPr>
                  <w:rStyle w:val="a6"/>
                  <w:rFonts w:ascii="Times New Roman" w:hAnsi="Times New Roman"/>
                  <w:b/>
                  <w:sz w:val="22"/>
                  <w:szCs w:val="22"/>
                  <w:lang w:eastAsia="en-US"/>
                </w:rPr>
                <w:t>26 статьи 95</w:t>
              </w:r>
            </w:hyperlink>
            <w:r w:rsidRPr="00AE719F">
              <w:rPr>
                <w:rFonts w:ascii="Times New Roman" w:hAnsi="Times New Roman" w:cs="Times New Roman"/>
                <w:b/>
                <w:sz w:val="22"/>
                <w:szCs w:val="22"/>
                <w:lang w:eastAsia="en-US"/>
              </w:rPr>
              <w:t xml:space="preserve"> Федерального закона о контрактной системе </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center"/>
              <w:rPr>
                <w:i/>
                <w:lang w:eastAsia="en-US"/>
              </w:rPr>
            </w:pPr>
            <w:r w:rsidRPr="00AE719F">
              <w:rPr>
                <w:i/>
                <w:sz w:val="22"/>
                <w:szCs w:val="22"/>
                <w:lang w:eastAsia="en-US"/>
              </w:rPr>
              <w:t>Предусмотрена</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11</w:t>
            </w:r>
          </w:p>
        </w:tc>
        <w:tc>
          <w:tcPr>
            <w:tcW w:w="4668" w:type="pct"/>
            <w:gridSpan w:val="9"/>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rPr>
                <w:b/>
                <w:lang w:eastAsia="en-US"/>
              </w:rPr>
            </w:pPr>
            <w:r w:rsidRPr="00AE719F">
              <w:rPr>
                <w:b/>
                <w:sz w:val="22"/>
                <w:szCs w:val="22"/>
                <w:lang w:eastAsia="en-US"/>
              </w:rPr>
              <w:t xml:space="preserve">     Документы, подтверждающие соответствие выполняемых работ</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11.1</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bCs/>
                <w:i/>
                <w:lang w:eastAsia="en-US"/>
              </w:rPr>
            </w:pPr>
            <w:r w:rsidRPr="00AE719F">
              <w:rPr>
                <w:b/>
                <w:sz w:val="22"/>
                <w:szCs w:val="22"/>
                <w:lang w:eastAsia="en-US"/>
              </w:rPr>
              <w:t>Копии документов, подтверждающих соответствие работ,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работе, являющейся объектом закупки в соответствии с п. 3 ч. 5 ст. 66 Федерального закона о контрактной системе, предъявляемые в составе 2 части заявки</w:t>
            </w:r>
            <w:r w:rsidRPr="00AE719F">
              <w:rPr>
                <w:sz w:val="22"/>
                <w:szCs w:val="22"/>
                <w:lang w:eastAsia="en-US"/>
              </w:rPr>
              <w:t>(</w:t>
            </w:r>
            <w:r w:rsidRPr="00AE719F">
              <w:rPr>
                <w:i/>
                <w:sz w:val="22"/>
                <w:szCs w:val="22"/>
                <w:lang w:eastAsia="en-US"/>
              </w:rPr>
              <w:t>при наличии таких требований</w:t>
            </w:r>
            <w:r w:rsidRPr="00AE719F">
              <w:rPr>
                <w:sz w:val="22"/>
                <w:szCs w:val="22"/>
                <w:lang w:eastAsia="en-US"/>
              </w:rPr>
              <w:t>)</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rPr>
                <w:i/>
                <w:lang w:eastAsia="en-US"/>
              </w:rPr>
            </w:pPr>
            <w:r w:rsidRPr="00AE719F">
              <w:rPr>
                <w:i/>
                <w:sz w:val="22"/>
                <w:szCs w:val="22"/>
                <w:lang w:eastAsia="en-US"/>
              </w:rPr>
              <w:t>Не требуются</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12.</w:t>
            </w:r>
          </w:p>
        </w:tc>
        <w:tc>
          <w:tcPr>
            <w:tcW w:w="4668" w:type="pct"/>
            <w:gridSpan w:val="9"/>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widowControl w:val="0"/>
              <w:jc w:val="both"/>
              <w:rPr>
                <w:b/>
                <w:u w:val="single"/>
                <w:lang w:eastAsia="en-US"/>
              </w:rPr>
            </w:pPr>
            <w:r w:rsidRPr="00AE719F">
              <w:rPr>
                <w:b/>
                <w:sz w:val="22"/>
                <w:szCs w:val="22"/>
                <w:u w:val="single"/>
                <w:lang w:eastAsia="en-US"/>
              </w:rPr>
              <w:t>Требования к участникам закупки</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12.1</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b/>
                <w:lang w:eastAsia="en-US"/>
              </w:rPr>
            </w:pPr>
            <w:r w:rsidRPr="00AE719F">
              <w:rPr>
                <w:b/>
                <w:sz w:val="22"/>
                <w:szCs w:val="22"/>
                <w:lang w:eastAsia="en-US"/>
              </w:rPr>
              <w:t>Соответствие требованиям к участникам закупки, установленным действующим законодательством РФ к лицам, осуществляющим выполнение работ, являющихся объектом закупки, а также документы (или копии документов), представляемые в составе 2 части заявки и подтверждающие соответствие участника аукциона таким требованиям (пункт 1 части 1 ст. 31 Федерального закона о контрактной системе)</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rPr>
                <w:i/>
                <w:lang w:eastAsia="en-US"/>
              </w:rPr>
            </w:pPr>
            <w:r w:rsidRPr="00AE719F">
              <w:rPr>
                <w:i/>
                <w:sz w:val="22"/>
                <w:szCs w:val="22"/>
                <w:lang w:eastAsia="en-US"/>
              </w:rPr>
              <w:t>Требования не установлены</w:t>
            </w:r>
          </w:p>
          <w:p w:rsidR="00284C41" w:rsidRPr="00AE719F" w:rsidRDefault="00284C41" w:rsidP="00AE719F">
            <w:pPr>
              <w:widowControl w:val="0"/>
              <w:jc w:val="center"/>
              <w:rPr>
                <w:i/>
                <w:lang w:eastAsia="en-US"/>
              </w:rPr>
            </w:pPr>
          </w:p>
          <w:p w:rsidR="00284C41" w:rsidRPr="00AE719F" w:rsidRDefault="00284C41" w:rsidP="00AE719F">
            <w:pPr>
              <w:widowControl w:val="0"/>
              <w:jc w:val="center"/>
              <w:rPr>
                <w:b/>
                <w:lang w:eastAsia="en-US"/>
              </w:rPr>
            </w:pP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12.2</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b/>
                <w:lang w:eastAsia="en-US"/>
              </w:rPr>
            </w:pPr>
            <w:r w:rsidRPr="00AE719F">
              <w:rPr>
                <w:b/>
                <w:sz w:val="22"/>
                <w:szCs w:val="22"/>
                <w:lang w:eastAsia="en-US"/>
              </w:rPr>
              <w:t xml:space="preserve">          Дополнительные требования, установленные Правительством Российской Федерации к участникам </w:t>
            </w:r>
            <w:r w:rsidRPr="00AE719F">
              <w:rPr>
                <w:b/>
                <w:sz w:val="22"/>
                <w:szCs w:val="22"/>
                <w:lang w:eastAsia="en-US"/>
              </w:rPr>
              <w:lastRenderedPageBreak/>
              <w:t>закупок отдельных видов работ в соответствии с частью 2 статьи 31 Федерального закона о контрактной системе, и документы (или копии документов), представляемые в составе 2 части заявки и подтверждающие такое соответствие участников закупки дополнительным требованиям</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center"/>
              <w:rPr>
                <w:b/>
                <w:lang w:eastAsia="en-US"/>
              </w:rPr>
            </w:pPr>
            <w:r w:rsidRPr="00AE719F">
              <w:rPr>
                <w:i/>
                <w:sz w:val="22"/>
                <w:szCs w:val="22"/>
                <w:lang w:eastAsia="en-US"/>
              </w:rPr>
              <w:lastRenderedPageBreak/>
              <w:t>Требования не установлены</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lastRenderedPageBreak/>
              <w:t>12.3</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20"/>
              <w:jc w:val="both"/>
              <w:rPr>
                <w:b w:val="0"/>
                <w:i/>
                <w:sz w:val="22"/>
                <w:szCs w:val="22"/>
                <w:lang w:eastAsia="en-US"/>
              </w:rPr>
            </w:pPr>
            <w:r w:rsidRPr="00AE719F">
              <w:rPr>
                <w:sz w:val="22"/>
                <w:szCs w:val="22"/>
                <w:lang w:eastAsia="en-US"/>
              </w:rPr>
              <w:t xml:space="preserve">     Предоставление преимуществ учреждениям и предприятиям уголовно- исполнительной системы в закупках в соответствии со ст. 28 Федерального закона о контрактной системе</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center"/>
              <w:rPr>
                <w:i/>
                <w:lang w:eastAsia="en-US"/>
              </w:rPr>
            </w:pPr>
            <w:r w:rsidRPr="00AE719F">
              <w:rPr>
                <w:i/>
                <w:sz w:val="22"/>
                <w:szCs w:val="22"/>
                <w:lang w:eastAsia="en-US"/>
              </w:rPr>
              <w:t>Преимущества не предоставляются</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12.4</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b/>
                <w:lang w:eastAsia="en-US"/>
              </w:rPr>
            </w:pPr>
            <w:r w:rsidRPr="00AE719F">
              <w:rPr>
                <w:b/>
                <w:sz w:val="22"/>
                <w:szCs w:val="22"/>
                <w:lang w:eastAsia="en-US"/>
              </w:rPr>
              <w:t xml:space="preserve">     Предоставление преимуществ организациям инвалидов в закупках в соответствии со ст. 29 Федерального закона о контрактной системе </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center"/>
              <w:rPr>
                <w:b/>
                <w:lang w:eastAsia="en-US"/>
              </w:rPr>
            </w:pPr>
            <w:r w:rsidRPr="00AE719F">
              <w:rPr>
                <w:i/>
                <w:sz w:val="22"/>
                <w:szCs w:val="22"/>
                <w:lang w:eastAsia="en-US"/>
              </w:rPr>
              <w:t>Преимущества не предоставляются</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12.5</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b/>
                <w:lang w:eastAsia="en-US"/>
              </w:rPr>
            </w:pPr>
            <w:r w:rsidRPr="00AE719F">
              <w:rPr>
                <w:b/>
                <w:sz w:val="22"/>
                <w:szCs w:val="22"/>
                <w:lang w:eastAsia="en-US"/>
              </w:rPr>
              <w:t>Преимущества и ограничения в участии в закупке: проведение электронного аукциона для субъектов малого предпринимательства, социально ориентированных некоммерческих организаций в соответствии с ч. 1 ст. 30 Федерального закона о контрактной системы</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jc w:val="center"/>
              <w:rPr>
                <w:lang w:eastAsia="en-US"/>
              </w:rPr>
            </w:pPr>
            <w:r w:rsidRPr="00AE719F">
              <w:rPr>
                <w:sz w:val="22"/>
                <w:szCs w:val="22"/>
                <w:lang w:eastAsia="en-US"/>
              </w:rPr>
              <w:t>Нет</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12.6</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b/>
                <w:lang w:eastAsia="en-US"/>
              </w:rPr>
            </w:pPr>
            <w:r w:rsidRPr="00AE719F">
              <w:rPr>
                <w:b/>
                <w:sz w:val="22"/>
                <w:szCs w:val="22"/>
              </w:rPr>
              <w:t xml:space="preserve">Требование к подрядчику, не являющемуся субъектом малого предпринимательства или </w:t>
            </w:r>
            <w:r w:rsidRPr="00AE719F">
              <w:rPr>
                <w:rFonts w:eastAsiaTheme="minorHAnsi"/>
                <w:b/>
                <w:bCs/>
                <w:sz w:val="22"/>
                <w:szCs w:val="22"/>
                <w:lang w:eastAsia="en-US"/>
              </w:rPr>
              <w:t>социально ориентированной некоммерческой организацией</w:t>
            </w:r>
            <w:r w:rsidRPr="00AE719F">
              <w:rPr>
                <w:b/>
                <w:sz w:val="22"/>
                <w:szCs w:val="22"/>
              </w:rPr>
              <w:t>, о привлечении к исполнению контракта субподрядчиков из числа субъектов малого предпринимательства,</w:t>
            </w:r>
            <w:r w:rsidRPr="00AE719F">
              <w:rPr>
                <w:rFonts w:eastAsiaTheme="minorHAnsi"/>
                <w:b/>
                <w:bCs/>
                <w:sz w:val="22"/>
                <w:szCs w:val="22"/>
                <w:lang w:eastAsia="en-US"/>
              </w:rPr>
              <w:t xml:space="preserve"> социально ориентированных некоммерческих организаций</w:t>
            </w:r>
            <w:r w:rsidRPr="00AE719F">
              <w:rPr>
                <w:b/>
                <w:sz w:val="22"/>
                <w:szCs w:val="22"/>
              </w:rPr>
              <w:t xml:space="preserve"> в соответствии с ч. 5 ст. 30 Федерального закона о контрактной системе</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both"/>
              <w:rPr>
                <w:i/>
                <w:lang w:eastAsia="en-US"/>
              </w:rPr>
            </w:pPr>
            <w:r w:rsidRPr="00AE719F">
              <w:rPr>
                <w:i/>
                <w:sz w:val="22"/>
                <w:szCs w:val="22"/>
                <w:lang w:eastAsia="en-US"/>
              </w:rPr>
              <w:t>Привлечение субподрядчиков (соисполнителей) из числа субъектов малого предпринимательства, социально ориентированных некоммерческих организаций в объеме выполняемых работ 13% от стоимости Контракта.</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snapToGrid w:val="0"/>
              <w:ind w:firstLine="0"/>
              <w:jc w:val="both"/>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12.7</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b/>
                <w:lang w:eastAsia="en-US"/>
              </w:rPr>
            </w:pPr>
            <w:r w:rsidRPr="00AE719F">
              <w:rPr>
                <w:b/>
                <w:sz w:val="22"/>
                <w:szCs w:val="22"/>
                <w:lang w:eastAsia="en-US"/>
              </w:rPr>
              <w:t>Требование об отсутствии в предусмотренном Федеральным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center"/>
              <w:rPr>
                <w:i/>
                <w:lang w:eastAsia="en-US"/>
              </w:rPr>
            </w:pPr>
            <w:r w:rsidRPr="00AE719F">
              <w:rPr>
                <w:i/>
                <w:sz w:val="22"/>
                <w:szCs w:val="22"/>
                <w:lang w:eastAsia="en-US"/>
              </w:rPr>
              <w:t>Требование установлено</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snapToGrid w:val="0"/>
              <w:ind w:firstLine="0"/>
              <w:jc w:val="both"/>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 xml:space="preserve">12.8. </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b/>
              </w:rPr>
            </w:pPr>
            <w:r w:rsidRPr="00AE719F">
              <w:rPr>
                <w:b/>
                <w:sz w:val="22"/>
                <w:szCs w:val="22"/>
              </w:rPr>
              <w:t xml:space="preserve">Документы (или копии документов), представляемые в составе 2 части заявки, подтверждающие соответствие участника аукциона и (или) предлагаемой им работы </w:t>
            </w:r>
            <w:r w:rsidRPr="00AE719F">
              <w:rPr>
                <w:b/>
                <w:sz w:val="22"/>
                <w:szCs w:val="22"/>
              </w:rPr>
              <w:lastRenderedPageBreak/>
              <w:t>условиям, запретам и ограничениям, установленным заказчиком в соответствии со статьей 14  Федерального закона о контрактной системе. Нормативные правовые акты, устанавливающие национальный режим. Сведения об установлении условий допуска товаров, происходящих из иностранных государств, запретов, ограничений.</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center"/>
              <w:rPr>
                <w:i/>
                <w:lang w:eastAsia="en-US"/>
              </w:rPr>
            </w:pPr>
            <w:r w:rsidRPr="00AE719F">
              <w:rPr>
                <w:i/>
                <w:sz w:val="22"/>
                <w:szCs w:val="22"/>
                <w:lang w:eastAsia="en-US"/>
              </w:rPr>
              <w:lastRenderedPageBreak/>
              <w:t xml:space="preserve">Постановление Правительства РФ от 29.12.2015 N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w:t>
            </w:r>
            <w:r w:rsidRPr="00AE719F">
              <w:rPr>
                <w:i/>
                <w:sz w:val="22"/>
                <w:szCs w:val="22"/>
                <w:lang w:eastAsia="en-US"/>
              </w:rPr>
              <w:lastRenderedPageBreak/>
              <w:t>Республики и (или) организациями, находящимися под юрисдикцией Турецкой Республики, запрещено»</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lastRenderedPageBreak/>
              <w:t>13.</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lang w:eastAsia="en-US"/>
              </w:rPr>
            </w:pPr>
            <w:r w:rsidRPr="00AE719F">
              <w:rPr>
                <w:b/>
                <w:sz w:val="22"/>
                <w:szCs w:val="22"/>
                <w:lang w:eastAsia="en-US"/>
              </w:rPr>
              <w:t>Включение в банковскую гарантию условия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в соответствии с ч. 3 ст. 45 Федерального закона о контрактной системе</w:t>
            </w:r>
          </w:p>
          <w:p w:rsidR="00284C41" w:rsidRPr="00AE719F" w:rsidRDefault="00284C41" w:rsidP="00AE719F">
            <w:pPr>
              <w:jc w:val="both"/>
              <w:rPr>
                <w:b/>
                <w:lang w:eastAsia="en-US"/>
              </w:rPr>
            </w:pP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center"/>
              <w:rPr>
                <w:i/>
                <w:lang w:eastAsia="en-US"/>
              </w:rPr>
            </w:pPr>
            <w:r w:rsidRPr="00AE719F">
              <w:rPr>
                <w:i/>
                <w:sz w:val="22"/>
                <w:szCs w:val="22"/>
                <w:lang w:eastAsia="en-US"/>
              </w:rPr>
              <w:t>Предусмотрено</w:t>
            </w:r>
          </w:p>
        </w:tc>
      </w:tr>
      <w:tr w:rsidR="00284C41" w:rsidRPr="00AE719F" w:rsidTr="003F52C0">
        <w:trPr>
          <w:trHeight w:val="540"/>
        </w:trPr>
        <w:tc>
          <w:tcPr>
            <w:tcW w:w="332" w:type="pct"/>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pStyle w:val="ConsPlusNormal"/>
              <w:ind w:firstLine="0"/>
              <w:jc w:val="both"/>
              <w:outlineLvl w:val="1"/>
              <w:rPr>
                <w:rFonts w:ascii="Times New Roman" w:hAnsi="Times New Roman" w:cs="Times New Roman"/>
                <w:b/>
                <w:sz w:val="22"/>
                <w:szCs w:val="22"/>
                <w:lang w:eastAsia="en-US"/>
              </w:rPr>
            </w:pPr>
            <w:r w:rsidRPr="00AE719F">
              <w:rPr>
                <w:rFonts w:ascii="Times New Roman" w:hAnsi="Times New Roman" w:cs="Times New Roman"/>
                <w:b/>
                <w:sz w:val="22"/>
                <w:szCs w:val="22"/>
                <w:lang w:eastAsia="en-US"/>
              </w:rPr>
              <w:t>14.</w:t>
            </w:r>
          </w:p>
        </w:tc>
        <w:tc>
          <w:tcPr>
            <w:tcW w:w="2026" w:type="pct"/>
            <w:gridSpan w:val="2"/>
            <w:tcBorders>
              <w:top w:val="single" w:sz="4" w:space="0" w:color="auto"/>
              <w:left w:val="single" w:sz="4" w:space="0" w:color="auto"/>
              <w:bottom w:val="single" w:sz="4" w:space="0" w:color="auto"/>
              <w:right w:val="single" w:sz="4" w:space="0" w:color="auto"/>
            </w:tcBorders>
            <w:hideMark/>
          </w:tcPr>
          <w:p w:rsidR="00284C41" w:rsidRPr="00AE719F" w:rsidRDefault="00284C41" w:rsidP="00AE719F">
            <w:pPr>
              <w:jc w:val="both"/>
              <w:rPr>
                <w:b/>
                <w:lang w:eastAsia="en-US"/>
              </w:rPr>
            </w:pPr>
            <w:r w:rsidRPr="00AE719F">
              <w:rPr>
                <w:b/>
                <w:sz w:val="22"/>
                <w:szCs w:val="22"/>
                <w:lang w:eastAsia="en-US"/>
              </w:rPr>
              <w:t>Ограничение участия в определении поставщика (подрядчика, исполнителя), установленное в соответствии с Законом о контрактной системе</w:t>
            </w:r>
          </w:p>
        </w:tc>
        <w:tc>
          <w:tcPr>
            <w:tcW w:w="2642" w:type="pct"/>
            <w:gridSpan w:val="7"/>
            <w:tcBorders>
              <w:top w:val="single" w:sz="4" w:space="0" w:color="auto"/>
              <w:left w:val="single" w:sz="4" w:space="0" w:color="auto"/>
              <w:bottom w:val="single" w:sz="4" w:space="0" w:color="auto"/>
              <w:right w:val="single" w:sz="4" w:space="0" w:color="auto"/>
            </w:tcBorders>
          </w:tcPr>
          <w:p w:rsidR="00284C41" w:rsidRPr="00AE719F" w:rsidRDefault="00284C41" w:rsidP="00AE719F">
            <w:pPr>
              <w:widowControl w:val="0"/>
              <w:jc w:val="center"/>
              <w:rPr>
                <w:i/>
                <w:lang w:eastAsia="en-US"/>
              </w:rPr>
            </w:pPr>
            <w:r w:rsidRPr="00AE719F">
              <w:rPr>
                <w:i/>
                <w:sz w:val="22"/>
                <w:szCs w:val="22"/>
                <w:lang w:eastAsia="en-US"/>
              </w:rPr>
              <w:t>Организациям, находящимся под юрисдикцией Турецкой Республики, организациям, контролируемым гражданами Турецкой Республики, организациям, контролируемым организациями, находящимися под юрисдикцией Турецкой Республики,</w:t>
            </w:r>
            <w:r w:rsidRPr="00AE719F">
              <w:rPr>
                <w:b/>
                <w:i/>
                <w:sz w:val="22"/>
                <w:szCs w:val="22"/>
                <w:lang w:eastAsia="en-US"/>
              </w:rPr>
              <w:t>запрещено</w:t>
            </w:r>
            <w:r w:rsidRPr="00AE719F">
              <w:rPr>
                <w:i/>
                <w:sz w:val="22"/>
                <w:szCs w:val="22"/>
                <w:lang w:eastAsia="en-US"/>
              </w:rPr>
              <w:t xml:space="preserve"> выполнение работ, оказание услуг для обеспечения государственных и муниципальных нужд</w:t>
            </w:r>
          </w:p>
        </w:tc>
      </w:tr>
    </w:tbl>
    <w:p w:rsidR="00284C41" w:rsidRPr="00AE719F" w:rsidRDefault="00284C41" w:rsidP="00AE719F">
      <w:pPr>
        <w:rPr>
          <w:b/>
          <w:sz w:val="22"/>
          <w:szCs w:val="22"/>
        </w:rPr>
        <w:sectPr w:rsidR="00284C41" w:rsidRPr="00AE719F" w:rsidSect="00AE719F">
          <w:type w:val="continuous"/>
          <w:pgSz w:w="11906" w:h="16838"/>
          <w:pgMar w:top="720" w:right="720" w:bottom="720" w:left="720" w:header="709" w:footer="709" w:gutter="0"/>
          <w:cols w:space="720"/>
        </w:sectPr>
      </w:pPr>
    </w:p>
    <w:p w:rsidR="00284C41" w:rsidRPr="00AE719F" w:rsidRDefault="00284C41" w:rsidP="00AE719F">
      <w:pPr>
        <w:ind w:left="5954"/>
        <w:jc w:val="right"/>
        <w:rPr>
          <w:sz w:val="22"/>
          <w:szCs w:val="22"/>
        </w:rPr>
      </w:pPr>
      <w:r w:rsidRPr="00AE719F">
        <w:rPr>
          <w:sz w:val="22"/>
          <w:szCs w:val="22"/>
        </w:rPr>
        <w:lastRenderedPageBreak/>
        <w:t>Приложение № 1</w:t>
      </w:r>
      <w:r w:rsidRPr="00AE719F">
        <w:rPr>
          <w:sz w:val="22"/>
          <w:szCs w:val="22"/>
        </w:rPr>
        <w:br/>
        <w:t>к документации об аукционе</w:t>
      </w:r>
    </w:p>
    <w:p w:rsidR="00284C41" w:rsidRPr="00AE719F" w:rsidRDefault="00284C41" w:rsidP="00AE719F">
      <w:pPr>
        <w:pStyle w:val="1"/>
        <w:ind w:left="5954"/>
        <w:jc w:val="left"/>
      </w:pPr>
    </w:p>
    <w:p w:rsidR="00284C41" w:rsidRPr="00AE719F" w:rsidRDefault="00284C41" w:rsidP="00AE719F">
      <w:pPr>
        <w:pStyle w:val="1"/>
        <w:ind w:left="5954"/>
        <w:jc w:val="left"/>
      </w:pPr>
      <w:r w:rsidRPr="00AE719F">
        <w:t xml:space="preserve">УТВЕРЖДАЮ: </w:t>
      </w:r>
    </w:p>
    <w:p w:rsidR="00284C41" w:rsidRPr="00AE719F" w:rsidRDefault="00284C41" w:rsidP="00AE719F">
      <w:pPr>
        <w:ind w:left="5954"/>
        <w:rPr>
          <w:sz w:val="22"/>
          <w:szCs w:val="22"/>
        </w:rPr>
      </w:pPr>
      <w:r w:rsidRPr="00AE719F">
        <w:rPr>
          <w:sz w:val="22"/>
          <w:szCs w:val="22"/>
        </w:rPr>
        <w:t>Начальник Управления</w:t>
      </w:r>
    </w:p>
    <w:p w:rsidR="00284C41" w:rsidRPr="00AE719F" w:rsidRDefault="00284C41" w:rsidP="00AE719F">
      <w:pPr>
        <w:ind w:left="5954"/>
        <w:rPr>
          <w:sz w:val="22"/>
          <w:szCs w:val="22"/>
        </w:rPr>
      </w:pPr>
      <w:r w:rsidRPr="00AE719F">
        <w:rPr>
          <w:sz w:val="22"/>
          <w:szCs w:val="22"/>
        </w:rPr>
        <w:t xml:space="preserve">экологии и природопользования </w:t>
      </w:r>
    </w:p>
    <w:p w:rsidR="00284C41" w:rsidRPr="00AE719F" w:rsidRDefault="00284C41" w:rsidP="00AE719F">
      <w:pPr>
        <w:ind w:left="5954"/>
        <w:rPr>
          <w:sz w:val="22"/>
          <w:szCs w:val="22"/>
        </w:rPr>
      </w:pPr>
      <w:r w:rsidRPr="00AE719F">
        <w:rPr>
          <w:sz w:val="22"/>
          <w:szCs w:val="22"/>
        </w:rPr>
        <w:t xml:space="preserve">Администрации города Челябинска </w:t>
      </w:r>
    </w:p>
    <w:p w:rsidR="00284C41" w:rsidRPr="00AE719F" w:rsidRDefault="00284C41" w:rsidP="00AE719F">
      <w:pPr>
        <w:ind w:left="5954"/>
        <w:rPr>
          <w:sz w:val="22"/>
          <w:szCs w:val="22"/>
        </w:rPr>
      </w:pPr>
    </w:p>
    <w:p w:rsidR="00284C41" w:rsidRPr="00AE719F" w:rsidRDefault="00284C41" w:rsidP="00AE719F">
      <w:pPr>
        <w:ind w:left="5954"/>
        <w:rPr>
          <w:sz w:val="22"/>
          <w:szCs w:val="22"/>
        </w:rPr>
      </w:pPr>
      <w:r w:rsidRPr="00AE719F">
        <w:rPr>
          <w:sz w:val="22"/>
          <w:szCs w:val="22"/>
        </w:rPr>
        <w:t>_________________Е. В. Крехтунов</w:t>
      </w:r>
    </w:p>
    <w:p w:rsidR="00284C41" w:rsidRPr="00AE719F" w:rsidRDefault="00284C41" w:rsidP="00AE719F">
      <w:pPr>
        <w:ind w:left="5954"/>
        <w:rPr>
          <w:sz w:val="22"/>
          <w:szCs w:val="22"/>
        </w:rPr>
      </w:pPr>
    </w:p>
    <w:p w:rsidR="00284C41" w:rsidRPr="00AE719F" w:rsidRDefault="00284C41" w:rsidP="00AE719F">
      <w:pPr>
        <w:ind w:left="5954"/>
        <w:rPr>
          <w:sz w:val="22"/>
          <w:szCs w:val="22"/>
        </w:rPr>
      </w:pPr>
      <w:r w:rsidRPr="00AE719F">
        <w:rPr>
          <w:sz w:val="22"/>
          <w:szCs w:val="22"/>
        </w:rPr>
        <w:t xml:space="preserve">«____»_________________2017 г.     </w:t>
      </w:r>
    </w:p>
    <w:p w:rsidR="00284C41" w:rsidRPr="00AE719F" w:rsidRDefault="00284C41" w:rsidP="00AE719F">
      <w:pPr>
        <w:pStyle w:val="ConsPlusNormal"/>
        <w:tabs>
          <w:tab w:val="left" w:pos="284"/>
        </w:tabs>
        <w:ind w:left="360" w:firstLine="0"/>
        <w:jc w:val="center"/>
        <w:rPr>
          <w:rFonts w:ascii="Times New Roman" w:hAnsi="Times New Roman" w:cs="Times New Roman"/>
          <w:b/>
          <w:bCs/>
          <w:sz w:val="22"/>
          <w:szCs w:val="22"/>
        </w:rPr>
      </w:pPr>
    </w:p>
    <w:p w:rsidR="00284C41" w:rsidRPr="00AE719F" w:rsidRDefault="00284C41" w:rsidP="00AE719F">
      <w:pPr>
        <w:pStyle w:val="ConsPlusNormal"/>
        <w:tabs>
          <w:tab w:val="left" w:pos="284"/>
        </w:tabs>
        <w:ind w:left="360" w:firstLine="0"/>
        <w:jc w:val="center"/>
        <w:rPr>
          <w:rFonts w:ascii="Times New Roman" w:hAnsi="Times New Roman" w:cs="Times New Roman"/>
          <w:b/>
          <w:bCs/>
          <w:sz w:val="22"/>
          <w:szCs w:val="22"/>
        </w:rPr>
      </w:pPr>
    </w:p>
    <w:p w:rsidR="00284C41" w:rsidRPr="00AE719F" w:rsidRDefault="00284C41" w:rsidP="00AE719F">
      <w:pPr>
        <w:pStyle w:val="ConsPlusNormal"/>
        <w:tabs>
          <w:tab w:val="left" w:pos="284"/>
        </w:tabs>
        <w:ind w:left="360" w:firstLine="0"/>
        <w:jc w:val="center"/>
        <w:rPr>
          <w:rFonts w:ascii="Times New Roman" w:hAnsi="Times New Roman" w:cs="Times New Roman"/>
          <w:b/>
          <w:bCs/>
          <w:sz w:val="22"/>
          <w:szCs w:val="22"/>
        </w:rPr>
      </w:pPr>
    </w:p>
    <w:p w:rsidR="00284C41" w:rsidRPr="00AE719F" w:rsidRDefault="00284C41"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Техническое задание</w:t>
      </w:r>
    </w:p>
    <w:p w:rsidR="00284C41" w:rsidRPr="00AE719F" w:rsidRDefault="00284C41"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 xml:space="preserve">на выполнение работ по организации мероприятий по предупреждению </w:t>
      </w:r>
    </w:p>
    <w:p w:rsidR="00284C41" w:rsidRPr="00AE719F" w:rsidRDefault="00284C41"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 xml:space="preserve">и ликвидации болезней животных, их лечению, отлову и содержанию </w:t>
      </w:r>
    </w:p>
    <w:p w:rsidR="00284C41" w:rsidRPr="00AE719F" w:rsidRDefault="00284C41"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 xml:space="preserve">безнадзорных животных, защите населения от болезней, </w:t>
      </w:r>
    </w:p>
    <w:p w:rsidR="00284C41" w:rsidRPr="00AE719F" w:rsidRDefault="00284C41"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 xml:space="preserve">общих для человека и животных, на территории города Челябинска </w:t>
      </w:r>
    </w:p>
    <w:p w:rsidR="00284C41" w:rsidRPr="00AE719F" w:rsidRDefault="00284C41" w:rsidP="00AE719F">
      <w:pPr>
        <w:pStyle w:val="ConsPlusNormal"/>
        <w:tabs>
          <w:tab w:val="left" w:pos="284"/>
        </w:tabs>
        <w:ind w:left="360" w:firstLine="0"/>
        <w:jc w:val="center"/>
        <w:rPr>
          <w:rFonts w:ascii="Times New Roman" w:hAnsi="Times New Roman" w:cs="Times New Roman"/>
          <w:sz w:val="22"/>
          <w:szCs w:val="22"/>
        </w:rPr>
      </w:pPr>
    </w:p>
    <w:p w:rsidR="00284C41" w:rsidRPr="00AE719F" w:rsidRDefault="00284C41" w:rsidP="00AE719F">
      <w:pPr>
        <w:tabs>
          <w:tab w:val="left" w:pos="1260"/>
        </w:tabs>
        <w:ind w:firstLine="720"/>
        <w:rPr>
          <w:sz w:val="22"/>
          <w:szCs w:val="22"/>
        </w:rPr>
      </w:pPr>
      <w:r w:rsidRPr="00AE719F">
        <w:rPr>
          <w:b/>
          <w:bCs/>
          <w:sz w:val="22"/>
          <w:szCs w:val="22"/>
        </w:rPr>
        <w:t>1.</w:t>
      </w:r>
      <w:r w:rsidRPr="00AE719F">
        <w:rPr>
          <w:b/>
          <w:bCs/>
          <w:sz w:val="22"/>
          <w:szCs w:val="22"/>
        </w:rPr>
        <w:tab/>
        <w:t xml:space="preserve">Основание для выполнения работ: </w:t>
      </w:r>
      <w:r w:rsidRPr="00AE719F">
        <w:rPr>
          <w:sz w:val="22"/>
          <w:szCs w:val="22"/>
        </w:rPr>
        <w:t>Муниципальная программа «Оздоровление окружающей среды города Челябинска на 2017-2020 годы», утвержденная распоряжением Администрации города Челябинска от 10.10.2014 № 6689.</w:t>
      </w:r>
    </w:p>
    <w:p w:rsidR="00284C41" w:rsidRPr="00AE719F" w:rsidRDefault="00284C41" w:rsidP="00AE719F">
      <w:pPr>
        <w:tabs>
          <w:tab w:val="left" w:pos="1260"/>
        </w:tabs>
        <w:ind w:firstLine="720"/>
        <w:rPr>
          <w:sz w:val="22"/>
          <w:szCs w:val="22"/>
        </w:rPr>
      </w:pPr>
      <w:r w:rsidRPr="00AE719F">
        <w:rPr>
          <w:b/>
          <w:bCs/>
          <w:sz w:val="22"/>
          <w:szCs w:val="22"/>
        </w:rPr>
        <w:t>2.</w:t>
      </w:r>
      <w:r w:rsidRPr="00AE719F">
        <w:rPr>
          <w:b/>
          <w:bCs/>
          <w:sz w:val="22"/>
          <w:szCs w:val="22"/>
        </w:rPr>
        <w:tab/>
        <w:t xml:space="preserve">Наименование работ: </w:t>
      </w:r>
      <w:r w:rsidRPr="00AE719F">
        <w:rPr>
          <w:sz w:val="22"/>
          <w:szCs w:val="22"/>
        </w:rPr>
        <w:t>Работы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w:t>
      </w:r>
    </w:p>
    <w:p w:rsidR="00284C41" w:rsidRPr="00AE719F" w:rsidRDefault="00284C41" w:rsidP="00AE719F">
      <w:pPr>
        <w:ind w:firstLine="708"/>
        <w:rPr>
          <w:sz w:val="22"/>
          <w:szCs w:val="22"/>
        </w:rPr>
      </w:pPr>
      <w:r w:rsidRPr="00AE719F">
        <w:rPr>
          <w:sz w:val="22"/>
          <w:szCs w:val="22"/>
        </w:rPr>
        <w:t>Безнадзорное животное – животное (кошка или собака), которое оказалось вне надзора собственника или иного владельца, либо собственник которого или место его пребывания неизвестны.</w:t>
      </w:r>
    </w:p>
    <w:p w:rsidR="00284C41" w:rsidRPr="00AE719F" w:rsidRDefault="00284C41" w:rsidP="00AE719F">
      <w:pPr>
        <w:tabs>
          <w:tab w:val="left" w:pos="1260"/>
        </w:tabs>
        <w:ind w:firstLine="708"/>
        <w:rPr>
          <w:sz w:val="22"/>
          <w:szCs w:val="22"/>
        </w:rPr>
      </w:pPr>
      <w:r w:rsidRPr="00AE719F">
        <w:rPr>
          <w:b/>
          <w:bCs/>
          <w:sz w:val="22"/>
          <w:szCs w:val="22"/>
        </w:rPr>
        <w:lastRenderedPageBreak/>
        <w:t>3.</w:t>
      </w:r>
      <w:r w:rsidRPr="00AE719F">
        <w:rPr>
          <w:b/>
          <w:bCs/>
          <w:sz w:val="22"/>
          <w:szCs w:val="22"/>
        </w:rPr>
        <w:tab/>
        <w:t>Место выполнения работ:</w:t>
      </w:r>
      <w:r w:rsidRPr="00AE719F">
        <w:rPr>
          <w:sz w:val="22"/>
          <w:szCs w:val="22"/>
        </w:rPr>
        <w:t xml:space="preserve"> территория города Челябинска, в том числе территории общего пользования, внутридворовые территории многоквартирных домов, территории учреждений образования, здравоохранения, культуры, спорта, социальной сферы, территории мест массового пребывания и отдыха населения.</w:t>
      </w:r>
    </w:p>
    <w:p w:rsidR="00284C41" w:rsidRPr="00AE719F" w:rsidRDefault="00284C41" w:rsidP="00AE719F">
      <w:pPr>
        <w:tabs>
          <w:tab w:val="left" w:pos="1260"/>
        </w:tabs>
        <w:ind w:firstLine="708"/>
        <w:rPr>
          <w:b/>
          <w:bCs/>
          <w:sz w:val="22"/>
          <w:szCs w:val="22"/>
        </w:rPr>
      </w:pPr>
      <w:r w:rsidRPr="00AE719F">
        <w:rPr>
          <w:b/>
          <w:bCs/>
          <w:sz w:val="22"/>
          <w:szCs w:val="22"/>
        </w:rPr>
        <w:t>4.</w:t>
      </w:r>
      <w:r w:rsidRPr="00AE719F">
        <w:rPr>
          <w:b/>
          <w:bCs/>
          <w:sz w:val="22"/>
          <w:szCs w:val="22"/>
        </w:rPr>
        <w:tab/>
        <w:t>Состав работ:</w:t>
      </w:r>
    </w:p>
    <w:p w:rsidR="00284C41" w:rsidRPr="00AE719F" w:rsidRDefault="00284C41" w:rsidP="00AE719F">
      <w:pPr>
        <w:tabs>
          <w:tab w:val="left" w:pos="1260"/>
        </w:tabs>
        <w:ind w:firstLine="708"/>
        <w:rPr>
          <w:sz w:val="22"/>
          <w:szCs w:val="22"/>
        </w:rPr>
      </w:pPr>
      <w:r w:rsidRPr="00AE719F">
        <w:rPr>
          <w:sz w:val="22"/>
          <w:szCs w:val="22"/>
        </w:rPr>
        <w:t>–</w:t>
      </w:r>
      <w:r w:rsidRPr="00AE719F">
        <w:rPr>
          <w:sz w:val="22"/>
          <w:szCs w:val="22"/>
        </w:rPr>
        <w:tab/>
        <w:t>отлов безнадзорных животных;</w:t>
      </w:r>
    </w:p>
    <w:p w:rsidR="00284C41" w:rsidRPr="00AE719F" w:rsidRDefault="00284C41" w:rsidP="00AE719F">
      <w:pPr>
        <w:tabs>
          <w:tab w:val="left" w:pos="1260"/>
        </w:tabs>
        <w:ind w:firstLine="708"/>
        <w:rPr>
          <w:sz w:val="22"/>
          <w:szCs w:val="22"/>
        </w:rPr>
      </w:pPr>
      <w:r w:rsidRPr="00AE719F">
        <w:rPr>
          <w:sz w:val="22"/>
          <w:szCs w:val="22"/>
        </w:rPr>
        <w:t>–</w:t>
      </w:r>
      <w:r w:rsidRPr="00AE719F">
        <w:rPr>
          <w:sz w:val="22"/>
          <w:szCs w:val="22"/>
        </w:rPr>
        <w:tab/>
        <w:t>транспортирование безнадзорных животных;</w:t>
      </w:r>
    </w:p>
    <w:p w:rsidR="00284C41" w:rsidRPr="00AE719F" w:rsidRDefault="00284C41" w:rsidP="00AE719F">
      <w:pPr>
        <w:tabs>
          <w:tab w:val="left" w:pos="1260"/>
        </w:tabs>
        <w:ind w:firstLine="708"/>
        <w:rPr>
          <w:sz w:val="22"/>
          <w:szCs w:val="22"/>
        </w:rPr>
      </w:pPr>
      <w:r w:rsidRPr="00AE719F">
        <w:rPr>
          <w:sz w:val="22"/>
          <w:szCs w:val="22"/>
        </w:rPr>
        <w:t>–</w:t>
      </w:r>
      <w:r w:rsidRPr="00AE719F">
        <w:rPr>
          <w:sz w:val="22"/>
          <w:szCs w:val="22"/>
        </w:rPr>
        <w:tab/>
        <w:t>содержание и учет отловленных безнадзорных животных;</w:t>
      </w:r>
    </w:p>
    <w:p w:rsidR="00284C41" w:rsidRPr="00AE719F" w:rsidRDefault="00284C41" w:rsidP="00AE719F">
      <w:pPr>
        <w:tabs>
          <w:tab w:val="left" w:pos="1260"/>
        </w:tabs>
        <w:ind w:firstLine="708"/>
        <w:rPr>
          <w:sz w:val="22"/>
          <w:szCs w:val="22"/>
        </w:rPr>
      </w:pPr>
      <w:r w:rsidRPr="00AE719F">
        <w:rPr>
          <w:sz w:val="22"/>
          <w:szCs w:val="22"/>
        </w:rPr>
        <w:t>–</w:t>
      </w:r>
      <w:r w:rsidRPr="00AE719F">
        <w:rPr>
          <w:sz w:val="22"/>
          <w:szCs w:val="22"/>
        </w:rPr>
        <w:tab/>
        <w:t>лечение и ветеринарная обработка (в том числе вакцинация и иммунизация) безнадзорных животных от заразных болезней;</w:t>
      </w:r>
    </w:p>
    <w:p w:rsidR="00284C41" w:rsidRPr="00AE719F" w:rsidRDefault="00284C41" w:rsidP="00AE719F">
      <w:pPr>
        <w:tabs>
          <w:tab w:val="left" w:pos="1260"/>
        </w:tabs>
        <w:ind w:firstLine="708"/>
        <w:rPr>
          <w:sz w:val="22"/>
          <w:szCs w:val="22"/>
        </w:rPr>
      </w:pPr>
      <w:r w:rsidRPr="00AE719F">
        <w:rPr>
          <w:sz w:val="22"/>
          <w:szCs w:val="22"/>
        </w:rPr>
        <w:t>–</w:t>
      </w:r>
      <w:r w:rsidRPr="00AE719F">
        <w:rPr>
          <w:sz w:val="22"/>
          <w:szCs w:val="22"/>
        </w:rPr>
        <w:tab/>
        <w:t>стерилизация (кастрация) безнадзорных животных;</w:t>
      </w:r>
    </w:p>
    <w:p w:rsidR="00284C41" w:rsidRPr="00AE719F" w:rsidRDefault="00284C41" w:rsidP="00AE719F">
      <w:pPr>
        <w:tabs>
          <w:tab w:val="left" w:pos="1260"/>
        </w:tabs>
        <w:ind w:firstLine="708"/>
        <w:rPr>
          <w:sz w:val="22"/>
          <w:szCs w:val="22"/>
        </w:rPr>
      </w:pPr>
      <w:r w:rsidRPr="00AE719F">
        <w:rPr>
          <w:sz w:val="22"/>
          <w:szCs w:val="22"/>
        </w:rPr>
        <w:t>–</w:t>
      </w:r>
      <w:r w:rsidRPr="00AE719F">
        <w:rPr>
          <w:sz w:val="22"/>
          <w:szCs w:val="22"/>
        </w:rPr>
        <w:tab/>
        <w:t>умерщвление (эвтаназия) безнадзорных животных;</w:t>
      </w:r>
    </w:p>
    <w:p w:rsidR="00284C41" w:rsidRPr="00AE719F" w:rsidRDefault="00284C41" w:rsidP="00AE719F">
      <w:pPr>
        <w:tabs>
          <w:tab w:val="left" w:pos="1260"/>
        </w:tabs>
        <w:ind w:firstLine="708"/>
        <w:rPr>
          <w:sz w:val="22"/>
          <w:szCs w:val="22"/>
        </w:rPr>
      </w:pPr>
      <w:r w:rsidRPr="00AE719F">
        <w:rPr>
          <w:sz w:val="22"/>
          <w:szCs w:val="22"/>
        </w:rPr>
        <w:t>–</w:t>
      </w:r>
      <w:r w:rsidRPr="00AE719F">
        <w:rPr>
          <w:sz w:val="22"/>
          <w:szCs w:val="22"/>
        </w:rPr>
        <w:tab/>
        <w:t>захоронение (утилизация) трупов безнадзорных животных.</w:t>
      </w:r>
    </w:p>
    <w:p w:rsidR="00284C41" w:rsidRPr="00AE719F" w:rsidRDefault="00284C41" w:rsidP="00AE719F">
      <w:pPr>
        <w:tabs>
          <w:tab w:val="left" w:pos="720"/>
          <w:tab w:val="left" w:pos="1260"/>
        </w:tabs>
        <w:rPr>
          <w:b/>
          <w:bCs/>
          <w:sz w:val="22"/>
          <w:szCs w:val="22"/>
        </w:rPr>
      </w:pPr>
      <w:r w:rsidRPr="00AE719F">
        <w:rPr>
          <w:sz w:val="22"/>
          <w:szCs w:val="22"/>
        </w:rPr>
        <w:tab/>
      </w:r>
      <w:r w:rsidRPr="00AE719F">
        <w:rPr>
          <w:b/>
          <w:bCs/>
          <w:sz w:val="22"/>
          <w:szCs w:val="22"/>
        </w:rPr>
        <w:t>5.</w:t>
      </w:r>
      <w:r w:rsidRPr="00AE719F">
        <w:rPr>
          <w:b/>
          <w:bCs/>
          <w:sz w:val="22"/>
          <w:szCs w:val="22"/>
        </w:rPr>
        <w:tab/>
        <w:t xml:space="preserve">Объем работ: </w:t>
      </w:r>
    </w:p>
    <w:p w:rsidR="00284C41" w:rsidRPr="00AE719F" w:rsidRDefault="00284C41" w:rsidP="00AE719F">
      <w:pPr>
        <w:tabs>
          <w:tab w:val="left" w:pos="720"/>
          <w:tab w:val="left" w:pos="1260"/>
        </w:tabs>
        <w:rPr>
          <w:bCs/>
          <w:sz w:val="22"/>
          <w:szCs w:val="22"/>
        </w:rPr>
      </w:pPr>
      <w:r w:rsidRPr="00AE719F">
        <w:rPr>
          <w:bCs/>
          <w:sz w:val="22"/>
          <w:szCs w:val="22"/>
        </w:rPr>
        <w:tab/>
        <w:t>Общее количество безнадзорных животных, в отношении которых выполняются работы, составляет 5 000 (пять тысяч) голов, в том числе:</w:t>
      </w:r>
    </w:p>
    <w:p w:rsidR="00284C41" w:rsidRPr="00AE719F" w:rsidRDefault="00284C41" w:rsidP="00AE719F">
      <w:pPr>
        <w:tabs>
          <w:tab w:val="left" w:pos="720"/>
          <w:tab w:val="left" w:pos="1260"/>
        </w:tabs>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6300"/>
        <w:gridCol w:w="1440"/>
        <w:gridCol w:w="1466"/>
      </w:tblGrid>
      <w:tr w:rsidR="00284C41" w:rsidRPr="00AE719F" w:rsidTr="003F52C0">
        <w:trPr>
          <w:tblHeader/>
        </w:trPr>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 п/п</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Наименование работ</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Единица измерения</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Количество</w:t>
            </w:r>
          </w:p>
        </w:tc>
      </w:tr>
      <w:tr w:rsidR="00284C41" w:rsidRPr="00AE719F" w:rsidTr="003F52C0">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1.</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pPr>
            <w:r w:rsidRPr="00AE719F">
              <w:rPr>
                <w:sz w:val="22"/>
                <w:szCs w:val="22"/>
              </w:rPr>
              <w:t>Отлов безнадзорных животных</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голов</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5 000</w:t>
            </w:r>
          </w:p>
        </w:tc>
      </w:tr>
      <w:tr w:rsidR="00284C41" w:rsidRPr="00AE719F" w:rsidTr="003F52C0">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2.</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pPr>
            <w:r w:rsidRPr="00AE719F">
              <w:rPr>
                <w:sz w:val="22"/>
                <w:szCs w:val="22"/>
              </w:rPr>
              <w:t>Транспортирование отловленных безнадзорных животных в пункт временного содержания</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голов</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5 000</w:t>
            </w:r>
          </w:p>
        </w:tc>
      </w:tr>
      <w:tr w:rsidR="00284C41" w:rsidRPr="00AE719F" w:rsidTr="003F52C0">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3.</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Учет отловленных безнадзорных животных, доставленных в пункт временного содержания</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5 000</w:t>
            </w:r>
          </w:p>
        </w:tc>
      </w:tr>
      <w:tr w:rsidR="00284C41" w:rsidRPr="00AE719F" w:rsidTr="003F52C0">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4.</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Осмотр отловленных безнадзорных животных, доставленных в пункт временного содержания, ветеринарным специалистом</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5 000</w:t>
            </w:r>
          </w:p>
        </w:tc>
      </w:tr>
      <w:tr w:rsidR="00284C41" w:rsidRPr="00AE719F" w:rsidTr="003F52C0">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5.</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pPr>
            <w:r w:rsidRPr="00AE719F">
              <w:rPr>
                <w:sz w:val="22"/>
                <w:szCs w:val="22"/>
              </w:rPr>
              <w:t>Содержание отловленных безнадзорных животных в пункте временного содержания и поиск владельцев (заинтересованных лиц) для целей возврата (передачи на содержание и в пользование)</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iCs/>
                <w:sz w:val="22"/>
                <w:szCs w:val="22"/>
              </w:rPr>
            </w:pPr>
            <w:r w:rsidRPr="00AE719F">
              <w:rPr>
                <w:rFonts w:ascii="Times New Roman" w:hAnsi="Times New Roman" w:cs="Times New Roman"/>
                <w:iCs/>
                <w:sz w:val="22"/>
                <w:szCs w:val="22"/>
              </w:rPr>
              <w:t>не менее 800</w:t>
            </w:r>
          </w:p>
        </w:tc>
      </w:tr>
      <w:tr w:rsidR="00284C41" w:rsidRPr="00AE719F" w:rsidTr="003F52C0">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6.</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1260"/>
              </w:tabs>
            </w:pPr>
            <w:r w:rsidRPr="00AE719F">
              <w:rPr>
                <w:sz w:val="22"/>
                <w:szCs w:val="22"/>
              </w:rPr>
              <w:t xml:space="preserve">Лечение и ветеринарная обработка (в том числе вакцинация и иммунизация) отловленных безнадзорных животных от заразных болезней </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highlight w:val="yellow"/>
              </w:rPr>
            </w:pPr>
            <w:r w:rsidRPr="00AE719F">
              <w:rPr>
                <w:rFonts w:ascii="Times New Roman" w:hAnsi="Times New Roman" w:cs="Times New Roman"/>
                <w:sz w:val="22"/>
                <w:szCs w:val="22"/>
              </w:rPr>
              <w:t>не менее 800</w:t>
            </w:r>
          </w:p>
        </w:tc>
      </w:tr>
      <w:tr w:rsidR="00284C41" w:rsidRPr="00AE719F" w:rsidTr="003F52C0">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7.</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Стерилизация (кастрация) отловленных безнадзорных животных</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highlight w:val="yellow"/>
              </w:rPr>
            </w:pPr>
            <w:r w:rsidRPr="00AE719F">
              <w:rPr>
                <w:rFonts w:ascii="Times New Roman" w:hAnsi="Times New Roman" w:cs="Times New Roman"/>
                <w:sz w:val="22"/>
                <w:szCs w:val="22"/>
              </w:rPr>
              <w:t>не менее 100</w:t>
            </w:r>
          </w:p>
        </w:tc>
      </w:tr>
      <w:tr w:rsidR="00284C41" w:rsidRPr="00AE719F" w:rsidTr="003F52C0">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8.</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Умерщвление (эвтаназия) безнадзорных животных по заключению ветеринарного специалиста</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 xml:space="preserve">не более </w:t>
            </w:r>
          </w:p>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4 200</w:t>
            </w:r>
          </w:p>
        </w:tc>
      </w:tr>
      <w:tr w:rsidR="00284C41" w:rsidRPr="00AE719F" w:rsidTr="003F52C0">
        <w:tc>
          <w:tcPr>
            <w:tcW w:w="648"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tabs>
                <w:tab w:val="left" w:pos="720"/>
                <w:tab w:val="left" w:pos="1260"/>
              </w:tabs>
              <w:jc w:val="center"/>
            </w:pPr>
            <w:r w:rsidRPr="00AE719F">
              <w:rPr>
                <w:sz w:val="22"/>
                <w:szCs w:val="22"/>
              </w:rPr>
              <w:t>9.</w:t>
            </w:r>
          </w:p>
        </w:tc>
        <w:tc>
          <w:tcPr>
            <w:tcW w:w="630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Захоронение (утилизация) трупов отловленных безнадзорных животных</w:t>
            </w:r>
          </w:p>
        </w:tc>
        <w:tc>
          <w:tcPr>
            <w:tcW w:w="1440"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auto"/>
              <w:left w:val="single" w:sz="4" w:space="0" w:color="auto"/>
              <w:bottom w:val="single" w:sz="4" w:space="0" w:color="auto"/>
              <w:right w:val="single" w:sz="4" w:space="0" w:color="auto"/>
            </w:tcBorders>
          </w:tcPr>
          <w:p w:rsidR="00284C41" w:rsidRPr="00AE719F" w:rsidRDefault="00284C41"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 xml:space="preserve">не более 4 200 </w:t>
            </w:r>
          </w:p>
        </w:tc>
      </w:tr>
    </w:tbl>
    <w:p w:rsidR="00284C41" w:rsidRPr="00AE719F" w:rsidRDefault="00284C41" w:rsidP="00AE719F">
      <w:pPr>
        <w:rPr>
          <w:sz w:val="22"/>
          <w:szCs w:val="22"/>
        </w:rPr>
      </w:pPr>
    </w:p>
    <w:p w:rsidR="00284C41" w:rsidRPr="00AE719F" w:rsidRDefault="00284C41" w:rsidP="00AE719F">
      <w:pPr>
        <w:pStyle w:val="ConsPlusNormal"/>
        <w:tabs>
          <w:tab w:val="left" w:pos="284"/>
          <w:tab w:val="left" w:pos="1440"/>
        </w:tabs>
        <w:jc w:val="both"/>
        <w:rPr>
          <w:rFonts w:ascii="Times New Roman" w:hAnsi="Times New Roman" w:cs="Times New Roman"/>
          <w:b/>
          <w:bCs/>
          <w:sz w:val="22"/>
          <w:szCs w:val="22"/>
        </w:rPr>
      </w:pPr>
      <w:r w:rsidRPr="00AE719F">
        <w:rPr>
          <w:rFonts w:ascii="Times New Roman" w:hAnsi="Times New Roman" w:cs="Times New Roman"/>
          <w:b/>
          <w:bCs/>
          <w:sz w:val="22"/>
          <w:szCs w:val="22"/>
        </w:rPr>
        <w:t>6.</w:t>
      </w:r>
      <w:r w:rsidRPr="00AE719F">
        <w:rPr>
          <w:rFonts w:ascii="Times New Roman" w:hAnsi="Times New Roman" w:cs="Times New Roman"/>
          <w:b/>
          <w:bCs/>
          <w:sz w:val="22"/>
          <w:szCs w:val="22"/>
        </w:rPr>
        <w:tab/>
        <w:t>Сроки выполнения работ:</w:t>
      </w:r>
    </w:p>
    <w:p w:rsidR="00284C41" w:rsidRPr="00AE719F" w:rsidRDefault="00284C41" w:rsidP="00AE719F">
      <w:pPr>
        <w:pStyle w:val="ConsPlusNormal"/>
        <w:tabs>
          <w:tab w:val="left" w:pos="284"/>
          <w:tab w:val="left" w:pos="1440"/>
          <w:tab w:val="left" w:pos="1560"/>
        </w:tabs>
        <w:jc w:val="both"/>
        <w:rPr>
          <w:rFonts w:ascii="Times New Roman" w:hAnsi="Times New Roman" w:cs="Times New Roman"/>
          <w:bCs/>
          <w:sz w:val="22"/>
          <w:szCs w:val="22"/>
        </w:rPr>
      </w:pPr>
      <w:r w:rsidRPr="00AE719F">
        <w:rPr>
          <w:rFonts w:ascii="Times New Roman" w:hAnsi="Times New Roman" w:cs="Times New Roman"/>
          <w:bCs/>
          <w:sz w:val="22"/>
          <w:szCs w:val="22"/>
        </w:rPr>
        <w:t>Работы выполняются в 2017 году.</w:t>
      </w:r>
    </w:p>
    <w:p w:rsidR="00284C41" w:rsidRPr="00AE719F" w:rsidRDefault="00284C41" w:rsidP="00AE719F">
      <w:pPr>
        <w:pStyle w:val="ConsPlusNormal"/>
        <w:tabs>
          <w:tab w:val="left" w:pos="284"/>
          <w:tab w:val="left" w:pos="1440"/>
          <w:tab w:val="left" w:pos="1560"/>
        </w:tabs>
        <w:jc w:val="both"/>
        <w:rPr>
          <w:rFonts w:ascii="Times New Roman" w:hAnsi="Times New Roman" w:cs="Times New Roman"/>
          <w:sz w:val="22"/>
          <w:szCs w:val="22"/>
        </w:rPr>
      </w:pPr>
      <w:r w:rsidRPr="00AE719F">
        <w:rPr>
          <w:rFonts w:ascii="Times New Roman" w:hAnsi="Times New Roman" w:cs="Times New Roman"/>
          <w:sz w:val="22"/>
          <w:szCs w:val="22"/>
        </w:rPr>
        <w:t xml:space="preserve">Начало выполнения работ – с момента заключения Контракта </w:t>
      </w:r>
    </w:p>
    <w:p w:rsidR="00284C41" w:rsidRPr="00AE719F" w:rsidRDefault="00284C41" w:rsidP="00AE719F">
      <w:pPr>
        <w:pStyle w:val="ConsPlusNormal"/>
        <w:tabs>
          <w:tab w:val="left" w:pos="284"/>
          <w:tab w:val="left" w:pos="1440"/>
          <w:tab w:val="left" w:pos="1560"/>
        </w:tabs>
        <w:jc w:val="both"/>
        <w:rPr>
          <w:rFonts w:ascii="Times New Roman" w:hAnsi="Times New Roman" w:cs="Times New Roman"/>
          <w:sz w:val="22"/>
          <w:szCs w:val="22"/>
        </w:rPr>
      </w:pPr>
      <w:r w:rsidRPr="00AE719F">
        <w:rPr>
          <w:rFonts w:ascii="Times New Roman" w:hAnsi="Times New Roman" w:cs="Times New Roman"/>
          <w:sz w:val="22"/>
          <w:szCs w:val="22"/>
        </w:rPr>
        <w:t>Окончание выполнения работ – 25.12.2017.</w:t>
      </w:r>
    </w:p>
    <w:p w:rsidR="00284C41" w:rsidRPr="00AE719F" w:rsidRDefault="00284C41" w:rsidP="00AE719F">
      <w:pPr>
        <w:pStyle w:val="ConsPlusNormal"/>
        <w:tabs>
          <w:tab w:val="left" w:pos="284"/>
          <w:tab w:val="left" w:pos="1440"/>
          <w:tab w:val="left" w:pos="1560"/>
        </w:tabs>
        <w:jc w:val="both"/>
        <w:rPr>
          <w:rFonts w:ascii="Times New Roman" w:hAnsi="Times New Roman" w:cs="Times New Roman"/>
          <w:sz w:val="22"/>
          <w:szCs w:val="22"/>
        </w:rPr>
      </w:pPr>
      <w:r w:rsidRPr="00AE719F">
        <w:rPr>
          <w:rFonts w:ascii="Times New Roman" w:hAnsi="Times New Roman" w:cs="Times New Roman"/>
          <w:b/>
          <w:bCs/>
          <w:sz w:val="22"/>
          <w:szCs w:val="22"/>
        </w:rPr>
        <w:t>7.</w:t>
      </w:r>
      <w:r w:rsidRPr="00AE719F">
        <w:rPr>
          <w:rFonts w:ascii="Times New Roman" w:hAnsi="Times New Roman" w:cs="Times New Roman"/>
          <w:b/>
          <w:bCs/>
          <w:sz w:val="22"/>
          <w:szCs w:val="22"/>
        </w:rPr>
        <w:tab/>
        <w:t xml:space="preserve">Источник финансирования: </w:t>
      </w:r>
      <w:r w:rsidRPr="00AE719F">
        <w:rPr>
          <w:rFonts w:ascii="Times New Roman" w:hAnsi="Times New Roman" w:cs="Times New Roman"/>
          <w:sz w:val="22"/>
          <w:szCs w:val="22"/>
        </w:rPr>
        <w:t>бюджет города Челябинска, бюджет Челябинской области.</w:t>
      </w:r>
    </w:p>
    <w:p w:rsidR="00284C41" w:rsidRPr="00AE719F" w:rsidRDefault="00284C41" w:rsidP="00AE719F">
      <w:pPr>
        <w:pStyle w:val="50"/>
        <w:keepNext w:val="0"/>
        <w:keepLines w:val="0"/>
        <w:numPr>
          <w:ilvl w:val="0"/>
          <w:numId w:val="7"/>
        </w:numPr>
        <w:tabs>
          <w:tab w:val="clear" w:pos="1080"/>
          <w:tab w:val="left" w:pos="284"/>
          <w:tab w:val="left" w:pos="1440"/>
          <w:tab w:val="num" w:pos="1560"/>
        </w:tabs>
        <w:spacing w:before="0"/>
        <w:jc w:val="both"/>
        <w:rPr>
          <w:rFonts w:ascii="Times New Roman" w:hAnsi="Times New Roman" w:cs="Times New Roman"/>
          <w:b/>
          <w:bCs/>
          <w:sz w:val="22"/>
          <w:szCs w:val="22"/>
        </w:rPr>
      </w:pPr>
      <w:r w:rsidRPr="00AE719F">
        <w:rPr>
          <w:rFonts w:ascii="Times New Roman" w:hAnsi="Times New Roman" w:cs="Times New Roman"/>
          <w:b/>
          <w:bCs/>
          <w:sz w:val="22"/>
          <w:szCs w:val="22"/>
        </w:rPr>
        <w:t>Порядок оплаты выполненных работ:</w:t>
      </w:r>
    </w:p>
    <w:p w:rsidR="00284C41" w:rsidRPr="00AE719F" w:rsidRDefault="00284C41" w:rsidP="00AE719F">
      <w:pPr>
        <w:pStyle w:val="50"/>
        <w:tabs>
          <w:tab w:val="left" w:pos="720"/>
          <w:tab w:val="left" w:pos="1440"/>
          <w:tab w:val="left" w:pos="1560"/>
        </w:tabs>
        <w:spacing w:before="0"/>
        <w:rPr>
          <w:rFonts w:ascii="Times New Roman" w:hAnsi="Times New Roman" w:cs="Times New Roman"/>
          <w:sz w:val="22"/>
          <w:szCs w:val="22"/>
        </w:rPr>
      </w:pPr>
      <w:r w:rsidRPr="00AE719F">
        <w:rPr>
          <w:rFonts w:ascii="Times New Roman" w:hAnsi="Times New Roman" w:cs="Times New Roman"/>
          <w:bCs/>
          <w:sz w:val="22"/>
          <w:szCs w:val="22"/>
        </w:rPr>
        <w:lastRenderedPageBreak/>
        <w:tab/>
      </w:r>
      <w:r w:rsidRPr="00AE719F">
        <w:rPr>
          <w:rFonts w:ascii="Times New Roman" w:hAnsi="Times New Roman" w:cs="Times New Roman"/>
          <w:sz w:val="22"/>
          <w:szCs w:val="22"/>
        </w:rPr>
        <w:t>Оплата выполненных работ осуществляется ежемесячно, в безналичной форме, на основании выставленного счета, счета-фактуры и подписанного акта выполненных работ в порядке, установленном в Контракте. Аванс не предусмотрен.</w:t>
      </w:r>
    </w:p>
    <w:p w:rsidR="00284C41" w:rsidRPr="00AE719F" w:rsidRDefault="00284C41" w:rsidP="00AE719F">
      <w:pPr>
        <w:pStyle w:val="50"/>
        <w:tabs>
          <w:tab w:val="left" w:pos="360"/>
          <w:tab w:val="left" w:pos="1440"/>
          <w:tab w:val="left" w:pos="1560"/>
        </w:tabs>
        <w:spacing w:before="0"/>
        <w:ind w:left="720"/>
        <w:rPr>
          <w:rFonts w:ascii="Times New Roman" w:hAnsi="Times New Roman" w:cs="Times New Roman"/>
          <w:b/>
          <w:sz w:val="22"/>
          <w:szCs w:val="22"/>
        </w:rPr>
      </w:pPr>
      <w:r w:rsidRPr="00AE719F">
        <w:rPr>
          <w:rFonts w:ascii="Times New Roman" w:hAnsi="Times New Roman" w:cs="Times New Roman"/>
          <w:b/>
          <w:sz w:val="22"/>
          <w:szCs w:val="22"/>
        </w:rPr>
        <w:t>9.</w:t>
      </w:r>
      <w:r w:rsidRPr="00AE719F">
        <w:rPr>
          <w:rFonts w:ascii="Times New Roman" w:hAnsi="Times New Roman" w:cs="Times New Roman"/>
          <w:b/>
          <w:sz w:val="22"/>
          <w:szCs w:val="22"/>
        </w:rPr>
        <w:tab/>
        <w:t>Работы выполняются в соответствии с требованиями:</w:t>
      </w:r>
    </w:p>
    <w:p w:rsidR="00284C41" w:rsidRPr="00AE719F" w:rsidRDefault="00284C41" w:rsidP="00AE719F">
      <w:pPr>
        <w:pStyle w:val="50"/>
        <w:tabs>
          <w:tab w:val="left" w:pos="360"/>
          <w:tab w:val="left" w:pos="1440"/>
          <w:tab w:val="left" w:pos="1560"/>
        </w:tabs>
        <w:spacing w:before="0"/>
        <w:ind w:left="720"/>
        <w:rPr>
          <w:rFonts w:ascii="Times New Roman" w:hAnsi="Times New Roman" w:cs="Times New Roman"/>
          <w:sz w:val="22"/>
          <w:szCs w:val="22"/>
        </w:rPr>
      </w:pPr>
      <w:r w:rsidRPr="00AE719F">
        <w:rPr>
          <w:rFonts w:ascii="Times New Roman" w:hAnsi="Times New Roman" w:cs="Times New Roman"/>
          <w:sz w:val="22"/>
          <w:szCs w:val="22"/>
        </w:rPr>
        <w:t>–</w:t>
      </w:r>
      <w:r w:rsidRPr="00AE719F">
        <w:rPr>
          <w:rFonts w:ascii="Times New Roman" w:hAnsi="Times New Roman" w:cs="Times New Roman"/>
          <w:sz w:val="22"/>
          <w:szCs w:val="22"/>
        </w:rPr>
        <w:tab/>
        <w:t>Гражданского кодекса Российской Федерации (статьи 230-232);</w:t>
      </w:r>
    </w:p>
    <w:p w:rsidR="00284C41" w:rsidRPr="00AE719F" w:rsidRDefault="00284C41" w:rsidP="00AE719F">
      <w:pPr>
        <w:pStyle w:val="50"/>
        <w:tabs>
          <w:tab w:val="left" w:pos="360"/>
          <w:tab w:val="left" w:pos="1440"/>
          <w:tab w:val="left" w:pos="1560"/>
        </w:tabs>
        <w:spacing w:before="0"/>
        <w:ind w:firstLine="720"/>
        <w:rPr>
          <w:rFonts w:ascii="Times New Roman" w:hAnsi="Times New Roman" w:cs="Times New Roman"/>
          <w:sz w:val="22"/>
          <w:szCs w:val="22"/>
        </w:rPr>
      </w:pPr>
      <w:r w:rsidRPr="00AE719F">
        <w:rPr>
          <w:rFonts w:ascii="Times New Roman" w:hAnsi="Times New Roman" w:cs="Times New Roman"/>
          <w:sz w:val="22"/>
          <w:szCs w:val="22"/>
        </w:rPr>
        <w:t>–</w:t>
      </w:r>
      <w:r w:rsidRPr="00AE719F">
        <w:rPr>
          <w:rFonts w:ascii="Times New Roman" w:hAnsi="Times New Roman" w:cs="Times New Roman"/>
          <w:sz w:val="22"/>
          <w:szCs w:val="22"/>
        </w:rPr>
        <w:tab/>
        <w:t>Федерального закона от 30.03.1999 № 52-ФЗ «О санитарно-эпидемиологическом благополучии населения»;</w:t>
      </w:r>
    </w:p>
    <w:p w:rsidR="00284C41" w:rsidRPr="00AE719F" w:rsidRDefault="00284C41" w:rsidP="00AE719F">
      <w:pPr>
        <w:pStyle w:val="50"/>
        <w:tabs>
          <w:tab w:val="left" w:pos="360"/>
          <w:tab w:val="left" w:pos="1440"/>
          <w:tab w:val="left" w:pos="1560"/>
        </w:tabs>
        <w:spacing w:before="0"/>
        <w:ind w:firstLine="720"/>
        <w:rPr>
          <w:rFonts w:ascii="Times New Roman" w:hAnsi="Times New Roman" w:cs="Times New Roman"/>
          <w:sz w:val="22"/>
          <w:szCs w:val="22"/>
        </w:rPr>
      </w:pPr>
      <w:r w:rsidRPr="00AE719F">
        <w:rPr>
          <w:rFonts w:ascii="Times New Roman" w:hAnsi="Times New Roman" w:cs="Times New Roman"/>
          <w:sz w:val="22"/>
          <w:szCs w:val="22"/>
        </w:rPr>
        <w:t>–</w:t>
      </w:r>
      <w:r w:rsidRPr="00AE719F">
        <w:rPr>
          <w:rFonts w:ascii="Times New Roman" w:hAnsi="Times New Roman" w:cs="Times New Roman"/>
          <w:sz w:val="22"/>
          <w:szCs w:val="22"/>
        </w:rPr>
        <w:tab/>
        <w:t>Федерального закона от 06.10.2003 № 131-ФЗ «Об общих принципах организации местного самоуправления в Российской Федерации» (статья 16.1);</w:t>
      </w:r>
    </w:p>
    <w:p w:rsidR="00284C41" w:rsidRPr="00AE719F" w:rsidRDefault="00284C41" w:rsidP="00AE719F">
      <w:pPr>
        <w:pStyle w:val="50"/>
        <w:tabs>
          <w:tab w:val="left" w:pos="360"/>
          <w:tab w:val="left" w:pos="1440"/>
          <w:tab w:val="left" w:pos="1560"/>
        </w:tabs>
        <w:spacing w:before="0"/>
        <w:ind w:firstLine="720"/>
        <w:rPr>
          <w:rFonts w:ascii="Times New Roman" w:hAnsi="Times New Roman" w:cs="Times New Roman"/>
          <w:sz w:val="22"/>
          <w:szCs w:val="22"/>
        </w:rPr>
      </w:pPr>
      <w:r w:rsidRPr="00AE719F">
        <w:rPr>
          <w:rFonts w:ascii="Times New Roman" w:hAnsi="Times New Roman" w:cs="Times New Roman"/>
          <w:sz w:val="22"/>
          <w:szCs w:val="22"/>
        </w:rPr>
        <w:t>–</w:t>
      </w:r>
      <w:r w:rsidRPr="00AE719F">
        <w:rPr>
          <w:rFonts w:ascii="Times New Roman" w:hAnsi="Times New Roman" w:cs="Times New Roman"/>
          <w:sz w:val="22"/>
          <w:szCs w:val="22"/>
        </w:rPr>
        <w:tab/>
        <w:t>Закона Челябинской области от 28.03.2013 № 469-ЗО «Об организации проведения на территории Челябинской области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Закона Челябинской области от 28.03.2013 № 478-ЗО «О наделении органов местного самоуправления отдельными государственными полномочиями по организации проведения на территории Челябинской области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приказа Министерства сельского хозяйства Челябинской области от 27.04.2016 № 317 «Об утверждении Правил осуществления органами местного самоуправления Челябинской области переданных государственных полномочий по организации проведения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 xml:space="preserve">Инструкции по отлову, содержанию и использованию безнадзорных собак и кошек в городах и других населенных пунктах РСФСР (утв. Минжилкомхозом РСФСР, Минсельхозом РСФСР, Минздравом РСФСР, Минюстом РСФСР и Роспотребсоюзом – июнь-июль </w:t>
      </w:r>
      <w:smartTag w:uri="urn:schemas-microsoft-com:office:smarttags" w:element="metricconverter">
        <w:smartTagPr>
          <w:attr w:name="ProductID" w:val="1981 г"/>
        </w:smartTagPr>
        <w:r w:rsidRPr="00AE719F">
          <w:rPr>
            <w:sz w:val="22"/>
            <w:szCs w:val="22"/>
          </w:rPr>
          <w:t>1981 г</w:t>
        </w:r>
      </w:smartTag>
      <w:r w:rsidRPr="00AE719F">
        <w:rPr>
          <w:sz w:val="22"/>
          <w:szCs w:val="22"/>
        </w:rPr>
        <w:t>.);</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постановления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 xml:space="preserve">Санитарных правил СП 3.1.084-96. Ветеринарные правила ВП 13.3.4.1100-96 «Профилактика и борьба с заразными болезнями, общими для человека и животных. Общие положения» (утв. Департаментом ветеринарии Минсельхозпрода Российской Федерации и Госкомсанэпиднадзором Российской Федерации 31 мая, 18 июня </w:t>
      </w:r>
      <w:smartTag w:uri="urn:schemas-microsoft-com:office:smarttags" w:element="metricconverter">
        <w:smartTagPr>
          <w:attr w:name="ProductID" w:val="1996 г"/>
        </w:smartTagPr>
        <w:r w:rsidRPr="00AE719F">
          <w:rPr>
            <w:sz w:val="22"/>
            <w:szCs w:val="22"/>
          </w:rPr>
          <w:t>1996 г</w:t>
        </w:r>
      </w:smartTag>
      <w:r w:rsidRPr="00AE719F">
        <w:rPr>
          <w:sz w:val="22"/>
          <w:szCs w:val="22"/>
        </w:rPr>
        <w:t>.);</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Санитарных правил СП 3.1.096-96. Ветеринарные правила ВП 13.3.1103-96 «Профилактика и борьба с заразными болезнями, общими для человека и животных. Бешенство» (утв. Департаментом ветеринарии Минсельхозпрода Российской Федерации 18.06.1996 № 23 и Госкомсанэпиднадзором Российской Федерации 31.05.1996 № 11);</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Санитарно-эпидемиологических правил СП 3.1.7.2627-10 «Профилактика бешенства среди людей» (утв. Постановлением Главного государственного санитарного врача Российской Федерации 06.05.2010 № 54);</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Ветеринарно-санитарных правил сбора, утилизации и уничтожения биологических отходов (утв. Главным государственным ветеринарным инспектором Российской Федерации 04.12.1995 № 13-7-2/469);</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постановления Главного государственного санитарного врача Российской Федерации от 09.12.2010 № 163 «Об утверждении СанПиН 2.1.7.2790-10 «Санитарно-эпидемиологические требования к обращению с медицинскими отходами»;</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с соблюдением иных действующих СанПиН, СНиП, ГОСТ, ТУ и экологических, санитарно-гигиенических, противопожарных требований, правил охраны труда и техники безопасности.</w:t>
      </w:r>
    </w:p>
    <w:p w:rsidR="00284C41" w:rsidRPr="00AE719F" w:rsidRDefault="00284C41" w:rsidP="00AE719F">
      <w:pPr>
        <w:tabs>
          <w:tab w:val="left" w:pos="1440"/>
          <w:tab w:val="left" w:pos="1560"/>
        </w:tabs>
        <w:ind w:firstLine="708"/>
        <w:rPr>
          <w:b/>
          <w:bCs/>
          <w:sz w:val="22"/>
          <w:szCs w:val="22"/>
        </w:rPr>
      </w:pPr>
      <w:r w:rsidRPr="00AE719F">
        <w:rPr>
          <w:b/>
          <w:bCs/>
          <w:sz w:val="22"/>
          <w:szCs w:val="22"/>
        </w:rPr>
        <w:t>10.</w:t>
      </w:r>
      <w:r w:rsidRPr="00AE719F">
        <w:rPr>
          <w:b/>
          <w:bCs/>
          <w:sz w:val="22"/>
          <w:szCs w:val="22"/>
        </w:rPr>
        <w:tab/>
        <w:t>Условия выполнения работ:</w:t>
      </w:r>
    </w:p>
    <w:p w:rsidR="00284C41" w:rsidRPr="00AE719F" w:rsidRDefault="00284C41" w:rsidP="00AE719F">
      <w:pPr>
        <w:tabs>
          <w:tab w:val="left" w:pos="1440"/>
          <w:tab w:val="left" w:pos="1560"/>
        </w:tabs>
        <w:ind w:firstLine="708"/>
        <w:rPr>
          <w:bCs/>
          <w:sz w:val="22"/>
          <w:szCs w:val="22"/>
        </w:rPr>
      </w:pPr>
      <w:r w:rsidRPr="00AE719F">
        <w:rPr>
          <w:bCs/>
          <w:sz w:val="22"/>
          <w:szCs w:val="22"/>
        </w:rPr>
        <w:t>10.1.</w:t>
      </w:r>
      <w:r w:rsidRPr="00AE719F">
        <w:rPr>
          <w:bCs/>
          <w:sz w:val="22"/>
          <w:szCs w:val="22"/>
        </w:rPr>
        <w:tab/>
        <w:t>Работы могут выполняться как собственными силами, так и с привлечением сторонних организаций.</w:t>
      </w:r>
    </w:p>
    <w:p w:rsidR="00284C41" w:rsidRPr="00AE719F" w:rsidRDefault="00284C41" w:rsidP="00AE719F">
      <w:pPr>
        <w:tabs>
          <w:tab w:val="left" w:pos="1440"/>
          <w:tab w:val="left" w:pos="1560"/>
        </w:tabs>
        <w:ind w:firstLine="708"/>
        <w:rPr>
          <w:sz w:val="22"/>
          <w:szCs w:val="22"/>
        </w:rPr>
      </w:pPr>
      <w:r w:rsidRPr="00AE719F">
        <w:rPr>
          <w:sz w:val="22"/>
          <w:szCs w:val="22"/>
        </w:rPr>
        <w:t>10.2.</w:t>
      </w:r>
      <w:r w:rsidRPr="00AE719F">
        <w:rPr>
          <w:sz w:val="22"/>
          <w:szCs w:val="22"/>
        </w:rPr>
        <w:tab/>
      </w:r>
      <w:r w:rsidRPr="00AE719F">
        <w:rPr>
          <w:bCs/>
          <w:sz w:val="22"/>
          <w:szCs w:val="22"/>
        </w:rPr>
        <w:t xml:space="preserve">На момент начала выполнения работ </w:t>
      </w:r>
      <w:r w:rsidRPr="00AE719F">
        <w:rPr>
          <w:sz w:val="22"/>
          <w:szCs w:val="22"/>
        </w:rPr>
        <w:t>Исполнитель должен иметь и подтвердить документально:</w:t>
      </w:r>
    </w:p>
    <w:p w:rsidR="00284C41" w:rsidRPr="00AE719F" w:rsidRDefault="00284C41" w:rsidP="00AE719F">
      <w:pPr>
        <w:tabs>
          <w:tab w:val="left" w:pos="1440"/>
          <w:tab w:val="left" w:pos="1560"/>
        </w:tabs>
        <w:ind w:firstLine="708"/>
        <w:rPr>
          <w:bCs/>
          <w:sz w:val="22"/>
          <w:szCs w:val="22"/>
        </w:rPr>
      </w:pPr>
      <w:r w:rsidRPr="00AE719F">
        <w:rPr>
          <w:sz w:val="22"/>
          <w:szCs w:val="22"/>
        </w:rPr>
        <w:t>–</w:t>
      </w:r>
      <w:r w:rsidRPr="00AE719F">
        <w:rPr>
          <w:sz w:val="22"/>
          <w:szCs w:val="22"/>
        </w:rPr>
        <w:tab/>
        <w:t>специально отведенное помещение для содержания отловленных безнадзорных животных (далее – пункт временного содержания),</w:t>
      </w:r>
      <w:r w:rsidRPr="00AE719F">
        <w:rPr>
          <w:bCs/>
          <w:sz w:val="22"/>
          <w:szCs w:val="22"/>
        </w:rPr>
        <w:t xml:space="preserve"> отвечающее по размеру и состоянию требованиям санитарно-гигиенических норм и правил, ветеринарных норм, </w:t>
      </w:r>
      <w:hyperlink r:id="rId30" w:history="1">
        <w:r w:rsidRPr="00AE719F">
          <w:rPr>
            <w:bCs/>
            <w:sz w:val="22"/>
            <w:szCs w:val="22"/>
          </w:rPr>
          <w:t>правил</w:t>
        </w:r>
      </w:hyperlink>
      <w:r w:rsidRPr="00AE719F">
        <w:rPr>
          <w:bCs/>
          <w:sz w:val="22"/>
          <w:szCs w:val="22"/>
        </w:rPr>
        <w:t xml:space="preserve"> пожарной безопасности, безопасности труда, защищенному от воздействия факторов, отрицательно влияющих на качество работ по отлову и содержанию безнадзорных животных (</w:t>
      </w:r>
      <w:r w:rsidRPr="00AE719F">
        <w:rPr>
          <w:sz w:val="22"/>
          <w:szCs w:val="22"/>
        </w:rPr>
        <w:t>в собственности, аренде, на ином праве) в соответствии с пунктом 9 Технического задания</w:t>
      </w:r>
      <w:r w:rsidRPr="00AE719F">
        <w:rPr>
          <w:bCs/>
          <w:sz w:val="22"/>
          <w:szCs w:val="22"/>
        </w:rPr>
        <w:t>;</w:t>
      </w:r>
    </w:p>
    <w:p w:rsidR="00284C41" w:rsidRPr="00AE719F" w:rsidRDefault="00284C41" w:rsidP="00AE719F">
      <w:pPr>
        <w:tabs>
          <w:tab w:val="left" w:pos="1440"/>
          <w:tab w:val="left" w:pos="1560"/>
        </w:tabs>
        <w:ind w:firstLine="708"/>
        <w:rPr>
          <w:sz w:val="22"/>
          <w:szCs w:val="22"/>
        </w:rPr>
      </w:pPr>
      <w:r w:rsidRPr="00AE719F">
        <w:rPr>
          <w:sz w:val="22"/>
          <w:szCs w:val="22"/>
        </w:rPr>
        <w:lastRenderedPageBreak/>
        <w:t>–</w:t>
      </w:r>
      <w:r w:rsidRPr="00AE719F">
        <w:rPr>
          <w:sz w:val="22"/>
          <w:szCs w:val="22"/>
        </w:rPr>
        <w:tab/>
        <w:t xml:space="preserve">специальное оборудование для выполнения всего объема работ </w:t>
      </w:r>
      <w:r w:rsidRPr="00AE719F">
        <w:rPr>
          <w:bCs/>
          <w:sz w:val="22"/>
          <w:szCs w:val="22"/>
        </w:rPr>
        <w:t>(</w:t>
      </w:r>
      <w:r w:rsidRPr="00AE719F">
        <w:rPr>
          <w:sz w:val="22"/>
          <w:szCs w:val="22"/>
        </w:rPr>
        <w:t>в собственности, аренде, на ином праве);</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 xml:space="preserve">автомобильный транспорт, специально оборудованный для перевозки животных и исключающий возможность травматизма животных (далее – спецавтотранспорт) </w:t>
      </w:r>
      <w:r w:rsidRPr="00AE719F">
        <w:rPr>
          <w:bCs/>
          <w:sz w:val="22"/>
          <w:szCs w:val="22"/>
        </w:rPr>
        <w:t>(</w:t>
      </w:r>
      <w:r w:rsidRPr="00AE719F">
        <w:rPr>
          <w:sz w:val="22"/>
          <w:szCs w:val="22"/>
        </w:rPr>
        <w:t>в собственности, аренде, на ином праве);</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работников, имеющих соответствующее образование, квалификацию, профессиональную подготовку, обладающих знаниями и опытом, необходимым для выполнения возложенных обязанностей, в количестве, необходимом для выполнения всего объема работ (в штате либо по договору);</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договоры на выполнение работ по лечению и ветеринарной обработке (в том числе вакцинации и иммунизации), стерилизации (кастрации), умерщвлению (эвтаназии) безнадзорных животных, захоронению (утилизации) трупов безнадзорных животных (при отсутствии возможности выполнять работы собственными силами).</w:t>
      </w:r>
    </w:p>
    <w:p w:rsidR="00284C41" w:rsidRPr="00AE719F" w:rsidRDefault="00284C41" w:rsidP="00AE719F">
      <w:pPr>
        <w:tabs>
          <w:tab w:val="left" w:pos="1440"/>
          <w:tab w:val="left" w:pos="1560"/>
        </w:tabs>
        <w:ind w:firstLine="708"/>
        <w:rPr>
          <w:sz w:val="22"/>
          <w:szCs w:val="22"/>
        </w:rPr>
      </w:pPr>
      <w:r w:rsidRPr="00AE719F">
        <w:rPr>
          <w:sz w:val="22"/>
          <w:szCs w:val="22"/>
        </w:rPr>
        <w:t>10.3.</w:t>
      </w:r>
      <w:r w:rsidRPr="00AE719F">
        <w:rPr>
          <w:sz w:val="22"/>
          <w:szCs w:val="22"/>
        </w:rPr>
        <w:tab/>
        <w:t>Режим работы Исполнителя должен обеспечивать возможность своевременного, быстрого и качественного осуществления всего объема работ.</w:t>
      </w:r>
    </w:p>
    <w:p w:rsidR="00284C41" w:rsidRPr="00AE719F" w:rsidRDefault="00284C41" w:rsidP="00AE719F">
      <w:pPr>
        <w:tabs>
          <w:tab w:val="left" w:pos="1440"/>
          <w:tab w:val="left" w:pos="1560"/>
        </w:tabs>
        <w:ind w:firstLine="708"/>
        <w:rPr>
          <w:sz w:val="22"/>
          <w:szCs w:val="22"/>
        </w:rPr>
      </w:pPr>
      <w:r w:rsidRPr="00AE719F">
        <w:rPr>
          <w:sz w:val="22"/>
          <w:szCs w:val="22"/>
        </w:rPr>
        <w:t>10.4.</w:t>
      </w:r>
      <w:r w:rsidRPr="00AE719F">
        <w:rPr>
          <w:sz w:val="22"/>
          <w:szCs w:val="22"/>
        </w:rPr>
        <w:tab/>
        <w:t>Документация об отловленных безнадзорных животных и проведенных с ними мероприятиях подлежит обязательному хранению у Исполнителя не менее 3 (трех) лет. Исполнитель обязан предоставлять по требованию любого физического либо юридического лица необходимую достоверную информацию об отловленных безнадзорных животных.</w:t>
      </w:r>
    </w:p>
    <w:p w:rsidR="00284C41" w:rsidRPr="00AE719F" w:rsidRDefault="00284C41" w:rsidP="00AE719F">
      <w:pPr>
        <w:tabs>
          <w:tab w:val="left" w:pos="1440"/>
          <w:tab w:val="left" w:pos="1560"/>
        </w:tabs>
        <w:ind w:firstLine="708"/>
        <w:rPr>
          <w:sz w:val="22"/>
          <w:szCs w:val="22"/>
        </w:rPr>
      </w:pPr>
      <w:r w:rsidRPr="00AE719F">
        <w:rPr>
          <w:sz w:val="22"/>
          <w:szCs w:val="22"/>
        </w:rPr>
        <w:t>10.5.</w:t>
      </w:r>
      <w:r w:rsidRPr="00AE719F">
        <w:rPr>
          <w:sz w:val="22"/>
          <w:szCs w:val="22"/>
        </w:rPr>
        <w:tab/>
        <w:t>В течение 3 (трех) дней после подписания Контракта Исполнитель предоставляет Заказчику:</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почтовый адрес, номер телефона и адрес электронной почты Исполнителя для направления заявлений (заявок) на отлов безнадзорных животных;</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фактический адрес и телефон пункта временного содержания отловленных безнадзорных животных;</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адрес сайта Исполнителя в сети Интернет для размещения информации об отловленных безнадзорных животных;</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Ф.И.О. работника Исполнителя, ответственного за выполнение всего объема работ с безнадзорными животными.</w:t>
      </w:r>
    </w:p>
    <w:p w:rsidR="00284C41" w:rsidRPr="00AE719F" w:rsidRDefault="00284C41" w:rsidP="00AE719F">
      <w:pPr>
        <w:tabs>
          <w:tab w:val="left" w:pos="1440"/>
          <w:tab w:val="left" w:pos="1560"/>
        </w:tabs>
        <w:ind w:firstLine="708"/>
        <w:rPr>
          <w:sz w:val="22"/>
          <w:szCs w:val="22"/>
        </w:rPr>
      </w:pPr>
      <w:r w:rsidRPr="00AE719F">
        <w:rPr>
          <w:sz w:val="22"/>
          <w:szCs w:val="22"/>
        </w:rPr>
        <w:t>10.6.</w:t>
      </w:r>
      <w:r w:rsidRPr="00AE719F">
        <w:rPr>
          <w:sz w:val="22"/>
          <w:szCs w:val="22"/>
        </w:rPr>
        <w:tab/>
        <w:t>Работники, осуществляющие отлов и содержание безнадзорных животных:</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не должны состоять на учете в психоневрологическом и наркологическом диспансерах;</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должны быть вакцинированы против бешенства в установленном порядке на весь срок действия Контракта;</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должны быть обеспечены спецодеждой, специальной обувью, другими средствами индивидуальной защиты.</w:t>
      </w:r>
    </w:p>
    <w:p w:rsidR="00284C41" w:rsidRPr="00AE719F" w:rsidRDefault="00284C41" w:rsidP="00AE719F">
      <w:pPr>
        <w:tabs>
          <w:tab w:val="left" w:pos="1440"/>
          <w:tab w:val="left" w:pos="1560"/>
        </w:tabs>
        <w:ind w:firstLine="708"/>
        <w:rPr>
          <w:sz w:val="22"/>
          <w:szCs w:val="22"/>
        </w:rPr>
      </w:pPr>
      <w:r w:rsidRPr="00AE719F">
        <w:rPr>
          <w:sz w:val="22"/>
          <w:szCs w:val="22"/>
        </w:rPr>
        <w:t>10.7.</w:t>
      </w:r>
      <w:r w:rsidRPr="00AE719F">
        <w:rPr>
          <w:sz w:val="22"/>
          <w:szCs w:val="22"/>
        </w:rPr>
        <w:tab/>
        <w:t>Спецодежда работников, осуществляющих отлов и содержание безнадзорных животных, должна иметь надпись с ясно читаемым названием и номером телефона Исполнителя.</w:t>
      </w:r>
    </w:p>
    <w:p w:rsidR="00284C41" w:rsidRPr="00AE719F" w:rsidRDefault="00284C41" w:rsidP="00AE719F">
      <w:pPr>
        <w:tabs>
          <w:tab w:val="left" w:pos="1440"/>
          <w:tab w:val="left" w:pos="1560"/>
        </w:tabs>
        <w:ind w:firstLine="708"/>
        <w:rPr>
          <w:sz w:val="22"/>
          <w:szCs w:val="22"/>
        </w:rPr>
      </w:pPr>
      <w:r w:rsidRPr="00AE719F">
        <w:rPr>
          <w:sz w:val="22"/>
          <w:szCs w:val="22"/>
        </w:rPr>
        <w:t>10.8.</w:t>
      </w:r>
      <w:r w:rsidRPr="00AE719F">
        <w:rPr>
          <w:sz w:val="22"/>
          <w:szCs w:val="22"/>
        </w:rPr>
        <w:tab/>
        <w:t>При проведении работ по отлову безнадзорных животных работники, осуществляющие отлов, должны иметь при себе удостоверение личности, выданное Исполнителем, согласно установленной форме (Приложение 1 к Техническому заданию).</w:t>
      </w:r>
    </w:p>
    <w:p w:rsidR="00284C41" w:rsidRPr="00AE719F" w:rsidRDefault="00284C41" w:rsidP="00AE719F">
      <w:pPr>
        <w:tabs>
          <w:tab w:val="left" w:pos="1440"/>
          <w:tab w:val="left" w:pos="1560"/>
        </w:tabs>
        <w:ind w:firstLine="708"/>
        <w:rPr>
          <w:sz w:val="22"/>
          <w:szCs w:val="22"/>
        </w:rPr>
      </w:pPr>
      <w:r w:rsidRPr="00AE719F">
        <w:rPr>
          <w:sz w:val="22"/>
          <w:szCs w:val="22"/>
        </w:rPr>
        <w:t>10.9.</w:t>
      </w:r>
      <w:r w:rsidRPr="00AE719F">
        <w:rPr>
          <w:sz w:val="22"/>
          <w:szCs w:val="22"/>
        </w:rPr>
        <w:tab/>
        <w:t>Отлов безнадзорных животных производится с применением приспособлений, препаратов и материалов, исключающих травмы, увечья и гибель животных.</w:t>
      </w:r>
    </w:p>
    <w:p w:rsidR="00284C41" w:rsidRPr="00AE719F" w:rsidRDefault="00284C41" w:rsidP="00AE719F">
      <w:pPr>
        <w:tabs>
          <w:tab w:val="left" w:pos="1440"/>
          <w:tab w:val="left" w:pos="1560"/>
        </w:tabs>
        <w:ind w:firstLine="708"/>
        <w:rPr>
          <w:sz w:val="22"/>
          <w:szCs w:val="22"/>
        </w:rPr>
      </w:pPr>
      <w:r w:rsidRPr="00AE719F">
        <w:rPr>
          <w:sz w:val="22"/>
          <w:szCs w:val="22"/>
        </w:rPr>
        <w:t>10.10.</w:t>
      </w:r>
      <w:r w:rsidRPr="00AE719F">
        <w:rPr>
          <w:sz w:val="22"/>
          <w:szCs w:val="22"/>
        </w:rPr>
        <w:tab/>
        <w:t>При проведении отлова безнадзорных животных запрещается:</w:t>
      </w:r>
    </w:p>
    <w:p w:rsidR="00284C41" w:rsidRPr="00AE719F" w:rsidRDefault="00284C41" w:rsidP="00AE719F">
      <w:pPr>
        <w:tabs>
          <w:tab w:val="left" w:pos="1440"/>
          <w:tab w:val="left" w:pos="1560"/>
        </w:tabs>
        <w:ind w:firstLine="708"/>
        <w:rPr>
          <w:sz w:val="22"/>
          <w:szCs w:val="22"/>
        </w:rPr>
      </w:pPr>
      <w:r w:rsidRPr="00AE719F">
        <w:rPr>
          <w:bCs/>
          <w:sz w:val="22"/>
          <w:szCs w:val="22"/>
        </w:rPr>
        <w:t>–</w:t>
      </w:r>
      <w:r w:rsidRPr="00AE719F">
        <w:rPr>
          <w:bCs/>
          <w:sz w:val="22"/>
          <w:szCs w:val="22"/>
        </w:rPr>
        <w:tab/>
        <w:t>жестоко обращаться с животными</w:t>
      </w:r>
      <w:r w:rsidRPr="00AE719F">
        <w:rPr>
          <w:sz w:val="22"/>
          <w:szCs w:val="22"/>
        </w:rPr>
        <w:t>;</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производить отлов животных в присутствии несовершеннолетних, за исключением случаев, когда поведение животных угрожает жизни или здоровью человека (людей);</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отлавливать животных на территории частных домовладений без соответствующего решения суда или заявления владельцев животных и (или) домовладений;</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снимать с привязи животных, временно оставленных у входа в организацию, учреждение, предприятие и в других общественных местах;</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в случае применения для отлова безнадзорных животных средств обездвиживания стрелять по неясно видимой цели, в кустах, при плохом освещении, вдоль узких пространств, в местах возможного появления посторонних лиц;</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применять огнестрельное оружие;</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применять самодельные средства отлова;</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совершать иные действия (бездействие), нарушающие требования законодательства по обеспечению безопасности населения и гуманного обращения с животными.</w:t>
      </w:r>
    </w:p>
    <w:p w:rsidR="00284C41" w:rsidRPr="00AE719F" w:rsidRDefault="00284C41" w:rsidP="00AE719F">
      <w:pPr>
        <w:tabs>
          <w:tab w:val="left" w:pos="1440"/>
          <w:tab w:val="left" w:pos="1560"/>
        </w:tabs>
        <w:ind w:firstLine="708"/>
        <w:rPr>
          <w:sz w:val="22"/>
          <w:szCs w:val="22"/>
        </w:rPr>
      </w:pPr>
      <w:r w:rsidRPr="00AE719F">
        <w:rPr>
          <w:bCs/>
          <w:sz w:val="22"/>
          <w:szCs w:val="22"/>
        </w:rPr>
        <w:t xml:space="preserve">Жестокое обращение с животными – </w:t>
      </w:r>
      <w:r w:rsidRPr="00AE719F">
        <w:rPr>
          <w:sz w:val="22"/>
          <w:szCs w:val="22"/>
        </w:rPr>
        <w:t xml:space="preserve">побои, истязания, разрушение мест обитания, нарушение зоотехнических, зоогигиенических, ветеринарно-санитарных норм и правил, иное действие (бездействие), влекущее увечье, травму, истощение от длительного голодания или гибель животных, жестокое умерщвление </w:t>
      </w:r>
      <w:r w:rsidRPr="00AE719F">
        <w:rPr>
          <w:sz w:val="22"/>
          <w:szCs w:val="22"/>
        </w:rPr>
        <w:lastRenderedPageBreak/>
        <w:t>животных, а также иные действия, противоречащие установленным законодательством правилам и принятым в обществе нормам гуманного отношения к животным.</w:t>
      </w:r>
    </w:p>
    <w:p w:rsidR="00284C41" w:rsidRPr="00AE719F" w:rsidRDefault="00284C41" w:rsidP="00AE719F">
      <w:pPr>
        <w:tabs>
          <w:tab w:val="left" w:pos="1440"/>
          <w:tab w:val="left" w:pos="1560"/>
        </w:tabs>
        <w:ind w:firstLine="708"/>
        <w:rPr>
          <w:sz w:val="22"/>
          <w:szCs w:val="22"/>
        </w:rPr>
      </w:pPr>
      <w:r w:rsidRPr="00AE719F">
        <w:rPr>
          <w:sz w:val="22"/>
          <w:szCs w:val="22"/>
        </w:rPr>
        <w:t>10.11.</w:t>
      </w:r>
      <w:r w:rsidRPr="00AE719F">
        <w:rPr>
          <w:sz w:val="22"/>
          <w:szCs w:val="22"/>
        </w:rPr>
        <w:tab/>
        <w:t>Отлов безнадзорных животных производится на основании заказа-наряда на выполнение работ по отлову и маршрутного графика, составленных Исполнителем на основании обращений физических, юридических и иных лиц (далее – заявитель), поступивших в письменной, устной форме, в форме электронного обращения.</w:t>
      </w:r>
      <w:bookmarkStart w:id="11" w:name="sub_1015"/>
      <w:r w:rsidRPr="00AE719F">
        <w:rPr>
          <w:sz w:val="22"/>
          <w:szCs w:val="22"/>
        </w:rPr>
        <w:t xml:space="preserve"> </w:t>
      </w:r>
    </w:p>
    <w:p w:rsidR="00284C41" w:rsidRPr="00AE719F" w:rsidRDefault="00284C41" w:rsidP="00AE719F">
      <w:pPr>
        <w:tabs>
          <w:tab w:val="left" w:pos="1440"/>
          <w:tab w:val="left" w:pos="1560"/>
        </w:tabs>
        <w:ind w:firstLine="708"/>
        <w:rPr>
          <w:sz w:val="22"/>
          <w:szCs w:val="22"/>
        </w:rPr>
      </w:pPr>
      <w:r w:rsidRPr="00AE719F">
        <w:rPr>
          <w:sz w:val="22"/>
          <w:szCs w:val="22"/>
        </w:rPr>
        <w:t>10.12.</w:t>
      </w:r>
      <w:r w:rsidRPr="00AE719F">
        <w:rPr>
          <w:sz w:val="22"/>
          <w:szCs w:val="22"/>
        </w:rPr>
        <w:tab/>
        <w:t xml:space="preserve">Обращение заявителя об отлове безнадзорных животных регистрируется Исполнителем в Журнале регистрации заявлений об отлове безнадзорных животных (Приложение 2 к техническому заданию) в день поступления с указанием сведений о заявителе (Ф.И.О., адрес места жительства физического лица или наименование, место нахождения организации, контактный телефон). </w:t>
      </w:r>
    </w:p>
    <w:p w:rsidR="00284C41" w:rsidRPr="00AE719F" w:rsidRDefault="00284C41" w:rsidP="00AE719F">
      <w:pPr>
        <w:tabs>
          <w:tab w:val="left" w:pos="1440"/>
          <w:tab w:val="left" w:pos="1560"/>
        </w:tabs>
        <w:ind w:firstLine="708"/>
        <w:rPr>
          <w:sz w:val="22"/>
          <w:szCs w:val="22"/>
        </w:rPr>
      </w:pPr>
      <w:r w:rsidRPr="00AE719F">
        <w:rPr>
          <w:sz w:val="22"/>
          <w:szCs w:val="22"/>
        </w:rPr>
        <w:t>10.13.</w:t>
      </w:r>
      <w:r w:rsidRPr="00AE719F">
        <w:rPr>
          <w:sz w:val="22"/>
          <w:szCs w:val="22"/>
        </w:rPr>
        <w:tab/>
        <w:t xml:space="preserve">Выезд Исполнителя на место отлова по обращению заявителя должен быть произведен в течение 5 (пяти) дней с момента поступления обращения. </w:t>
      </w:r>
    </w:p>
    <w:p w:rsidR="00284C41" w:rsidRPr="00AE719F" w:rsidRDefault="00284C41" w:rsidP="00AE719F">
      <w:pPr>
        <w:tabs>
          <w:tab w:val="left" w:pos="1440"/>
          <w:tab w:val="left" w:pos="1560"/>
        </w:tabs>
        <w:ind w:firstLine="708"/>
        <w:rPr>
          <w:sz w:val="22"/>
          <w:szCs w:val="22"/>
        </w:rPr>
      </w:pPr>
      <w:r w:rsidRPr="00AE719F">
        <w:rPr>
          <w:sz w:val="22"/>
          <w:szCs w:val="22"/>
        </w:rPr>
        <w:t>При поступлении обращения от заявителя об агрессивном поведении безнадзорных животных (нападение на людей и животных), о наличии у безнадзорных животных признаков бешенства, Исполнитель обязан организовать отлов безнадзорных животных по такому обращению в течение 24 (двадцати четырех) часов с момента получения обращения.</w:t>
      </w:r>
    </w:p>
    <w:bookmarkEnd w:id="11"/>
    <w:p w:rsidR="00284C41" w:rsidRPr="00AE719F" w:rsidRDefault="00284C41" w:rsidP="00AE719F">
      <w:pPr>
        <w:pStyle w:val="af"/>
        <w:shd w:val="clear" w:color="auto" w:fill="FFFFFF"/>
        <w:tabs>
          <w:tab w:val="left" w:pos="689"/>
          <w:tab w:val="left" w:pos="1440"/>
        </w:tabs>
        <w:spacing w:after="0"/>
        <w:ind w:right="60" w:firstLine="720"/>
        <w:rPr>
          <w:sz w:val="22"/>
          <w:szCs w:val="22"/>
        </w:rPr>
      </w:pPr>
      <w:r w:rsidRPr="00AE719F">
        <w:rPr>
          <w:sz w:val="22"/>
          <w:szCs w:val="22"/>
        </w:rPr>
        <w:t>10.14.</w:t>
      </w:r>
      <w:r w:rsidRPr="00AE719F">
        <w:rPr>
          <w:sz w:val="22"/>
          <w:szCs w:val="22"/>
        </w:rPr>
        <w:tab/>
        <w:t>При не достижении необходимого результата работ по отлову безнадзорных животных по обращению заявителя, обращение остается на контроле у Исполнителя. Выезды Исполнителя для отлова безнадзорных животных по такому обращению должны осуществляться в течение 30 (тридцати) дней с момента поступления обращения. Ответственность за соблюдение сроков и результат работ по отлову безнадзорных животных несет Исполнитель.</w:t>
      </w:r>
    </w:p>
    <w:p w:rsidR="00284C41" w:rsidRPr="00AE719F" w:rsidRDefault="00284C41" w:rsidP="00AE719F">
      <w:pPr>
        <w:tabs>
          <w:tab w:val="left" w:pos="1440"/>
          <w:tab w:val="left" w:pos="1560"/>
        </w:tabs>
        <w:ind w:firstLine="708"/>
        <w:rPr>
          <w:sz w:val="22"/>
          <w:szCs w:val="22"/>
        </w:rPr>
      </w:pPr>
      <w:r w:rsidRPr="00AE719F">
        <w:rPr>
          <w:sz w:val="22"/>
          <w:szCs w:val="22"/>
        </w:rPr>
        <w:t>10.15.</w:t>
      </w:r>
      <w:r w:rsidRPr="00AE719F">
        <w:rPr>
          <w:sz w:val="22"/>
          <w:szCs w:val="22"/>
        </w:rPr>
        <w:tab/>
        <w:t>После проведения отлова безнадзорных животных Исполнителем в тот же день составляется Акт отлова безнадзорных животных (Приложение 3 к техническому заданию), с указанием фактического количества отловленных безнадзорных животных.</w:t>
      </w:r>
    </w:p>
    <w:p w:rsidR="00284C41" w:rsidRPr="00AE719F" w:rsidRDefault="00284C41" w:rsidP="00AE719F">
      <w:pPr>
        <w:tabs>
          <w:tab w:val="left" w:pos="1440"/>
          <w:tab w:val="left" w:pos="1560"/>
        </w:tabs>
        <w:ind w:firstLine="708"/>
        <w:rPr>
          <w:sz w:val="22"/>
          <w:szCs w:val="22"/>
        </w:rPr>
      </w:pPr>
      <w:r w:rsidRPr="00AE719F">
        <w:rPr>
          <w:sz w:val="22"/>
          <w:szCs w:val="22"/>
        </w:rPr>
        <w:t>10.16.</w:t>
      </w:r>
      <w:r w:rsidRPr="00AE719F">
        <w:rPr>
          <w:sz w:val="22"/>
          <w:szCs w:val="22"/>
        </w:rPr>
        <w:tab/>
        <w:t>Погибшие при отлове безнадзорные животные должны быть:</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доставлены в пункт временного содержания;</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осмотрены ветеринарным специалистом для установления причины гибели;</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учтены в Акте отлова безнадзорных животных (Приложение 3 к техническому заданию) и в Журнале регистрации безнадзорных животных, погибших при отлове (Приложение 4 к техническому заданию) с указанием причины гибели.</w:t>
      </w:r>
      <w:bookmarkStart w:id="12" w:name="sub_1023"/>
    </w:p>
    <w:p w:rsidR="00284C41" w:rsidRPr="00AE719F" w:rsidRDefault="00284C41" w:rsidP="00AE719F">
      <w:pPr>
        <w:tabs>
          <w:tab w:val="left" w:pos="1440"/>
          <w:tab w:val="left" w:pos="1560"/>
        </w:tabs>
        <w:ind w:firstLine="708"/>
        <w:rPr>
          <w:sz w:val="22"/>
          <w:szCs w:val="22"/>
        </w:rPr>
      </w:pPr>
      <w:r w:rsidRPr="00AE719F">
        <w:rPr>
          <w:sz w:val="22"/>
          <w:szCs w:val="22"/>
        </w:rPr>
        <w:t>10.17.</w:t>
      </w:r>
      <w:r w:rsidRPr="00AE719F">
        <w:rPr>
          <w:sz w:val="22"/>
          <w:szCs w:val="22"/>
        </w:rPr>
        <w:tab/>
        <w:t xml:space="preserve">Транспортирование отловленных безнадзорных животных должно осуществляться в индивидуальных клетках </w:t>
      </w:r>
      <w:bookmarkStart w:id="13" w:name="sub_1024"/>
      <w:bookmarkEnd w:id="12"/>
      <w:r w:rsidRPr="00AE719F">
        <w:rPr>
          <w:sz w:val="22"/>
          <w:szCs w:val="22"/>
        </w:rPr>
        <w:t>на спецавтотранспорте.</w:t>
      </w:r>
    </w:p>
    <w:p w:rsidR="00284C41" w:rsidRPr="00AE719F" w:rsidRDefault="00284C41" w:rsidP="00AE719F">
      <w:pPr>
        <w:tabs>
          <w:tab w:val="left" w:pos="1440"/>
          <w:tab w:val="left" w:pos="1560"/>
        </w:tabs>
        <w:ind w:firstLine="708"/>
        <w:rPr>
          <w:sz w:val="22"/>
          <w:szCs w:val="22"/>
        </w:rPr>
      </w:pPr>
      <w:r w:rsidRPr="00AE719F">
        <w:rPr>
          <w:sz w:val="22"/>
          <w:szCs w:val="22"/>
        </w:rPr>
        <w:t>10.18.</w:t>
      </w:r>
      <w:r w:rsidRPr="00AE719F">
        <w:rPr>
          <w:sz w:val="22"/>
          <w:szCs w:val="22"/>
        </w:rPr>
        <w:tab/>
        <w:t>Спецавтотранспорт должен быть в технически исправном состоянии, должен обеспечивать безопасность, защиту животных от погодных условий.</w:t>
      </w:r>
    </w:p>
    <w:p w:rsidR="00284C41" w:rsidRPr="00AE719F" w:rsidRDefault="00284C41" w:rsidP="00AE719F">
      <w:pPr>
        <w:tabs>
          <w:tab w:val="left" w:pos="1440"/>
          <w:tab w:val="left" w:pos="1560"/>
        </w:tabs>
        <w:ind w:firstLine="708"/>
        <w:rPr>
          <w:sz w:val="22"/>
          <w:szCs w:val="22"/>
        </w:rPr>
      </w:pPr>
      <w:r w:rsidRPr="00AE719F">
        <w:rPr>
          <w:sz w:val="22"/>
          <w:szCs w:val="22"/>
        </w:rPr>
        <w:t>Спецавтотранспорт должен иметь:</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надпись с ясно читаемым названием и номером телефона Исполнителя и адреса пункта временного содержания;</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 xml:space="preserve">естественную вентиляцию; </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окно для доступа дневного света;</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набор медикаментов для оказания первой медицинской помощи людям и животным, пострадавшим при отлове;</w:t>
      </w:r>
    </w:p>
    <w:p w:rsidR="00284C41" w:rsidRPr="00AE719F" w:rsidRDefault="00284C41" w:rsidP="00AE719F">
      <w:pPr>
        <w:tabs>
          <w:tab w:val="left" w:pos="1440"/>
          <w:tab w:val="left" w:pos="1560"/>
        </w:tabs>
        <w:ind w:firstLine="708"/>
        <w:rPr>
          <w:sz w:val="22"/>
          <w:szCs w:val="22"/>
        </w:rPr>
      </w:pPr>
      <w:bookmarkStart w:id="14" w:name="sub_1026"/>
      <w:r w:rsidRPr="00AE719F">
        <w:rPr>
          <w:sz w:val="22"/>
          <w:szCs w:val="22"/>
        </w:rPr>
        <w:t>–</w:t>
      </w:r>
      <w:r w:rsidRPr="00AE719F">
        <w:rPr>
          <w:sz w:val="22"/>
          <w:szCs w:val="22"/>
        </w:rPr>
        <w:tab/>
        <w:t>набор переносных клеток для кошек и собак, набор ошейников, поводков, намордников для применения в случае необходимости.</w:t>
      </w:r>
    </w:p>
    <w:p w:rsidR="00284C41" w:rsidRPr="00AE719F" w:rsidRDefault="00284C41" w:rsidP="00AE719F">
      <w:pPr>
        <w:tabs>
          <w:tab w:val="left" w:pos="1440"/>
          <w:tab w:val="left" w:pos="1560"/>
        </w:tabs>
        <w:ind w:firstLine="708"/>
        <w:rPr>
          <w:sz w:val="22"/>
          <w:szCs w:val="22"/>
        </w:rPr>
      </w:pPr>
      <w:bookmarkStart w:id="15" w:name="sub_1029"/>
      <w:bookmarkEnd w:id="13"/>
      <w:bookmarkEnd w:id="14"/>
      <w:r w:rsidRPr="00AE719F">
        <w:rPr>
          <w:sz w:val="22"/>
          <w:szCs w:val="22"/>
        </w:rPr>
        <w:t>При необходимости (в случае транспортирования более 3 (трех) часов, при температуре воздуха более 25С и др.) отловленные безнадзорные животные должны быть обеспечены питьевой водой.</w:t>
      </w:r>
    </w:p>
    <w:p w:rsidR="00284C41" w:rsidRPr="00AE719F" w:rsidRDefault="00284C41" w:rsidP="00AE719F">
      <w:pPr>
        <w:tabs>
          <w:tab w:val="left" w:pos="1440"/>
          <w:tab w:val="left" w:pos="1560"/>
        </w:tabs>
        <w:ind w:firstLine="708"/>
        <w:rPr>
          <w:sz w:val="22"/>
          <w:szCs w:val="22"/>
        </w:rPr>
      </w:pPr>
      <w:r w:rsidRPr="00AE719F">
        <w:rPr>
          <w:sz w:val="22"/>
          <w:szCs w:val="22"/>
        </w:rPr>
        <w:t>10.19.</w:t>
      </w:r>
      <w:r w:rsidRPr="00AE719F">
        <w:rPr>
          <w:sz w:val="22"/>
          <w:szCs w:val="22"/>
        </w:rPr>
        <w:tab/>
        <w:t>Кузов спецавтотранспорта и оборудование для транспортирования животных по окончании рабочей смены должны очищаться и подвергаться дезинфекции.</w:t>
      </w:r>
      <w:bookmarkEnd w:id="15"/>
    </w:p>
    <w:p w:rsidR="00284C41" w:rsidRPr="00AE719F" w:rsidRDefault="00284C41" w:rsidP="00AE719F">
      <w:pPr>
        <w:tabs>
          <w:tab w:val="left" w:pos="1440"/>
          <w:tab w:val="left" w:pos="1560"/>
        </w:tabs>
        <w:ind w:firstLine="708"/>
        <w:rPr>
          <w:sz w:val="22"/>
          <w:szCs w:val="22"/>
        </w:rPr>
      </w:pPr>
      <w:r w:rsidRPr="00AE719F">
        <w:rPr>
          <w:sz w:val="22"/>
          <w:szCs w:val="22"/>
        </w:rPr>
        <w:t>10.20.</w:t>
      </w:r>
      <w:r w:rsidRPr="00AE719F">
        <w:rPr>
          <w:sz w:val="22"/>
          <w:szCs w:val="22"/>
        </w:rPr>
        <w:tab/>
        <w:t>Отловленные безнадзорные животные доставляются в пункт временного содержания.</w:t>
      </w:r>
    </w:p>
    <w:p w:rsidR="00284C41" w:rsidRPr="00AE719F" w:rsidRDefault="00284C41" w:rsidP="00AE719F">
      <w:pPr>
        <w:tabs>
          <w:tab w:val="left" w:pos="1440"/>
          <w:tab w:val="left" w:pos="1560"/>
        </w:tabs>
        <w:ind w:firstLine="708"/>
        <w:rPr>
          <w:sz w:val="22"/>
          <w:szCs w:val="22"/>
        </w:rPr>
      </w:pPr>
      <w:r w:rsidRPr="00AE719F">
        <w:rPr>
          <w:sz w:val="22"/>
          <w:szCs w:val="22"/>
        </w:rPr>
        <w:t>10.21.</w:t>
      </w:r>
      <w:r w:rsidRPr="00AE719F">
        <w:rPr>
          <w:sz w:val="22"/>
          <w:szCs w:val="22"/>
        </w:rPr>
        <w:tab/>
        <w:t>В состав работ по содержанию безнадзорных животных в пункте временного содержания должны входить:</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размещение в карантинном помещении пункта временного содержания в день отлова;</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регистрация в Журнале регистрации безнадзорных животных в пункте временного содержания (Приложение 5 к техническому заданию) в день отлова;</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оформление индивидуальной Карточки безнадзорного животного, размещенного в пункте временного содержания (Приложение 6 к техническому заданию), отдельно на каждое животное в день отлова;</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осмотр ветеринарным специалистом;</w:t>
      </w:r>
    </w:p>
    <w:p w:rsidR="00284C41" w:rsidRPr="00AE719F" w:rsidRDefault="00284C41" w:rsidP="00AE719F">
      <w:pPr>
        <w:tabs>
          <w:tab w:val="left" w:pos="1440"/>
          <w:tab w:val="left" w:pos="1560"/>
        </w:tabs>
        <w:ind w:firstLine="708"/>
        <w:rPr>
          <w:sz w:val="22"/>
          <w:szCs w:val="22"/>
        </w:rPr>
      </w:pPr>
      <w:r w:rsidRPr="00AE719F">
        <w:rPr>
          <w:sz w:val="22"/>
          <w:szCs w:val="22"/>
        </w:rPr>
        <w:lastRenderedPageBreak/>
        <w:t>–</w:t>
      </w:r>
      <w:r w:rsidRPr="00AE719F">
        <w:rPr>
          <w:sz w:val="22"/>
          <w:szCs w:val="22"/>
        </w:rPr>
        <w:tab/>
        <w:t>оказание ветеринарной помощи и выполнение необходимых профилактических мероприятий по заключению ветеринарного специалиста;</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содержания в карантинном помещении в течение 10 (десяти) дней для исключения заболеваний;</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кормление (взрослых животных – не реже 1 (одного) раза в день, щенков и котят до шестимесячного возраста – не реже 3 (трех) раз в день);</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обеспечение питьевой водой в необходимом количестве;</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чистка вольеров, клеток, отсеков (боксов) с помощью инвентаря, строго закрепленного за каждой секцией, не реже 1 (одного) раза в день;</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мытье вольеров, мест для прогулок, подсобных помещений не реже 1 (одного) раза в неделю;</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мытье кормушек, поилок (мисок) для животных не реже 1 (одного) раза в день;</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дезинфекция кормушек, поилок (мисок), подстилок, поддонов, вольеров, мест для прогулок, подсобных помещений не реже 1 (одного) раза в неделю;</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размещение информации об отловленных безнадзорных животных, находящихся в пункте временного содержания, на сайте Исполнителя в сети Интернет;</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поиск владельцев отловленных безнадзорных животных, имеющих признаки принадлежности человеку (наличие клейма, электронного идентификационного номера, ошейника, породности) и лиц, имеющих необходимые условия для содержания безнадзорных животных (далее – заинтересованные лица), передача животных владельцам по их письменному требованию либо заинтересованным лицам на содержание и в пользование на основании заявления;</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содержание в пункте временного содержания в течение не более 21 (двадцати одного) дня с момента задержания;</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предоставление необходимой достоверной информации об отловленных безнадзорных животных по требованию физических либо юридических лиц.</w:t>
      </w:r>
      <w:bookmarkStart w:id="16" w:name="sub_1032"/>
    </w:p>
    <w:p w:rsidR="00284C41" w:rsidRPr="00AE719F" w:rsidRDefault="00284C41" w:rsidP="00AE719F">
      <w:pPr>
        <w:tabs>
          <w:tab w:val="left" w:pos="1440"/>
        </w:tabs>
        <w:ind w:firstLine="708"/>
        <w:rPr>
          <w:sz w:val="22"/>
          <w:szCs w:val="22"/>
        </w:rPr>
      </w:pPr>
      <w:r w:rsidRPr="00AE719F">
        <w:rPr>
          <w:sz w:val="22"/>
          <w:szCs w:val="22"/>
        </w:rPr>
        <w:t>10.22.</w:t>
      </w:r>
      <w:r w:rsidRPr="00AE719F">
        <w:rPr>
          <w:sz w:val="22"/>
          <w:szCs w:val="22"/>
        </w:rPr>
        <w:tab/>
        <w:t>Безнадзорные животные, доставленные в пункт временного содержания, помещаются в карантинное помещение. Во время пребывания на карантине животные не должны контактировать с вновь прибывшими безнадзорными животными.</w:t>
      </w:r>
    </w:p>
    <w:p w:rsidR="00284C41" w:rsidRPr="00AE719F" w:rsidRDefault="00284C41" w:rsidP="00AE719F">
      <w:pPr>
        <w:tabs>
          <w:tab w:val="left" w:pos="1440"/>
        </w:tabs>
        <w:ind w:firstLine="708"/>
        <w:rPr>
          <w:sz w:val="22"/>
          <w:szCs w:val="22"/>
        </w:rPr>
      </w:pPr>
      <w:r w:rsidRPr="00AE719F">
        <w:rPr>
          <w:sz w:val="22"/>
          <w:szCs w:val="22"/>
        </w:rPr>
        <w:t>10.23.</w:t>
      </w:r>
      <w:r w:rsidRPr="00AE719F">
        <w:rPr>
          <w:sz w:val="22"/>
          <w:szCs w:val="22"/>
        </w:rPr>
        <w:tab/>
        <w:t xml:space="preserve">Вольеры для содержания безнадзорных животных на карантине должны быть отделены от вольеров для здоровых животных. </w:t>
      </w:r>
      <w:bookmarkStart w:id="17" w:name="sub_1033"/>
      <w:bookmarkEnd w:id="16"/>
    </w:p>
    <w:p w:rsidR="00284C41" w:rsidRPr="00AE719F" w:rsidRDefault="00284C41" w:rsidP="00AE719F">
      <w:pPr>
        <w:tabs>
          <w:tab w:val="left" w:pos="1440"/>
        </w:tabs>
        <w:ind w:firstLine="708"/>
        <w:rPr>
          <w:sz w:val="22"/>
          <w:szCs w:val="22"/>
        </w:rPr>
      </w:pPr>
      <w:r w:rsidRPr="00AE719F">
        <w:rPr>
          <w:sz w:val="22"/>
          <w:szCs w:val="22"/>
        </w:rPr>
        <w:t>В отдельные вольеры карантинного помещения изолируются:</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больные безнадзорные животные;</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агрессивные безнадзорные животные;</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r>
      <w:bookmarkEnd w:id="17"/>
      <w:r w:rsidRPr="00AE719F">
        <w:rPr>
          <w:sz w:val="22"/>
          <w:szCs w:val="22"/>
        </w:rPr>
        <w:t>безнадзорные животные, нанесшие укусы и другие повреждения человеку.</w:t>
      </w:r>
    </w:p>
    <w:p w:rsidR="00284C41" w:rsidRPr="00AE719F" w:rsidRDefault="00284C41" w:rsidP="00AE719F">
      <w:pPr>
        <w:tabs>
          <w:tab w:val="left" w:pos="1440"/>
        </w:tabs>
        <w:ind w:firstLine="708"/>
        <w:rPr>
          <w:sz w:val="22"/>
          <w:szCs w:val="22"/>
        </w:rPr>
      </w:pPr>
      <w:r w:rsidRPr="00AE719F">
        <w:rPr>
          <w:sz w:val="22"/>
          <w:szCs w:val="22"/>
        </w:rPr>
        <w:t>Решение о дальнейшей судьбе таких животных в зависимости от их клинического состояния должен выносить ветеринарный специалист.</w:t>
      </w:r>
    </w:p>
    <w:p w:rsidR="00284C41" w:rsidRPr="00AE719F" w:rsidRDefault="00284C41" w:rsidP="00AE719F">
      <w:pPr>
        <w:tabs>
          <w:tab w:val="left" w:pos="1440"/>
        </w:tabs>
        <w:ind w:firstLine="708"/>
        <w:rPr>
          <w:sz w:val="22"/>
          <w:szCs w:val="22"/>
        </w:rPr>
      </w:pPr>
      <w:r w:rsidRPr="00AE719F">
        <w:rPr>
          <w:sz w:val="22"/>
          <w:szCs w:val="22"/>
        </w:rPr>
        <w:t>10.24.</w:t>
      </w:r>
      <w:r w:rsidRPr="00AE719F">
        <w:rPr>
          <w:sz w:val="22"/>
          <w:szCs w:val="22"/>
        </w:rPr>
        <w:tab/>
        <w:t>После истечения срока пребывания безнадзорного животного в карантинном помещении оно помещается в другие помещения пункта временного содержания.</w:t>
      </w:r>
      <w:bookmarkStart w:id="18" w:name="sub_1034"/>
      <w:bookmarkStart w:id="19" w:name="sub_1038"/>
    </w:p>
    <w:p w:rsidR="00284C41" w:rsidRPr="00AE719F" w:rsidRDefault="00284C41" w:rsidP="00AE719F">
      <w:pPr>
        <w:tabs>
          <w:tab w:val="left" w:pos="1440"/>
        </w:tabs>
        <w:ind w:firstLine="708"/>
        <w:rPr>
          <w:sz w:val="22"/>
          <w:szCs w:val="22"/>
        </w:rPr>
      </w:pPr>
      <w:r w:rsidRPr="00AE719F">
        <w:rPr>
          <w:sz w:val="22"/>
          <w:szCs w:val="22"/>
        </w:rPr>
        <w:t>10.25.</w:t>
      </w:r>
      <w:r w:rsidRPr="00AE719F">
        <w:rPr>
          <w:sz w:val="22"/>
          <w:szCs w:val="22"/>
        </w:rPr>
        <w:tab/>
        <w:t>Условия размещения безнадзорных животных в пункте временного содержания не должны допускать размножения животных, нанесения им травм и увечий, вреда жизни и здоровью.</w:t>
      </w:r>
    </w:p>
    <w:p w:rsidR="00284C41" w:rsidRPr="00AE719F" w:rsidRDefault="00284C41" w:rsidP="00AE719F">
      <w:pPr>
        <w:tabs>
          <w:tab w:val="left" w:pos="1440"/>
        </w:tabs>
        <w:ind w:firstLine="708"/>
        <w:rPr>
          <w:sz w:val="22"/>
          <w:szCs w:val="22"/>
        </w:rPr>
      </w:pPr>
      <w:r w:rsidRPr="00AE719F">
        <w:rPr>
          <w:sz w:val="22"/>
          <w:szCs w:val="22"/>
        </w:rPr>
        <w:t>10.26.</w:t>
      </w:r>
      <w:r w:rsidRPr="00AE719F">
        <w:rPr>
          <w:sz w:val="22"/>
          <w:szCs w:val="22"/>
        </w:rPr>
        <w:tab/>
        <w:t>Собаки и кошки содержатся в отдельных секциях. Недопустимо размещение собак и кошек в пределах видимости друг друга.</w:t>
      </w:r>
      <w:bookmarkStart w:id="20" w:name="sub_1039"/>
      <w:r w:rsidRPr="00AE719F">
        <w:rPr>
          <w:sz w:val="22"/>
          <w:szCs w:val="22"/>
        </w:rPr>
        <w:t xml:space="preserve"> </w:t>
      </w:r>
    </w:p>
    <w:bookmarkEnd w:id="18"/>
    <w:bookmarkEnd w:id="19"/>
    <w:bookmarkEnd w:id="20"/>
    <w:p w:rsidR="00284C41" w:rsidRPr="00AE719F" w:rsidRDefault="00284C41" w:rsidP="00AE719F">
      <w:pPr>
        <w:tabs>
          <w:tab w:val="left" w:pos="1440"/>
        </w:tabs>
        <w:ind w:firstLine="708"/>
        <w:rPr>
          <w:sz w:val="22"/>
          <w:szCs w:val="22"/>
        </w:rPr>
      </w:pPr>
      <w:r w:rsidRPr="00AE719F">
        <w:rPr>
          <w:sz w:val="22"/>
          <w:szCs w:val="22"/>
        </w:rPr>
        <w:t>10.27.</w:t>
      </w:r>
      <w:r w:rsidRPr="00AE719F">
        <w:rPr>
          <w:sz w:val="22"/>
          <w:szCs w:val="22"/>
        </w:rPr>
        <w:tab/>
        <w:t>Собаки должны размещаться в отдельных отсеках (боксах), не более 5 (пяти) собак в одном боксе, при условии психологической совместимости животных. Размеры бокса должны соответствовать длине и росту животных.</w:t>
      </w:r>
    </w:p>
    <w:p w:rsidR="00284C41" w:rsidRPr="00AE719F" w:rsidRDefault="00284C41" w:rsidP="00AE719F">
      <w:pPr>
        <w:tabs>
          <w:tab w:val="left" w:pos="1440"/>
        </w:tabs>
        <w:ind w:firstLine="708"/>
        <w:rPr>
          <w:sz w:val="22"/>
          <w:szCs w:val="22"/>
        </w:rPr>
      </w:pPr>
      <w:r w:rsidRPr="00AE719F">
        <w:rPr>
          <w:sz w:val="22"/>
          <w:szCs w:val="22"/>
        </w:rPr>
        <w:t>10.28.</w:t>
      </w:r>
      <w:r w:rsidRPr="00AE719F">
        <w:rPr>
          <w:sz w:val="22"/>
          <w:szCs w:val="22"/>
        </w:rPr>
        <w:tab/>
        <w:t>Бокс для размещения собак должен быть оборудован:</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деревянным или пластмассовым поддоном, защищающим от холода;</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подстилкой;</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непереворачиваемой поилкой.</w:t>
      </w:r>
      <w:bookmarkStart w:id="21" w:name="sub_1036"/>
    </w:p>
    <w:p w:rsidR="00284C41" w:rsidRPr="00AE719F" w:rsidRDefault="00284C41" w:rsidP="00AE719F">
      <w:pPr>
        <w:tabs>
          <w:tab w:val="left" w:pos="720"/>
          <w:tab w:val="left" w:pos="1440"/>
        </w:tabs>
        <w:ind w:firstLine="708"/>
        <w:rPr>
          <w:sz w:val="22"/>
          <w:szCs w:val="22"/>
        </w:rPr>
      </w:pPr>
      <w:r w:rsidRPr="00AE719F">
        <w:rPr>
          <w:sz w:val="22"/>
          <w:szCs w:val="22"/>
        </w:rPr>
        <w:t>10.29.</w:t>
      </w:r>
      <w:r w:rsidRPr="00AE719F">
        <w:rPr>
          <w:sz w:val="22"/>
          <w:szCs w:val="22"/>
        </w:rPr>
        <w:tab/>
      </w:r>
      <w:bookmarkEnd w:id="21"/>
      <w:r w:rsidRPr="00AE719F">
        <w:rPr>
          <w:sz w:val="22"/>
          <w:szCs w:val="22"/>
        </w:rPr>
        <w:t>Кошки могут размещаться в вольерах по 5 (пять) особей или в отдельных клетках, где предусматривается устройство полок (лежаков), достаточных по площади для размещения всех животных.</w:t>
      </w:r>
    </w:p>
    <w:p w:rsidR="00284C41" w:rsidRPr="00AE719F" w:rsidRDefault="00284C41" w:rsidP="00AE719F">
      <w:pPr>
        <w:tabs>
          <w:tab w:val="left" w:pos="1440"/>
        </w:tabs>
        <w:ind w:firstLine="708"/>
        <w:rPr>
          <w:sz w:val="22"/>
          <w:szCs w:val="22"/>
        </w:rPr>
      </w:pPr>
      <w:r w:rsidRPr="00AE719F">
        <w:rPr>
          <w:sz w:val="22"/>
          <w:szCs w:val="22"/>
        </w:rPr>
        <w:t>10.30.</w:t>
      </w:r>
      <w:r w:rsidRPr="00AE719F">
        <w:rPr>
          <w:sz w:val="22"/>
          <w:szCs w:val="22"/>
        </w:rPr>
        <w:tab/>
        <w:t>Площадь на одну кошку должна быть не менее 5 000 (пяти тысяч) кв. см.</w:t>
      </w:r>
      <w:bookmarkStart w:id="22" w:name="sub_1037"/>
    </w:p>
    <w:p w:rsidR="00284C41" w:rsidRPr="00AE719F" w:rsidRDefault="00284C41" w:rsidP="00AE719F">
      <w:pPr>
        <w:tabs>
          <w:tab w:val="left" w:pos="1440"/>
        </w:tabs>
        <w:ind w:firstLine="708"/>
        <w:rPr>
          <w:sz w:val="22"/>
          <w:szCs w:val="22"/>
        </w:rPr>
      </w:pPr>
      <w:r w:rsidRPr="00AE719F">
        <w:rPr>
          <w:sz w:val="22"/>
          <w:szCs w:val="22"/>
        </w:rPr>
        <w:t>10.31.</w:t>
      </w:r>
      <w:r w:rsidRPr="00AE719F">
        <w:rPr>
          <w:sz w:val="22"/>
          <w:szCs w:val="22"/>
        </w:rPr>
        <w:tab/>
        <w:t>Рацион питания кошек и собак устанавливается в зависимости от возраста, веса, состояния здоровья животного и вида применяемого корма.</w:t>
      </w:r>
      <w:bookmarkStart w:id="23" w:name="sub_1052"/>
      <w:bookmarkEnd w:id="22"/>
    </w:p>
    <w:p w:rsidR="00284C41" w:rsidRPr="00AE719F" w:rsidRDefault="00284C41" w:rsidP="00AE719F">
      <w:pPr>
        <w:tabs>
          <w:tab w:val="left" w:pos="1440"/>
        </w:tabs>
        <w:ind w:firstLine="708"/>
        <w:rPr>
          <w:sz w:val="22"/>
          <w:szCs w:val="22"/>
        </w:rPr>
      </w:pPr>
      <w:r w:rsidRPr="00AE719F">
        <w:rPr>
          <w:sz w:val="22"/>
          <w:szCs w:val="22"/>
        </w:rPr>
        <w:t>10.32.</w:t>
      </w:r>
      <w:r w:rsidRPr="00AE719F">
        <w:rPr>
          <w:sz w:val="22"/>
          <w:szCs w:val="22"/>
        </w:rPr>
        <w:tab/>
        <w:t>Безнадзорные животные, помещенные в пункт временного содержания, в отношении которых не принято решение об умерщвлении по заключению ветеринарного специалиста, подлежат передаче владельцам или заинтересованным лицам по их письменному заявлению (требованию).</w:t>
      </w:r>
    </w:p>
    <w:p w:rsidR="00284C41" w:rsidRPr="00AE719F" w:rsidRDefault="00284C41" w:rsidP="00AE719F">
      <w:pPr>
        <w:tabs>
          <w:tab w:val="left" w:pos="1440"/>
        </w:tabs>
        <w:ind w:firstLine="708"/>
        <w:rPr>
          <w:sz w:val="22"/>
          <w:szCs w:val="22"/>
        </w:rPr>
      </w:pPr>
      <w:r w:rsidRPr="00AE719F">
        <w:rPr>
          <w:sz w:val="22"/>
          <w:szCs w:val="22"/>
        </w:rPr>
        <w:lastRenderedPageBreak/>
        <w:t>10.33.</w:t>
      </w:r>
      <w:r w:rsidRPr="00AE719F">
        <w:rPr>
          <w:sz w:val="22"/>
          <w:szCs w:val="22"/>
        </w:rPr>
        <w:tab/>
        <w:t>Исполнитель обязан передать безнадзорное животное владельцу или заинтересованному лицу в течение 21 (двадцати одного) дня с момента задержания. По истечении 21 (двадцати одного) дня с момента задержания отловленное безнадзорное животное переходит на обеспечение Исполнителя.</w:t>
      </w:r>
    </w:p>
    <w:p w:rsidR="00284C41" w:rsidRPr="00AE719F" w:rsidRDefault="00284C41" w:rsidP="00AE719F">
      <w:pPr>
        <w:tabs>
          <w:tab w:val="left" w:pos="1440"/>
        </w:tabs>
        <w:ind w:firstLine="708"/>
        <w:rPr>
          <w:sz w:val="22"/>
          <w:szCs w:val="22"/>
        </w:rPr>
      </w:pPr>
      <w:r w:rsidRPr="00AE719F">
        <w:rPr>
          <w:sz w:val="22"/>
          <w:szCs w:val="22"/>
        </w:rPr>
        <w:t>По истечении 6 (шести) месяцев с момента заявления о задержании, право собственности на безнадзорное животное, не востребованное у Исполнителя (переданное Исполнителем на содержание и в пользование заинтересованному лицу), переходит Исполнителю (заинтересованному лицу, принявшему животное от Исполнителя на содержание и в пользование), в соответствии с положениями Гражданского кодекса Российской Федерации.</w:t>
      </w:r>
    </w:p>
    <w:p w:rsidR="00284C41" w:rsidRPr="00AE719F" w:rsidRDefault="00284C41" w:rsidP="00AE719F">
      <w:pPr>
        <w:tabs>
          <w:tab w:val="left" w:pos="1440"/>
        </w:tabs>
        <w:ind w:firstLine="708"/>
        <w:rPr>
          <w:sz w:val="22"/>
          <w:szCs w:val="22"/>
        </w:rPr>
      </w:pPr>
      <w:r w:rsidRPr="00AE719F">
        <w:rPr>
          <w:sz w:val="22"/>
          <w:szCs w:val="22"/>
        </w:rPr>
        <w:t>10.34.</w:t>
      </w:r>
      <w:r w:rsidRPr="00AE719F">
        <w:rPr>
          <w:sz w:val="22"/>
          <w:szCs w:val="22"/>
        </w:rPr>
        <w:tab/>
        <w:t>Исполнитель обязан самостоятельно принять меры:</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по поиску заинтересованных лиц (в том числе посредством размещения информации в сети Интернет) и передаче им отловленных безнадзорных животных на содержание и в пользование на основании заявления;</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по идентификации отловленных безнадзорных животных, имеющих признаки принадлежности человеку (наличие клейма, электронного идентификационного номера, ошейника, породности), незамедлительному извещению владельца о местонахождении такого животного любыми доступными способами и передаче животного владельцу по его письменному требованию либо заинтересованному лицу на содержание и в пользование на основании заявления.</w:t>
      </w:r>
    </w:p>
    <w:p w:rsidR="00284C41" w:rsidRPr="00AE719F" w:rsidRDefault="00284C41" w:rsidP="00AE719F">
      <w:pPr>
        <w:tabs>
          <w:tab w:val="left" w:pos="1440"/>
          <w:tab w:val="left" w:pos="1560"/>
        </w:tabs>
        <w:ind w:firstLine="708"/>
        <w:rPr>
          <w:sz w:val="22"/>
          <w:szCs w:val="22"/>
        </w:rPr>
      </w:pPr>
      <w:r w:rsidRPr="00AE719F">
        <w:rPr>
          <w:sz w:val="22"/>
          <w:szCs w:val="22"/>
        </w:rPr>
        <w:t>10.35.</w:t>
      </w:r>
      <w:r w:rsidRPr="00AE719F">
        <w:rPr>
          <w:sz w:val="22"/>
          <w:szCs w:val="22"/>
        </w:rPr>
        <w:tab/>
        <w:t>Исполнитель обязан обеспечить доступность и открытость информации об отловленных безнадзорных животных, в том числе:</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размещение в средствах массовой информации в срок не позднее 3 (трех) дней с момента задержания безнадзорного животного информации об отловленных безнадзорных животных, имеющих признаки принадлежности человеку (наличие клейма, электронного идентификационного номера, ошейника, породности);</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доступ посетителей на территорию пункта временного содержания не менее 40 (сорока) часов в неделю;</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хранение и передачу информации о владельцах животных (заинтересованных лицах) с соблюдением требований законодательства о защите персональных данных.</w:t>
      </w:r>
    </w:p>
    <w:p w:rsidR="00284C41" w:rsidRPr="00AE719F" w:rsidRDefault="00284C41" w:rsidP="00AE719F">
      <w:pPr>
        <w:tabs>
          <w:tab w:val="left" w:pos="1440"/>
          <w:tab w:val="left" w:pos="1560"/>
        </w:tabs>
        <w:ind w:firstLine="708"/>
        <w:rPr>
          <w:sz w:val="22"/>
          <w:szCs w:val="22"/>
        </w:rPr>
      </w:pPr>
      <w:r w:rsidRPr="00AE719F">
        <w:rPr>
          <w:sz w:val="22"/>
          <w:szCs w:val="22"/>
        </w:rPr>
        <w:t>Сведения о владельцах животных (заинтересованных лицах), которым возвращены отловленные безнадзорные животные (переданы на содержание и в пользование) вносятся в Карточку безнадзорного животного, размещенного в пункте временного содержания (Приложение 6 к техническому заданию) и являются закрытыми.</w:t>
      </w:r>
    </w:p>
    <w:p w:rsidR="00284C41" w:rsidRPr="00AE719F" w:rsidRDefault="00284C41" w:rsidP="00AE719F">
      <w:pPr>
        <w:tabs>
          <w:tab w:val="left" w:pos="1440"/>
          <w:tab w:val="left" w:pos="1560"/>
        </w:tabs>
        <w:ind w:firstLine="708"/>
        <w:rPr>
          <w:sz w:val="22"/>
          <w:szCs w:val="22"/>
        </w:rPr>
      </w:pPr>
      <w:r w:rsidRPr="00AE719F">
        <w:rPr>
          <w:sz w:val="22"/>
          <w:szCs w:val="22"/>
        </w:rPr>
        <w:t>10.36.</w:t>
      </w:r>
      <w:r w:rsidRPr="00AE719F">
        <w:rPr>
          <w:sz w:val="22"/>
          <w:szCs w:val="22"/>
        </w:rPr>
        <w:tab/>
        <w:t>Безнадзорные животные, помещенные в пункт временного содержания для целей содержания и поиска владельцев (заинтересованных лиц), в течение срока содержания у Исполнителя, подлежат:</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обработке от нательных паразитов (блох, клещей) и гельминтов по заключению ветеринарного специалиста;</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вакцинации (иммунизации) от бешенства по заключению ветеринарного специалиста;</w:t>
      </w:r>
    </w:p>
    <w:p w:rsidR="00284C41" w:rsidRPr="00AE719F" w:rsidRDefault="00284C41" w:rsidP="00AE719F">
      <w:pPr>
        <w:tabs>
          <w:tab w:val="left" w:pos="1440"/>
          <w:tab w:val="left" w:pos="1560"/>
        </w:tabs>
        <w:ind w:firstLine="708"/>
        <w:rPr>
          <w:sz w:val="22"/>
          <w:szCs w:val="22"/>
        </w:rPr>
      </w:pPr>
      <w:r w:rsidRPr="00AE719F">
        <w:rPr>
          <w:sz w:val="22"/>
          <w:szCs w:val="22"/>
        </w:rPr>
        <w:t>–</w:t>
      </w:r>
      <w:r w:rsidRPr="00AE719F">
        <w:rPr>
          <w:sz w:val="22"/>
          <w:szCs w:val="22"/>
        </w:rPr>
        <w:tab/>
        <w:t>стерилизации (кастрации) по заключению ветеринарного специалиста.</w:t>
      </w:r>
    </w:p>
    <w:p w:rsidR="00284C41" w:rsidRPr="00AE719F" w:rsidRDefault="00284C41" w:rsidP="00AE719F">
      <w:pPr>
        <w:tabs>
          <w:tab w:val="left" w:pos="1440"/>
        </w:tabs>
        <w:ind w:firstLine="708"/>
        <w:rPr>
          <w:sz w:val="22"/>
          <w:szCs w:val="22"/>
        </w:rPr>
      </w:pPr>
      <w:r w:rsidRPr="00AE719F">
        <w:rPr>
          <w:sz w:val="22"/>
          <w:szCs w:val="22"/>
        </w:rPr>
        <w:t>10.37.</w:t>
      </w:r>
      <w:r w:rsidRPr="00AE719F">
        <w:rPr>
          <w:sz w:val="22"/>
          <w:szCs w:val="22"/>
        </w:rPr>
        <w:tab/>
        <w:t>Стерилизации (кастрации) по заключению ветеринарного специалиста подлежат безнадзорные животные в возрасте старше 1 (одного) года, передаваемые на содержание заинтересованным лицам.</w:t>
      </w:r>
    </w:p>
    <w:p w:rsidR="00284C41" w:rsidRPr="00AE719F" w:rsidRDefault="00284C41" w:rsidP="00AE719F">
      <w:pPr>
        <w:tabs>
          <w:tab w:val="left" w:pos="1440"/>
        </w:tabs>
        <w:ind w:firstLine="708"/>
        <w:rPr>
          <w:color w:val="000000"/>
          <w:sz w:val="22"/>
          <w:szCs w:val="22"/>
        </w:rPr>
      </w:pPr>
      <w:r w:rsidRPr="00AE719F">
        <w:rPr>
          <w:color w:val="000000"/>
          <w:sz w:val="22"/>
          <w:szCs w:val="22"/>
        </w:rPr>
        <w:t>10.38.</w:t>
      </w:r>
      <w:r w:rsidRPr="00AE719F">
        <w:rPr>
          <w:color w:val="000000"/>
          <w:sz w:val="22"/>
          <w:szCs w:val="22"/>
        </w:rPr>
        <w:tab/>
        <w:t xml:space="preserve">Не подлежат стерилизации (кастрации) безнадзорные животные, имеющие признаки принадлежности человеку </w:t>
      </w:r>
      <w:r w:rsidRPr="00AE719F">
        <w:rPr>
          <w:sz w:val="22"/>
          <w:szCs w:val="22"/>
        </w:rPr>
        <w:t>(наличие клейма, электронного идентификационного номера, ошейника, породности).</w:t>
      </w:r>
    </w:p>
    <w:p w:rsidR="00284C41" w:rsidRPr="00AE719F" w:rsidRDefault="00284C41" w:rsidP="00AE719F">
      <w:pPr>
        <w:tabs>
          <w:tab w:val="left" w:pos="1440"/>
        </w:tabs>
        <w:ind w:firstLine="708"/>
        <w:rPr>
          <w:color w:val="000000"/>
          <w:sz w:val="22"/>
          <w:szCs w:val="22"/>
        </w:rPr>
      </w:pPr>
      <w:r w:rsidRPr="00AE719F">
        <w:rPr>
          <w:sz w:val="22"/>
          <w:szCs w:val="22"/>
        </w:rPr>
        <w:t>10.39.</w:t>
      </w:r>
      <w:r w:rsidRPr="00AE719F">
        <w:rPr>
          <w:sz w:val="22"/>
          <w:szCs w:val="22"/>
        </w:rPr>
        <w:tab/>
        <w:t xml:space="preserve">Операция по стерилизации (кастрации) безнадзорных животных производится ветеринарным специалистом гуманными способами в специально предназначенном для этих целей помещении, в стерильных условиях, с применением специального оборудования и фармакологических препаратов. При проведении операции по стерилизации (кастрации) ветеринарный специалист обеспечивает </w:t>
      </w:r>
      <w:r w:rsidRPr="00AE719F">
        <w:rPr>
          <w:color w:val="000000"/>
          <w:sz w:val="22"/>
          <w:szCs w:val="22"/>
        </w:rPr>
        <w:t>применение безопасной для здоровья животного малотравматичной методики, позволяющей уменьшить риск осложнений и сократить время послеоперационного ухода.</w:t>
      </w:r>
    </w:p>
    <w:p w:rsidR="00284C41" w:rsidRPr="00AE719F" w:rsidRDefault="00284C41" w:rsidP="00AE719F">
      <w:pPr>
        <w:tabs>
          <w:tab w:val="left" w:pos="1440"/>
        </w:tabs>
        <w:ind w:firstLine="708"/>
        <w:rPr>
          <w:sz w:val="22"/>
          <w:szCs w:val="22"/>
        </w:rPr>
      </w:pPr>
      <w:r w:rsidRPr="00AE719F">
        <w:rPr>
          <w:sz w:val="22"/>
          <w:szCs w:val="22"/>
        </w:rPr>
        <w:t>10.40.</w:t>
      </w:r>
      <w:r w:rsidRPr="00AE719F">
        <w:rPr>
          <w:sz w:val="22"/>
          <w:szCs w:val="22"/>
        </w:rPr>
        <w:tab/>
        <w:t>Животные, перенесшие операцию по стерилизации (кастрации) помещаются в отдельные вольеры с последующим содержанием и наблюдением ветеринарным специалистом в течение 2 (двух) суток. Кормление животных, перенесших операцию по стерилизации (кастрации), условия их дальнейшего содержания в пункте временного содержания осуществляются по заключению ветеринарного специалиста.</w:t>
      </w:r>
    </w:p>
    <w:p w:rsidR="00284C41" w:rsidRPr="00AE719F" w:rsidRDefault="00284C41" w:rsidP="00AE719F">
      <w:pPr>
        <w:tabs>
          <w:tab w:val="left" w:pos="1440"/>
          <w:tab w:val="left" w:pos="1560"/>
        </w:tabs>
        <w:ind w:firstLine="708"/>
        <w:rPr>
          <w:sz w:val="22"/>
          <w:szCs w:val="22"/>
        </w:rPr>
      </w:pPr>
      <w:r w:rsidRPr="00AE719F">
        <w:rPr>
          <w:sz w:val="22"/>
          <w:szCs w:val="22"/>
        </w:rPr>
        <w:t>10.41.</w:t>
      </w:r>
      <w:r w:rsidRPr="00AE719F">
        <w:rPr>
          <w:sz w:val="22"/>
          <w:szCs w:val="22"/>
        </w:rPr>
        <w:tab/>
        <w:t>Информация о проведении обработки от нательных паразитов (блох, клещей) и гельминтов, вакцинации (иммунизации) от бешенства, стерилизации (кастрации), выбытии из пункта временного содержания вносится в Журнал регистрации безнадзорных животных в пункте временного содержания (Приложение 5 к техническому заданию) и Карточку безнадзорного животного, размещенного в пункте временного содержания (Приложение 6 к техническому заданию).</w:t>
      </w:r>
    </w:p>
    <w:p w:rsidR="00284C41" w:rsidRPr="00AE719F" w:rsidRDefault="00284C41" w:rsidP="00AE719F">
      <w:pPr>
        <w:tabs>
          <w:tab w:val="left" w:pos="1440"/>
        </w:tabs>
        <w:ind w:firstLine="708"/>
        <w:rPr>
          <w:sz w:val="22"/>
          <w:szCs w:val="22"/>
        </w:rPr>
      </w:pPr>
      <w:r w:rsidRPr="00AE719F">
        <w:rPr>
          <w:sz w:val="22"/>
          <w:szCs w:val="22"/>
        </w:rPr>
        <w:lastRenderedPageBreak/>
        <w:t>10.42.</w:t>
      </w:r>
      <w:r w:rsidRPr="00AE719F">
        <w:rPr>
          <w:sz w:val="22"/>
          <w:szCs w:val="22"/>
        </w:rPr>
        <w:tab/>
        <w:t>Умерщвлению по заключению ветеринарного специалиста подвергаются:</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повышенно агрессивные безнадзорные животные;</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безнадзорные животные, у которых обнаружены признаки заболеваний, общих для человека и животного, или неизлечимые болезни, вызывающие чрезмерные страдания;</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безнадзорные животные, подозрительные в заболевании бешенством, кроме покусавших людей или животных.</w:t>
      </w:r>
      <w:bookmarkStart w:id="24" w:name="sub_1046"/>
    </w:p>
    <w:p w:rsidR="00284C41" w:rsidRPr="00AE719F" w:rsidRDefault="00284C41" w:rsidP="00AE719F">
      <w:pPr>
        <w:tabs>
          <w:tab w:val="left" w:pos="1440"/>
        </w:tabs>
        <w:ind w:firstLine="708"/>
        <w:rPr>
          <w:sz w:val="22"/>
          <w:szCs w:val="22"/>
        </w:rPr>
      </w:pPr>
      <w:r w:rsidRPr="00AE719F">
        <w:rPr>
          <w:sz w:val="22"/>
          <w:szCs w:val="22"/>
        </w:rPr>
        <w:t>10.43.</w:t>
      </w:r>
      <w:r w:rsidRPr="00AE719F">
        <w:rPr>
          <w:sz w:val="22"/>
          <w:szCs w:val="22"/>
        </w:rPr>
        <w:tab/>
        <w:t>Умерщвление безнадзорных животных должно осуществляться ветеринарным специалистом способом, гарантирующим быструю и безболезненную смерть, не вызывающую у него ощущения тревоги или страха.</w:t>
      </w:r>
      <w:bookmarkStart w:id="25" w:name="sub_1047"/>
      <w:bookmarkEnd w:id="24"/>
    </w:p>
    <w:p w:rsidR="00284C41" w:rsidRPr="00AE719F" w:rsidRDefault="00284C41" w:rsidP="00AE719F">
      <w:pPr>
        <w:tabs>
          <w:tab w:val="left" w:pos="1440"/>
        </w:tabs>
        <w:ind w:firstLine="708"/>
        <w:rPr>
          <w:sz w:val="22"/>
          <w:szCs w:val="22"/>
        </w:rPr>
      </w:pPr>
      <w:r w:rsidRPr="00AE719F">
        <w:rPr>
          <w:sz w:val="22"/>
          <w:szCs w:val="22"/>
        </w:rPr>
        <w:t>10.44.</w:t>
      </w:r>
      <w:r w:rsidRPr="00AE719F">
        <w:rPr>
          <w:sz w:val="22"/>
          <w:szCs w:val="22"/>
        </w:rPr>
        <w:tab/>
        <w:t>Запрещаются способы умерщвления безнадзорных животных, предполагающие:</w:t>
      </w:r>
      <w:bookmarkEnd w:id="25"/>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асфиксию и другие методы удушения, утопление;</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болезненные инъекции, использование курареподобных препаратов;</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использование ядовитых веществ и минералов;</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перегрев, использование электрического тока, остановку дыхания;</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другие жестокие методы.</w:t>
      </w:r>
      <w:bookmarkStart w:id="26" w:name="sub_1048"/>
    </w:p>
    <w:p w:rsidR="00284C41" w:rsidRPr="00AE719F" w:rsidRDefault="00284C41" w:rsidP="00AE719F">
      <w:pPr>
        <w:tabs>
          <w:tab w:val="left" w:pos="1440"/>
        </w:tabs>
        <w:ind w:firstLine="708"/>
        <w:rPr>
          <w:sz w:val="22"/>
          <w:szCs w:val="22"/>
        </w:rPr>
      </w:pPr>
      <w:r w:rsidRPr="00AE719F">
        <w:rPr>
          <w:sz w:val="22"/>
          <w:szCs w:val="22"/>
        </w:rPr>
        <w:t>10.45.</w:t>
      </w:r>
      <w:r w:rsidRPr="00AE719F">
        <w:rPr>
          <w:sz w:val="22"/>
          <w:szCs w:val="22"/>
        </w:rPr>
        <w:tab/>
        <w:t>В целях гуманного обращения с животными должны выбираться наименее травматичные методы введения препаратов с учетом размеров, физиологических и анатомических особенностей животного. Выбранный метод умерщвления должен начинаться с глубокой полной анестезии, после которой наступает смерть.</w:t>
      </w:r>
      <w:bookmarkEnd w:id="26"/>
    </w:p>
    <w:p w:rsidR="00284C41" w:rsidRPr="00AE719F" w:rsidRDefault="00284C41" w:rsidP="00AE719F">
      <w:pPr>
        <w:tabs>
          <w:tab w:val="left" w:pos="1440"/>
        </w:tabs>
        <w:ind w:firstLine="708"/>
        <w:rPr>
          <w:sz w:val="22"/>
          <w:szCs w:val="22"/>
        </w:rPr>
      </w:pPr>
      <w:bookmarkStart w:id="27" w:name="sub_1049"/>
      <w:bookmarkEnd w:id="23"/>
      <w:r w:rsidRPr="00AE719F">
        <w:rPr>
          <w:sz w:val="22"/>
          <w:szCs w:val="22"/>
        </w:rPr>
        <w:t>10.46.</w:t>
      </w:r>
      <w:r w:rsidRPr="00AE719F">
        <w:rPr>
          <w:sz w:val="22"/>
          <w:szCs w:val="22"/>
        </w:rPr>
        <w:tab/>
        <w:t xml:space="preserve">Захоронение (утилизация) трупов безнадзорных животных погибших при отлове и в период нахождения в пункте временного содержания, умерщвленных по заключению ветеринарного специалиста должны осуществляться в соответствии с </w:t>
      </w:r>
      <w:hyperlink r:id="rId31" w:history="1">
        <w:r w:rsidRPr="00AE719F">
          <w:rPr>
            <w:sz w:val="22"/>
            <w:szCs w:val="22"/>
          </w:rPr>
          <w:t>Ветеринарно-санитарными правилами</w:t>
        </w:r>
      </w:hyperlink>
      <w:r w:rsidRPr="00AE719F">
        <w:rPr>
          <w:sz w:val="22"/>
          <w:szCs w:val="22"/>
        </w:rPr>
        <w:t xml:space="preserve"> сбора, утилизации и уничтожения биологических отходов и иными требованиями действующего законодательства Российской Федерации в области ветеринарии любым из перечисленных способов:</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в инсинераторных установках;</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крематорах;</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на утилизационных заводах (цехах);</w:t>
      </w:r>
    </w:p>
    <w:p w:rsidR="00284C41" w:rsidRPr="00AE719F" w:rsidRDefault="00284C41" w:rsidP="00AE719F">
      <w:pPr>
        <w:tabs>
          <w:tab w:val="left" w:pos="1440"/>
        </w:tabs>
        <w:ind w:firstLine="708"/>
        <w:rPr>
          <w:sz w:val="22"/>
          <w:szCs w:val="22"/>
        </w:rPr>
      </w:pPr>
      <w:r w:rsidRPr="00AE719F">
        <w:rPr>
          <w:sz w:val="22"/>
          <w:szCs w:val="22"/>
        </w:rPr>
        <w:t>–</w:t>
      </w:r>
      <w:r w:rsidRPr="00AE719F">
        <w:rPr>
          <w:sz w:val="22"/>
          <w:szCs w:val="22"/>
        </w:rPr>
        <w:tab/>
        <w:t>в биотермических ямах.</w:t>
      </w:r>
      <w:bookmarkEnd w:id="27"/>
    </w:p>
    <w:p w:rsidR="00284C41" w:rsidRPr="00AE719F" w:rsidRDefault="00284C41" w:rsidP="00AE719F">
      <w:pPr>
        <w:tabs>
          <w:tab w:val="left" w:pos="1440"/>
        </w:tabs>
        <w:ind w:firstLine="708"/>
        <w:rPr>
          <w:sz w:val="22"/>
          <w:szCs w:val="22"/>
        </w:rPr>
      </w:pPr>
      <w:r w:rsidRPr="00AE719F">
        <w:rPr>
          <w:sz w:val="22"/>
          <w:szCs w:val="22"/>
        </w:rPr>
        <w:t>10.47.</w:t>
      </w:r>
      <w:r w:rsidRPr="00AE719F">
        <w:rPr>
          <w:sz w:val="22"/>
          <w:szCs w:val="22"/>
        </w:rPr>
        <w:tab/>
        <w:t>При обращении с трупами умерщвленных (погибших) безнадзорных животных запрещается нарушение ветеринарно-санитарных правил сбора, утилизации и уничтожения биологических отходов и иных требований действующего законодательства Российской Федерации в области ветеринарии.</w:t>
      </w:r>
    </w:p>
    <w:p w:rsidR="00284C41" w:rsidRPr="00AE719F" w:rsidRDefault="00284C41" w:rsidP="00AE719F">
      <w:pPr>
        <w:tabs>
          <w:tab w:val="left" w:pos="1440"/>
        </w:tabs>
        <w:ind w:firstLine="708"/>
        <w:rPr>
          <w:sz w:val="22"/>
          <w:szCs w:val="22"/>
        </w:rPr>
      </w:pPr>
      <w:r w:rsidRPr="00AE719F">
        <w:rPr>
          <w:sz w:val="22"/>
          <w:szCs w:val="22"/>
        </w:rPr>
        <w:t>10.48.</w:t>
      </w:r>
      <w:r w:rsidRPr="00AE719F">
        <w:rPr>
          <w:sz w:val="22"/>
          <w:szCs w:val="22"/>
        </w:rPr>
        <w:tab/>
        <w:t>Информация об умерщвлении, захоронении (утилизации) трупов безнадзорных животных вносится в Журнал регистрации безнадзорных животных в пункте временного содержания (Приложение 5 к техническому заданию).</w:t>
      </w:r>
    </w:p>
    <w:p w:rsidR="00284C41" w:rsidRPr="00AE719F" w:rsidRDefault="00284C41" w:rsidP="00AE719F">
      <w:pPr>
        <w:rPr>
          <w:sz w:val="22"/>
          <w:szCs w:val="22"/>
        </w:rPr>
      </w:pPr>
    </w:p>
    <w:p w:rsidR="00284C41" w:rsidRPr="00AE719F" w:rsidRDefault="00284C41" w:rsidP="00AE719F">
      <w:pPr>
        <w:tabs>
          <w:tab w:val="left" w:pos="1418"/>
        </w:tabs>
        <w:ind w:firstLine="709"/>
        <w:rPr>
          <w:b/>
          <w:sz w:val="22"/>
          <w:szCs w:val="22"/>
        </w:rPr>
      </w:pPr>
      <w:r w:rsidRPr="00AE719F">
        <w:rPr>
          <w:b/>
          <w:sz w:val="22"/>
          <w:szCs w:val="22"/>
        </w:rPr>
        <w:t>11.</w:t>
      </w:r>
      <w:r w:rsidRPr="00AE719F">
        <w:rPr>
          <w:b/>
          <w:sz w:val="22"/>
          <w:szCs w:val="22"/>
        </w:rPr>
        <w:tab/>
        <w:t>Отчетные документы:</w:t>
      </w:r>
    </w:p>
    <w:p w:rsidR="00284C41" w:rsidRPr="00AE719F" w:rsidRDefault="00284C41" w:rsidP="00AE719F">
      <w:pPr>
        <w:pStyle w:val="af1"/>
        <w:spacing w:after="0"/>
        <w:ind w:left="0" w:firstLine="709"/>
        <w:rPr>
          <w:bCs/>
          <w:sz w:val="22"/>
          <w:szCs w:val="22"/>
        </w:rPr>
      </w:pPr>
      <w:r w:rsidRPr="00AE719F">
        <w:rPr>
          <w:bCs/>
          <w:sz w:val="22"/>
          <w:szCs w:val="22"/>
        </w:rPr>
        <w:t>11.1.</w:t>
      </w:r>
      <w:r w:rsidRPr="00AE719F">
        <w:rPr>
          <w:bCs/>
          <w:sz w:val="22"/>
          <w:szCs w:val="22"/>
        </w:rPr>
        <w:tab/>
        <w:t>Исполнитель в срок не позднее 5 дней, с момента окончания текущего месяца представляет Заказчику следующие отчетные документы:</w:t>
      </w:r>
    </w:p>
    <w:p w:rsidR="00284C41" w:rsidRPr="00AE719F" w:rsidRDefault="00284C41" w:rsidP="00AE719F">
      <w:pPr>
        <w:numPr>
          <w:ilvl w:val="2"/>
          <w:numId w:val="8"/>
        </w:numPr>
        <w:shd w:val="clear" w:color="auto" w:fill="FFFFFF"/>
        <w:tabs>
          <w:tab w:val="left" w:pos="1418"/>
        </w:tabs>
        <w:suppressAutoHyphens/>
        <w:ind w:left="0" w:right="-6" w:firstLine="709"/>
        <w:jc w:val="both"/>
        <w:rPr>
          <w:color w:val="000000"/>
          <w:sz w:val="22"/>
          <w:szCs w:val="22"/>
        </w:rPr>
      </w:pPr>
      <w:r w:rsidRPr="00AE719F">
        <w:rPr>
          <w:color w:val="000000"/>
          <w:sz w:val="22"/>
          <w:szCs w:val="22"/>
        </w:rPr>
        <w:t>Акт о приемке выполненных работ (2 экз.) с указанием цены и объема выполненных работ, являющийся основанием для осуществления расчета.</w:t>
      </w:r>
    </w:p>
    <w:p w:rsidR="00284C41" w:rsidRPr="00AE719F" w:rsidRDefault="00284C41" w:rsidP="00AE719F">
      <w:pPr>
        <w:numPr>
          <w:ilvl w:val="2"/>
          <w:numId w:val="8"/>
        </w:numPr>
        <w:shd w:val="clear" w:color="auto" w:fill="FFFFFF"/>
        <w:tabs>
          <w:tab w:val="left" w:pos="1418"/>
        </w:tabs>
        <w:suppressAutoHyphens/>
        <w:ind w:left="0" w:right="-6" w:firstLine="709"/>
        <w:jc w:val="both"/>
        <w:rPr>
          <w:color w:val="000000"/>
          <w:sz w:val="22"/>
          <w:szCs w:val="22"/>
        </w:rPr>
      </w:pPr>
      <w:r w:rsidRPr="00AE719F">
        <w:rPr>
          <w:color w:val="000000"/>
          <w:sz w:val="22"/>
          <w:szCs w:val="22"/>
        </w:rPr>
        <w:t>Копии:</w:t>
      </w:r>
    </w:p>
    <w:p w:rsidR="00284C41" w:rsidRPr="00AE719F" w:rsidRDefault="00284C41" w:rsidP="00AE719F">
      <w:pPr>
        <w:shd w:val="clear" w:color="auto" w:fill="FFFFFF"/>
        <w:ind w:right="-6" w:firstLine="709"/>
        <w:rPr>
          <w:color w:val="000000"/>
          <w:sz w:val="22"/>
          <w:szCs w:val="22"/>
        </w:rPr>
      </w:pPr>
      <w:r w:rsidRPr="00AE719F">
        <w:rPr>
          <w:color w:val="000000"/>
          <w:sz w:val="22"/>
          <w:szCs w:val="22"/>
        </w:rPr>
        <w:t>–</w:t>
      </w:r>
      <w:r w:rsidRPr="00AE719F">
        <w:rPr>
          <w:color w:val="000000"/>
          <w:sz w:val="22"/>
          <w:szCs w:val="22"/>
        </w:rPr>
        <w:tab/>
        <w:t>журнала регистрации заявлений об отлове безнадзорных животных (Приложение 2 к техническому заданию);</w:t>
      </w:r>
    </w:p>
    <w:p w:rsidR="00284C41" w:rsidRPr="00AE719F" w:rsidRDefault="00284C41" w:rsidP="00AE719F">
      <w:pPr>
        <w:shd w:val="clear" w:color="auto" w:fill="FFFFFF"/>
        <w:ind w:right="-6" w:firstLine="709"/>
        <w:rPr>
          <w:color w:val="000000"/>
          <w:sz w:val="22"/>
          <w:szCs w:val="22"/>
        </w:rPr>
      </w:pPr>
      <w:r w:rsidRPr="00AE719F">
        <w:rPr>
          <w:color w:val="000000"/>
          <w:sz w:val="22"/>
          <w:szCs w:val="22"/>
        </w:rPr>
        <w:t>–</w:t>
      </w:r>
      <w:r w:rsidRPr="00AE719F">
        <w:rPr>
          <w:color w:val="000000"/>
          <w:sz w:val="22"/>
          <w:szCs w:val="22"/>
        </w:rPr>
        <w:tab/>
        <w:t>журнала регистрации безнадзорных животных, погибших при отлове (Приложение 4 к техническому заданию);</w:t>
      </w:r>
    </w:p>
    <w:p w:rsidR="00284C41" w:rsidRPr="00AE719F" w:rsidRDefault="00284C41" w:rsidP="00AE719F">
      <w:pPr>
        <w:shd w:val="clear" w:color="auto" w:fill="FFFFFF"/>
        <w:ind w:right="-6" w:firstLine="709"/>
        <w:rPr>
          <w:color w:val="000000"/>
          <w:sz w:val="22"/>
          <w:szCs w:val="22"/>
        </w:rPr>
      </w:pPr>
      <w:r w:rsidRPr="00AE719F">
        <w:rPr>
          <w:color w:val="000000"/>
          <w:sz w:val="22"/>
          <w:szCs w:val="22"/>
        </w:rPr>
        <w:t>–</w:t>
      </w:r>
      <w:r w:rsidRPr="00AE719F">
        <w:rPr>
          <w:color w:val="000000"/>
          <w:sz w:val="22"/>
          <w:szCs w:val="22"/>
        </w:rPr>
        <w:tab/>
        <w:t>журнала регистрации безнадзорных животных в пункте временного содержания (Приложение 5 к техническому заданию);</w:t>
      </w:r>
    </w:p>
    <w:p w:rsidR="00284C41" w:rsidRPr="00AE719F" w:rsidRDefault="00284C41" w:rsidP="00AE719F">
      <w:pPr>
        <w:shd w:val="clear" w:color="auto" w:fill="FFFFFF"/>
        <w:ind w:right="-6" w:firstLine="709"/>
        <w:rPr>
          <w:color w:val="000000"/>
          <w:sz w:val="22"/>
          <w:szCs w:val="22"/>
        </w:rPr>
      </w:pPr>
      <w:r w:rsidRPr="00AE719F">
        <w:rPr>
          <w:color w:val="000000"/>
          <w:sz w:val="22"/>
          <w:szCs w:val="22"/>
        </w:rPr>
        <w:t>–</w:t>
      </w:r>
      <w:r w:rsidRPr="00AE719F">
        <w:rPr>
          <w:color w:val="000000"/>
          <w:sz w:val="22"/>
          <w:szCs w:val="22"/>
        </w:rPr>
        <w:tab/>
        <w:t>отчета о ходе выполнения работ по организации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 (Приложение 7 к техническому заданию);</w:t>
      </w:r>
    </w:p>
    <w:p w:rsidR="00284C41" w:rsidRPr="00AE719F" w:rsidRDefault="00284C41" w:rsidP="00AE719F">
      <w:pPr>
        <w:shd w:val="clear" w:color="auto" w:fill="FFFFFF"/>
        <w:ind w:right="-6" w:firstLine="709"/>
        <w:rPr>
          <w:color w:val="000000"/>
          <w:sz w:val="22"/>
          <w:szCs w:val="22"/>
        </w:rPr>
      </w:pPr>
      <w:r w:rsidRPr="00AE719F">
        <w:rPr>
          <w:color w:val="000000"/>
          <w:sz w:val="22"/>
          <w:szCs w:val="22"/>
        </w:rPr>
        <w:t>–</w:t>
      </w:r>
      <w:r w:rsidRPr="00AE719F">
        <w:rPr>
          <w:color w:val="000000"/>
          <w:sz w:val="22"/>
          <w:szCs w:val="22"/>
        </w:rPr>
        <w:tab/>
        <w:t>документов, подтверждающих проведение стерилизации (кастрации) отловленных безнадзорных животных (актов выполненных работ и справку, подтверждающую фактический объем);</w:t>
      </w:r>
    </w:p>
    <w:p w:rsidR="00284C41" w:rsidRPr="00AE719F" w:rsidRDefault="00284C41" w:rsidP="00AE719F">
      <w:pPr>
        <w:shd w:val="clear" w:color="auto" w:fill="FFFFFF"/>
        <w:ind w:right="-6" w:firstLine="709"/>
        <w:rPr>
          <w:color w:val="000000"/>
          <w:sz w:val="22"/>
          <w:szCs w:val="22"/>
        </w:rPr>
      </w:pPr>
      <w:r w:rsidRPr="00AE719F">
        <w:rPr>
          <w:color w:val="000000"/>
          <w:sz w:val="22"/>
          <w:szCs w:val="22"/>
        </w:rPr>
        <w:t>–</w:t>
      </w:r>
      <w:r w:rsidRPr="00AE719F">
        <w:rPr>
          <w:color w:val="000000"/>
          <w:sz w:val="22"/>
          <w:szCs w:val="22"/>
        </w:rPr>
        <w:tab/>
        <w:t>документов, подтверждающих проведение лечения и ветеринарную обработку (в том числе вакцинация и иммунизация) отловленных безнадзорных животных от заразных болезней (актов выполненных работ и справку, подтверждающую фактический объем);</w:t>
      </w:r>
    </w:p>
    <w:p w:rsidR="00284C41" w:rsidRPr="00AE719F" w:rsidRDefault="00284C41" w:rsidP="00AE719F">
      <w:pPr>
        <w:shd w:val="clear" w:color="auto" w:fill="FFFFFF"/>
        <w:ind w:right="-6" w:firstLine="709"/>
        <w:rPr>
          <w:color w:val="000000"/>
          <w:sz w:val="22"/>
          <w:szCs w:val="22"/>
        </w:rPr>
      </w:pPr>
      <w:r w:rsidRPr="00AE719F">
        <w:rPr>
          <w:color w:val="000000"/>
          <w:sz w:val="22"/>
          <w:szCs w:val="22"/>
        </w:rPr>
        <w:t>–</w:t>
      </w:r>
      <w:r w:rsidRPr="00AE719F">
        <w:rPr>
          <w:color w:val="000000"/>
          <w:sz w:val="22"/>
          <w:szCs w:val="22"/>
        </w:rPr>
        <w:tab/>
      </w:r>
      <w:r w:rsidRPr="00AE719F">
        <w:rPr>
          <w:sz w:val="22"/>
          <w:szCs w:val="22"/>
        </w:rPr>
        <w:t xml:space="preserve">документов, подтверждающих приобретение препаратов для обездвиживания и умерщвления (эвтаназии) безнадзорных животных по заключению ветеринарного специалиста (товарных накладных на </w:t>
      </w:r>
      <w:r w:rsidRPr="00AE719F">
        <w:rPr>
          <w:sz w:val="22"/>
          <w:szCs w:val="22"/>
        </w:rPr>
        <w:lastRenderedPageBreak/>
        <w:t>приобретение препаратов, актов выполненных работ и документов (справок), подтверждающих фактический объем)</w:t>
      </w:r>
      <w:r w:rsidRPr="00AE719F">
        <w:rPr>
          <w:color w:val="000000"/>
          <w:sz w:val="22"/>
          <w:szCs w:val="22"/>
        </w:rPr>
        <w:t>;</w:t>
      </w:r>
    </w:p>
    <w:p w:rsidR="00284C41" w:rsidRPr="00AE719F" w:rsidRDefault="00284C41" w:rsidP="00AE719F">
      <w:pPr>
        <w:shd w:val="clear" w:color="auto" w:fill="FFFFFF"/>
        <w:ind w:right="-6" w:firstLine="709"/>
        <w:rPr>
          <w:color w:val="000000"/>
          <w:sz w:val="22"/>
          <w:szCs w:val="22"/>
        </w:rPr>
      </w:pPr>
      <w:r w:rsidRPr="00AE719F">
        <w:rPr>
          <w:color w:val="000000"/>
          <w:sz w:val="22"/>
          <w:szCs w:val="22"/>
        </w:rPr>
        <w:t>–</w:t>
      </w:r>
      <w:r w:rsidRPr="00AE719F">
        <w:rPr>
          <w:color w:val="000000"/>
          <w:sz w:val="22"/>
          <w:szCs w:val="22"/>
        </w:rPr>
        <w:tab/>
        <w:t>документов, подтверждающих захоронение (утилизацию) трупов отловленных безнадзорных животных (актов выполненных работ и документов, подтверждающих фактический объем).</w:t>
      </w:r>
    </w:p>
    <w:p w:rsidR="00284C41" w:rsidRPr="00AE719F" w:rsidRDefault="00284C41" w:rsidP="00AE719F">
      <w:pPr>
        <w:pStyle w:val="af1"/>
        <w:numPr>
          <w:ilvl w:val="2"/>
          <w:numId w:val="8"/>
        </w:numPr>
        <w:suppressAutoHyphens/>
        <w:spacing w:after="0"/>
        <w:ind w:left="0" w:firstLine="709"/>
        <w:jc w:val="both"/>
        <w:rPr>
          <w:color w:val="000000"/>
          <w:sz w:val="22"/>
          <w:szCs w:val="22"/>
        </w:rPr>
      </w:pPr>
      <w:r w:rsidRPr="00AE719F">
        <w:rPr>
          <w:color w:val="000000"/>
          <w:sz w:val="22"/>
          <w:szCs w:val="22"/>
        </w:rPr>
        <w:t xml:space="preserve">Отчетную документацию, подтверждающую выполнение работ по настоящему Контракту </w:t>
      </w:r>
      <w:r w:rsidRPr="00AE719F">
        <w:rPr>
          <w:bCs/>
          <w:sz w:val="22"/>
          <w:szCs w:val="22"/>
        </w:rPr>
        <w:t>соисполнителями из числа субъектов малого предпринимательства, социально ориентированных некоммерческих организаций</w:t>
      </w:r>
      <w:r w:rsidRPr="00AE719F">
        <w:rPr>
          <w:color w:val="000000"/>
          <w:sz w:val="22"/>
          <w:szCs w:val="22"/>
        </w:rPr>
        <w:t xml:space="preserve">: </w:t>
      </w:r>
    </w:p>
    <w:p w:rsidR="00284C41" w:rsidRPr="00AE719F" w:rsidRDefault="00284C41" w:rsidP="00AE719F">
      <w:pPr>
        <w:pStyle w:val="af1"/>
        <w:spacing w:after="0"/>
        <w:ind w:firstLine="709"/>
        <w:rPr>
          <w:color w:val="000000"/>
          <w:sz w:val="22"/>
          <w:szCs w:val="22"/>
        </w:rPr>
      </w:pPr>
      <w:r w:rsidRPr="00AE719F">
        <w:rPr>
          <w:color w:val="000000"/>
          <w:sz w:val="22"/>
          <w:szCs w:val="22"/>
        </w:rPr>
        <w:t>–</w:t>
      </w:r>
      <w:r w:rsidRPr="00AE719F">
        <w:rPr>
          <w:color w:val="000000"/>
          <w:sz w:val="22"/>
          <w:szCs w:val="22"/>
        </w:rPr>
        <w:tab/>
      </w:r>
      <w:r w:rsidRPr="00AE719F">
        <w:rPr>
          <w:sz w:val="22"/>
          <w:szCs w:val="22"/>
        </w:rPr>
        <w:t>декларации о принадлежности к субъектам малого предпринимательства или социально ориентированным некоммерческим организациям</w:t>
      </w:r>
      <w:r w:rsidRPr="00AE719F">
        <w:rPr>
          <w:color w:val="000000"/>
          <w:sz w:val="22"/>
          <w:szCs w:val="22"/>
        </w:rPr>
        <w:t xml:space="preserve"> </w:t>
      </w:r>
      <w:r w:rsidRPr="00AE719F">
        <w:rPr>
          <w:sz w:val="22"/>
          <w:szCs w:val="22"/>
        </w:rPr>
        <w:t>соисполнителей;</w:t>
      </w:r>
    </w:p>
    <w:p w:rsidR="00284C41" w:rsidRPr="00AE719F" w:rsidRDefault="00284C41" w:rsidP="00AE719F">
      <w:pPr>
        <w:shd w:val="clear" w:color="auto" w:fill="FFFFFF"/>
        <w:tabs>
          <w:tab w:val="left" w:pos="1418"/>
        </w:tabs>
        <w:ind w:right="-6" w:firstLine="709"/>
        <w:rPr>
          <w:bCs/>
          <w:sz w:val="22"/>
          <w:szCs w:val="22"/>
        </w:rPr>
      </w:pPr>
      <w:r w:rsidRPr="00AE719F">
        <w:rPr>
          <w:color w:val="000000"/>
          <w:sz w:val="22"/>
          <w:szCs w:val="22"/>
        </w:rPr>
        <w:t>–</w:t>
      </w:r>
      <w:r w:rsidRPr="00AE719F">
        <w:rPr>
          <w:color w:val="000000"/>
          <w:sz w:val="22"/>
          <w:szCs w:val="22"/>
        </w:rPr>
        <w:tab/>
      </w:r>
      <w:r w:rsidRPr="00AE719F">
        <w:rPr>
          <w:sz w:val="22"/>
          <w:szCs w:val="22"/>
        </w:rPr>
        <w:t>копии договоров, заключенных с соисполнителями</w:t>
      </w:r>
      <w:r w:rsidRPr="00AE719F">
        <w:rPr>
          <w:bCs/>
          <w:sz w:val="22"/>
          <w:szCs w:val="22"/>
        </w:rPr>
        <w:t xml:space="preserve"> из числа субъектов малого предпринимательства, социально ориентированных некоммерческих организаций;</w:t>
      </w:r>
    </w:p>
    <w:p w:rsidR="00284C41" w:rsidRPr="00AE719F" w:rsidRDefault="00284C41" w:rsidP="00AE719F">
      <w:pPr>
        <w:shd w:val="clear" w:color="auto" w:fill="FFFFFF"/>
        <w:tabs>
          <w:tab w:val="left" w:pos="1418"/>
        </w:tabs>
        <w:ind w:right="-6" w:firstLine="709"/>
        <w:rPr>
          <w:bCs/>
          <w:sz w:val="22"/>
          <w:szCs w:val="22"/>
        </w:rPr>
      </w:pPr>
      <w:r w:rsidRPr="00AE719F">
        <w:rPr>
          <w:bCs/>
          <w:sz w:val="22"/>
          <w:szCs w:val="22"/>
        </w:rPr>
        <w:t>–</w:t>
      </w:r>
      <w:r w:rsidRPr="00AE719F">
        <w:rPr>
          <w:bCs/>
          <w:sz w:val="22"/>
          <w:szCs w:val="22"/>
        </w:rPr>
        <w:tab/>
      </w:r>
      <w:r w:rsidRPr="00AE719F">
        <w:rPr>
          <w:sz w:val="22"/>
          <w:szCs w:val="22"/>
        </w:rPr>
        <w:t xml:space="preserve">копии актов выполненных работ и </w:t>
      </w:r>
      <w:r w:rsidRPr="00AE719F">
        <w:rPr>
          <w:color w:val="000000"/>
          <w:sz w:val="22"/>
          <w:szCs w:val="22"/>
        </w:rPr>
        <w:t xml:space="preserve">справку, подтверждающую фактический объем выполненных работ </w:t>
      </w:r>
      <w:r w:rsidRPr="00AE719F">
        <w:rPr>
          <w:bCs/>
          <w:sz w:val="22"/>
          <w:szCs w:val="22"/>
        </w:rPr>
        <w:t>соисполнителями из числа субъектов малого предпринимательства, социально ориентированных некоммерческих организаций.</w:t>
      </w:r>
    </w:p>
    <w:p w:rsidR="00284C41" w:rsidRPr="00AE719F" w:rsidRDefault="00284C41" w:rsidP="00AE719F">
      <w:pPr>
        <w:pStyle w:val="af1"/>
        <w:tabs>
          <w:tab w:val="left" w:pos="0"/>
        </w:tabs>
        <w:spacing w:after="0"/>
        <w:jc w:val="both"/>
        <w:rPr>
          <w:bCs/>
          <w:sz w:val="22"/>
          <w:szCs w:val="22"/>
        </w:rPr>
      </w:pPr>
    </w:p>
    <w:p w:rsidR="00284C41" w:rsidRPr="00AE719F" w:rsidRDefault="00284C41" w:rsidP="00AE719F">
      <w:pPr>
        <w:tabs>
          <w:tab w:val="left" w:pos="1320"/>
        </w:tabs>
        <w:ind w:firstLine="708"/>
        <w:rPr>
          <w:sz w:val="22"/>
          <w:szCs w:val="22"/>
        </w:rPr>
      </w:pPr>
    </w:p>
    <w:p w:rsidR="00284C41" w:rsidRPr="00AE719F" w:rsidRDefault="00284C41" w:rsidP="00AE719F">
      <w:pPr>
        <w:tabs>
          <w:tab w:val="left" w:pos="1320"/>
        </w:tabs>
        <w:ind w:firstLine="708"/>
        <w:rPr>
          <w:sz w:val="22"/>
          <w:szCs w:val="22"/>
        </w:rPr>
      </w:pPr>
    </w:p>
    <w:tbl>
      <w:tblPr>
        <w:tblW w:w="9719" w:type="dxa"/>
        <w:tblInd w:w="93" w:type="dxa"/>
        <w:tblLook w:val="04A0"/>
      </w:tblPr>
      <w:tblGrid>
        <w:gridCol w:w="7167"/>
        <w:gridCol w:w="2552"/>
      </w:tblGrid>
      <w:tr w:rsidR="00284C41" w:rsidRPr="00AE719F" w:rsidTr="003F52C0">
        <w:trPr>
          <w:trHeight w:val="315"/>
        </w:trPr>
        <w:tc>
          <w:tcPr>
            <w:tcW w:w="7167" w:type="dxa"/>
            <w:tcBorders>
              <w:top w:val="nil"/>
              <w:left w:val="nil"/>
              <w:bottom w:val="nil"/>
              <w:right w:val="nil"/>
            </w:tcBorders>
            <w:shd w:val="clear" w:color="auto" w:fill="auto"/>
            <w:noWrap/>
            <w:vAlign w:val="bottom"/>
            <w:hideMark/>
          </w:tcPr>
          <w:p w:rsidR="00284C41" w:rsidRPr="00AE719F" w:rsidRDefault="00284C41" w:rsidP="00AE719F">
            <w:r w:rsidRPr="00AE719F">
              <w:rPr>
                <w:sz w:val="22"/>
                <w:szCs w:val="22"/>
              </w:rPr>
              <w:t xml:space="preserve">Начальник отдела управления отходами и контроля </w:t>
            </w:r>
          </w:p>
        </w:tc>
        <w:tc>
          <w:tcPr>
            <w:tcW w:w="2552" w:type="dxa"/>
            <w:tcBorders>
              <w:top w:val="nil"/>
              <w:left w:val="nil"/>
              <w:bottom w:val="nil"/>
              <w:right w:val="nil"/>
            </w:tcBorders>
            <w:shd w:val="clear" w:color="auto" w:fill="auto"/>
            <w:noWrap/>
            <w:vAlign w:val="bottom"/>
            <w:hideMark/>
          </w:tcPr>
          <w:p w:rsidR="00284C41" w:rsidRPr="00AE719F" w:rsidRDefault="00284C41" w:rsidP="00AE719F">
            <w:pPr>
              <w:jc w:val="right"/>
            </w:pPr>
            <w:r w:rsidRPr="00AE719F">
              <w:rPr>
                <w:sz w:val="22"/>
                <w:szCs w:val="22"/>
              </w:rPr>
              <w:t>Д. Н. Никишин</w:t>
            </w:r>
          </w:p>
        </w:tc>
      </w:tr>
    </w:tbl>
    <w:p w:rsidR="00284C41" w:rsidRPr="00AE719F" w:rsidRDefault="00284C41" w:rsidP="00AE719F">
      <w:pPr>
        <w:ind w:firstLine="6120"/>
        <w:jc w:val="right"/>
        <w:rPr>
          <w:sz w:val="22"/>
          <w:szCs w:val="22"/>
        </w:rPr>
      </w:pPr>
      <w:r w:rsidRPr="00AE719F">
        <w:rPr>
          <w:sz w:val="22"/>
          <w:szCs w:val="22"/>
        </w:rPr>
        <w:br w:type="page"/>
      </w:r>
      <w:r w:rsidRPr="00AE719F">
        <w:rPr>
          <w:sz w:val="22"/>
          <w:szCs w:val="22"/>
        </w:rPr>
        <w:lastRenderedPageBreak/>
        <w:t>Приложение 1</w:t>
      </w:r>
    </w:p>
    <w:p w:rsidR="00284C41" w:rsidRPr="00AE719F" w:rsidRDefault="00284C41" w:rsidP="00AE719F">
      <w:pPr>
        <w:ind w:firstLine="6120"/>
        <w:jc w:val="right"/>
        <w:rPr>
          <w:sz w:val="22"/>
          <w:szCs w:val="22"/>
        </w:rPr>
      </w:pPr>
      <w:r w:rsidRPr="00AE719F">
        <w:rPr>
          <w:sz w:val="22"/>
          <w:szCs w:val="22"/>
        </w:rPr>
        <w:t>к техническому заданию</w:t>
      </w:r>
    </w:p>
    <w:p w:rsidR="00284C41" w:rsidRPr="00AE719F" w:rsidRDefault="00284C41" w:rsidP="00AE719F">
      <w:pPr>
        <w:rPr>
          <w:sz w:val="22"/>
          <w:szCs w:val="22"/>
        </w:rPr>
      </w:pPr>
    </w:p>
    <w:p w:rsidR="00284C41" w:rsidRPr="00AE719F" w:rsidRDefault="00284C41" w:rsidP="00AE719F">
      <w:pPr>
        <w:rPr>
          <w:sz w:val="22"/>
          <w:szCs w:val="22"/>
        </w:rPr>
      </w:pPr>
    </w:p>
    <w:p w:rsidR="00284C41" w:rsidRPr="00AE719F" w:rsidRDefault="00284C41" w:rsidP="00AE719F">
      <w:pPr>
        <w:jc w:val="right"/>
        <w:rPr>
          <w:sz w:val="22"/>
          <w:szCs w:val="22"/>
        </w:rPr>
      </w:pPr>
      <w:r w:rsidRPr="00AE719F">
        <w:rPr>
          <w:sz w:val="22"/>
          <w:szCs w:val="22"/>
        </w:rPr>
        <w:t>Форма</w:t>
      </w:r>
    </w:p>
    <w:p w:rsidR="00284C41" w:rsidRPr="00AE719F" w:rsidRDefault="00284C41" w:rsidP="00AE719F">
      <w:pPr>
        <w:jc w:val="center"/>
        <w:rPr>
          <w:sz w:val="22"/>
          <w:szCs w:val="22"/>
        </w:rPr>
      </w:pPr>
    </w:p>
    <w:p w:rsidR="00284C41" w:rsidRPr="00AE719F" w:rsidRDefault="00284C41" w:rsidP="00AE719F">
      <w:pPr>
        <w:jc w:val="center"/>
        <w:rPr>
          <w:sz w:val="22"/>
          <w:szCs w:val="22"/>
        </w:rPr>
      </w:pPr>
    </w:p>
    <w:p w:rsidR="00284C41" w:rsidRPr="00AE719F" w:rsidRDefault="00284C41" w:rsidP="00AE719F">
      <w:pPr>
        <w:jc w:val="center"/>
        <w:rPr>
          <w:sz w:val="22"/>
          <w:szCs w:val="22"/>
        </w:rPr>
      </w:pPr>
      <w:r w:rsidRPr="00AE719F">
        <w:rPr>
          <w:sz w:val="22"/>
          <w:szCs w:val="22"/>
        </w:rPr>
        <w:t>УДОСТОВЕРЕНИЕ ЛИЧНОСТИ № ________</w:t>
      </w:r>
    </w:p>
    <w:p w:rsidR="00284C41" w:rsidRPr="00AE719F" w:rsidRDefault="00284C41" w:rsidP="00AE719F">
      <w:pPr>
        <w:jc w:val="center"/>
        <w:rPr>
          <w:sz w:val="22"/>
          <w:szCs w:val="22"/>
        </w:rPr>
      </w:pPr>
    </w:p>
    <w:p w:rsidR="00284C41" w:rsidRPr="00AE719F" w:rsidRDefault="00284C41" w:rsidP="00AE719F">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tblGrid>
      <w:tr w:rsidR="00284C41" w:rsidRPr="00AE719F" w:rsidTr="003F52C0">
        <w:trPr>
          <w:trHeight w:val="2003"/>
        </w:trPr>
        <w:tc>
          <w:tcPr>
            <w:tcW w:w="1908" w:type="dxa"/>
            <w:vAlign w:val="center"/>
          </w:tcPr>
          <w:p w:rsidR="00284C41" w:rsidRPr="00AE719F" w:rsidRDefault="00284C41" w:rsidP="00AE719F">
            <w:pPr>
              <w:jc w:val="center"/>
            </w:pPr>
            <w:r w:rsidRPr="00AE719F">
              <w:rPr>
                <w:sz w:val="22"/>
                <w:szCs w:val="22"/>
              </w:rPr>
              <w:t>Фото</w:t>
            </w:r>
          </w:p>
          <w:p w:rsidR="00284C41" w:rsidRPr="00AE719F" w:rsidRDefault="00284C41" w:rsidP="00AE719F">
            <w:pPr>
              <w:jc w:val="center"/>
            </w:pPr>
            <w:r w:rsidRPr="00AE719F">
              <w:rPr>
                <w:sz w:val="22"/>
                <w:szCs w:val="22"/>
              </w:rPr>
              <w:t>3 х 4 см</w:t>
            </w:r>
          </w:p>
        </w:tc>
      </w:tr>
    </w:tbl>
    <w:p w:rsidR="00284C41" w:rsidRPr="00AE719F" w:rsidRDefault="00284C41" w:rsidP="00AE719F">
      <w:pPr>
        <w:rPr>
          <w:sz w:val="22"/>
          <w:szCs w:val="22"/>
        </w:rPr>
      </w:pPr>
      <w:r w:rsidRPr="00AE719F">
        <w:rPr>
          <w:sz w:val="22"/>
          <w:szCs w:val="22"/>
        </w:rPr>
        <w:t>М. П. (при наличии печати)</w:t>
      </w:r>
    </w:p>
    <w:p w:rsidR="00284C41" w:rsidRPr="00AE719F" w:rsidRDefault="00284C41" w:rsidP="00AE719F">
      <w:pPr>
        <w:rPr>
          <w:sz w:val="22"/>
          <w:szCs w:val="22"/>
        </w:rPr>
      </w:pPr>
    </w:p>
    <w:p w:rsidR="00284C41" w:rsidRPr="00AE719F" w:rsidRDefault="00284C41" w:rsidP="00AE719F">
      <w:pPr>
        <w:rPr>
          <w:sz w:val="22"/>
          <w:szCs w:val="22"/>
        </w:rPr>
      </w:pPr>
    </w:p>
    <w:p w:rsidR="00284C41" w:rsidRPr="00AE719F" w:rsidRDefault="00284C41" w:rsidP="00AE719F">
      <w:pPr>
        <w:rPr>
          <w:sz w:val="22"/>
          <w:szCs w:val="22"/>
        </w:rPr>
      </w:pPr>
      <w:r w:rsidRPr="00AE719F">
        <w:rPr>
          <w:sz w:val="22"/>
          <w:szCs w:val="22"/>
        </w:rPr>
        <w:t>Настоящим подтверждаем, что _____________________________________________________</w:t>
      </w:r>
      <w:r w:rsidRPr="00AE719F">
        <w:rPr>
          <w:sz w:val="22"/>
          <w:szCs w:val="22"/>
        </w:rPr>
        <w:br/>
        <w:t xml:space="preserve">                                                                                           (фамилия, имя, отчество)</w:t>
      </w:r>
    </w:p>
    <w:p w:rsidR="00284C41" w:rsidRPr="00AE719F" w:rsidRDefault="00284C41" w:rsidP="00AE719F">
      <w:pPr>
        <w:rPr>
          <w:sz w:val="22"/>
          <w:szCs w:val="22"/>
        </w:rPr>
      </w:pPr>
      <w:r w:rsidRPr="00AE719F">
        <w:rPr>
          <w:sz w:val="22"/>
          <w:szCs w:val="22"/>
        </w:rPr>
        <w:br/>
        <w:t>______________ года рождения, паспорт серия ________ № ____________________, выдан</w:t>
      </w:r>
      <w:r w:rsidRPr="00AE719F">
        <w:rPr>
          <w:sz w:val="22"/>
          <w:szCs w:val="22"/>
        </w:rPr>
        <w:br/>
      </w:r>
      <w:r w:rsidRPr="00AE719F">
        <w:rPr>
          <w:sz w:val="22"/>
          <w:szCs w:val="22"/>
        </w:rPr>
        <w:br/>
        <w:t>_______________________________________________________________________________,</w:t>
      </w:r>
    </w:p>
    <w:p w:rsidR="00284C41" w:rsidRPr="00AE719F" w:rsidRDefault="00284C41" w:rsidP="00AE719F">
      <w:pPr>
        <w:rPr>
          <w:sz w:val="22"/>
          <w:szCs w:val="22"/>
        </w:rPr>
      </w:pPr>
      <w:r w:rsidRPr="00AE719F">
        <w:rPr>
          <w:sz w:val="22"/>
          <w:szCs w:val="22"/>
        </w:rPr>
        <w:t xml:space="preserve">                                                                        (кем, когда)</w:t>
      </w:r>
    </w:p>
    <w:p w:rsidR="00284C41" w:rsidRPr="00AE719F" w:rsidRDefault="00284C41" w:rsidP="00AE719F">
      <w:pPr>
        <w:rPr>
          <w:sz w:val="22"/>
          <w:szCs w:val="22"/>
        </w:rPr>
      </w:pPr>
      <w:r w:rsidRPr="00AE719F">
        <w:rPr>
          <w:sz w:val="22"/>
          <w:szCs w:val="22"/>
        </w:rPr>
        <w:br/>
        <w:t>является работником _____________________________________________________________</w:t>
      </w:r>
      <w:r w:rsidRPr="00AE719F">
        <w:rPr>
          <w:sz w:val="22"/>
          <w:szCs w:val="22"/>
        </w:rPr>
        <w:br/>
        <w:t xml:space="preserve">                                                  (наименование индивидуального предпринимателя или полное</w:t>
      </w:r>
    </w:p>
    <w:p w:rsidR="00284C41" w:rsidRPr="00AE719F" w:rsidRDefault="00284C41" w:rsidP="00AE719F">
      <w:pPr>
        <w:rPr>
          <w:sz w:val="22"/>
          <w:szCs w:val="22"/>
        </w:rPr>
      </w:pPr>
      <w:r w:rsidRPr="00AE719F">
        <w:rPr>
          <w:sz w:val="22"/>
          <w:szCs w:val="22"/>
        </w:rPr>
        <w:t xml:space="preserve">                                                                          наименование юридического лица)</w:t>
      </w:r>
    </w:p>
    <w:p w:rsidR="00284C41" w:rsidRPr="00AE719F" w:rsidRDefault="00284C41" w:rsidP="00AE719F">
      <w:pPr>
        <w:rPr>
          <w:sz w:val="22"/>
          <w:szCs w:val="22"/>
        </w:rPr>
      </w:pPr>
      <w:r w:rsidRPr="00AE719F">
        <w:rPr>
          <w:sz w:val="22"/>
          <w:szCs w:val="22"/>
        </w:rPr>
        <w:br/>
        <w:t>и уполномочен производить отлов безнадзорных животных с применением средств для</w:t>
      </w:r>
      <w:r w:rsidRPr="00AE719F">
        <w:rPr>
          <w:sz w:val="22"/>
          <w:szCs w:val="22"/>
        </w:rPr>
        <w:br/>
      </w:r>
      <w:r w:rsidRPr="00AE719F">
        <w:rPr>
          <w:sz w:val="22"/>
          <w:szCs w:val="22"/>
        </w:rPr>
        <w:br/>
        <w:t>отлова _________________________________________________________________________.</w:t>
      </w:r>
      <w:r w:rsidRPr="00AE719F">
        <w:rPr>
          <w:sz w:val="22"/>
          <w:szCs w:val="22"/>
        </w:rPr>
        <w:br/>
        <w:t xml:space="preserve">                                                                (наименование средства отлова)</w:t>
      </w:r>
    </w:p>
    <w:p w:rsidR="00284C41" w:rsidRPr="00AE719F" w:rsidRDefault="00284C41" w:rsidP="00AE719F">
      <w:pPr>
        <w:rPr>
          <w:sz w:val="22"/>
          <w:szCs w:val="22"/>
        </w:rPr>
      </w:pPr>
      <w:r w:rsidRPr="00AE719F">
        <w:rPr>
          <w:sz w:val="22"/>
          <w:szCs w:val="22"/>
        </w:rPr>
        <w:br/>
        <w:t>Настоящее удостоверение выдано __________________ и действует до ___________________</w:t>
      </w:r>
      <w:r w:rsidRPr="00AE719F">
        <w:rPr>
          <w:sz w:val="22"/>
          <w:szCs w:val="22"/>
        </w:rPr>
        <w:br/>
        <w:t xml:space="preserve">                                                                         (дата)                                                     (дата)</w:t>
      </w:r>
    </w:p>
    <w:p w:rsidR="00284C41" w:rsidRPr="00AE719F" w:rsidRDefault="00284C41" w:rsidP="00AE719F">
      <w:pPr>
        <w:rPr>
          <w:sz w:val="22"/>
          <w:szCs w:val="22"/>
        </w:rPr>
      </w:pPr>
      <w:r w:rsidRPr="00AE719F">
        <w:rPr>
          <w:sz w:val="22"/>
          <w:szCs w:val="22"/>
        </w:rPr>
        <w:br/>
      </w:r>
      <w:r w:rsidRPr="00AE719F">
        <w:rPr>
          <w:sz w:val="22"/>
          <w:szCs w:val="22"/>
        </w:rPr>
        <w:br/>
      </w:r>
      <w:r w:rsidRPr="00AE719F">
        <w:rPr>
          <w:sz w:val="22"/>
          <w:szCs w:val="22"/>
        </w:rPr>
        <w:br/>
        <w:t>Руководитель организации ________________________                 ________________________</w:t>
      </w:r>
      <w:r w:rsidRPr="00AE719F">
        <w:rPr>
          <w:sz w:val="22"/>
          <w:szCs w:val="22"/>
        </w:rPr>
        <w:br/>
        <w:t xml:space="preserve">                                                               (подпись)                                            (И. О. Фамилия)</w:t>
      </w:r>
    </w:p>
    <w:tbl>
      <w:tblPr>
        <w:tblW w:w="9719" w:type="dxa"/>
        <w:tblInd w:w="93" w:type="dxa"/>
        <w:tblLook w:val="04A0"/>
      </w:tblPr>
      <w:tblGrid>
        <w:gridCol w:w="7167"/>
        <w:gridCol w:w="2552"/>
      </w:tblGrid>
      <w:tr w:rsidR="00284C41" w:rsidRPr="00AE719F" w:rsidTr="003F52C0">
        <w:trPr>
          <w:trHeight w:val="315"/>
        </w:trPr>
        <w:tc>
          <w:tcPr>
            <w:tcW w:w="7167" w:type="dxa"/>
            <w:tcBorders>
              <w:top w:val="nil"/>
              <w:left w:val="nil"/>
              <w:bottom w:val="nil"/>
              <w:right w:val="nil"/>
            </w:tcBorders>
            <w:shd w:val="clear" w:color="auto" w:fill="auto"/>
            <w:noWrap/>
            <w:vAlign w:val="bottom"/>
            <w:hideMark/>
          </w:tcPr>
          <w:p w:rsidR="00284C41" w:rsidRPr="00AE719F" w:rsidRDefault="00284C41" w:rsidP="00AE719F">
            <w:r w:rsidRPr="00AE719F">
              <w:rPr>
                <w:sz w:val="22"/>
                <w:szCs w:val="22"/>
              </w:rPr>
              <w:t>М. П. (при наличии печати)</w:t>
            </w:r>
          </w:p>
        </w:tc>
        <w:tc>
          <w:tcPr>
            <w:tcW w:w="2552" w:type="dxa"/>
            <w:tcBorders>
              <w:top w:val="nil"/>
              <w:left w:val="nil"/>
              <w:bottom w:val="nil"/>
              <w:right w:val="nil"/>
            </w:tcBorders>
            <w:shd w:val="clear" w:color="auto" w:fill="auto"/>
            <w:noWrap/>
            <w:vAlign w:val="bottom"/>
            <w:hideMark/>
          </w:tcPr>
          <w:p w:rsidR="00284C41" w:rsidRPr="00AE719F" w:rsidRDefault="00284C41" w:rsidP="00AE719F">
            <w:pPr>
              <w:jc w:val="right"/>
            </w:pPr>
          </w:p>
        </w:tc>
      </w:tr>
    </w:tbl>
    <w:p w:rsidR="00284C41" w:rsidRPr="00AE719F" w:rsidRDefault="00284C41" w:rsidP="00AE719F">
      <w:pPr>
        <w:tabs>
          <w:tab w:val="left" w:pos="1320"/>
        </w:tabs>
        <w:rPr>
          <w:sz w:val="22"/>
          <w:szCs w:val="22"/>
        </w:rPr>
      </w:pPr>
    </w:p>
    <w:p w:rsidR="00284C41" w:rsidRPr="00AE719F" w:rsidRDefault="00284C41" w:rsidP="00AE719F">
      <w:pPr>
        <w:ind w:firstLine="6120"/>
        <w:jc w:val="right"/>
        <w:rPr>
          <w:sz w:val="22"/>
          <w:szCs w:val="22"/>
        </w:rPr>
      </w:pPr>
      <w:r w:rsidRPr="00AE719F">
        <w:rPr>
          <w:sz w:val="22"/>
          <w:szCs w:val="22"/>
        </w:rPr>
        <w:br w:type="page"/>
      </w:r>
      <w:r w:rsidRPr="00AE719F">
        <w:rPr>
          <w:sz w:val="22"/>
          <w:szCs w:val="22"/>
        </w:rPr>
        <w:lastRenderedPageBreak/>
        <w:t>Приложение 2</w:t>
      </w:r>
    </w:p>
    <w:p w:rsidR="00284C41" w:rsidRPr="00AE719F" w:rsidRDefault="00284C41" w:rsidP="00AE719F">
      <w:pPr>
        <w:ind w:firstLine="6120"/>
        <w:jc w:val="right"/>
        <w:rPr>
          <w:sz w:val="22"/>
          <w:szCs w:val="22"/>
        </w:rPr>
      </w:pPr>
      <w:r w:rsidRPr="00AE719F">
        <w:rPr>
          <w:sz w:val="22"/>
          <w:szCs w:val="22"/>
        </w:rPr>
        <w:t>к техническому заданию</w:t>
      </w:r>
    </w:p>
    <w:p w:rsidR="00284C41" w:rsidRPr="00AE719F" w:rsidRDefault="00284C41" w:rsidP="00AE719F">
      <w:pPr>
        <w:rPr>
          <w:sz w:val="22"/>
          <w:szCs w:val="22"/>
        </w:rPr>
      </w:pPr>
    </w:p>
    <w:p w:rsidR="00284C41" w:rsidRPr="00AE719F" w:rsidRDefault="00284C41" w:rsidP="00AE719F">
      <w:pPr>
        <w:rPr>
          <w:sz w:val="22"/>
          <w:szCs w:val="22"/>
        </w:rPr>
      </w:pPr>
    </w:p>
    <w:p w:rsidR="00284C41" w:rsidRPr="00AE719F" w:rsidRDefault="00284C41" w:rsidP="00AE719F">
      <w:pPr>
        <w:jc w:val="right"/>
        <w:rPr>
          <w:sz w:val="22"/>
          <w:szCs w:val="22"/>
        </w:rPr>
      </w:pPr>
      <w:r w:rsidRPr="00AE719F">
        <w:rPr>
          <w:sz w:val="22"/>
          <w:szCs w:val="22"/>
        </w:rPr>
        <w:t>Форма</w:t>
      </w:r>
    </w:p>
    <w:p w:rsidR="00284C41" w:rsidRPr="00AE719F" w:rsidRDefault="00284C41" w:rsidP="00AE719F">
      <w:pPr>
        <w:rPr>
          <w:sz w:val="22"/>
          <w:szCs w:val="22"/>
        </w:rPr>
      </w:pPr>
    </w:p>
    <w:p w:rsidR="00284C41" w:rsidRPr="00AE719F" w:rsidRDefault="00284C41" w:rsidP="00AE719F">
      <w:pPr>
        <w:rPr>
          <w:sz w:val="22"/>
          <w:szCs w:val="22"/>
        </w:rPr>
      </w:pPr>
    </w:p>
    <w:p w:rsidR="00284C41" w:rsidRPr="00AE719F" w:rsidRDefault="00284C41" w:rsidP="00AE719F">
      <w:pPr>
        <w:jc w:val="center"/>
        <w:rPr>
          <w:sz w:val="22"/>
          <w:szCs w:val="22"/>
        </w:rPr>
      </w:pPr>
      <w:r w:rsidRPr="00AE719F">
        <w:rPr>
          <w:sz w:val="22"/>
          <w:szCs w:val="22"/>
        </w:rPr>
        <w:t>Журнал регистрации заявлений об отлове безнадзорных животных</w:t>
      </w:r>
    </w:p>
    <w:p w:rsidR="00284C41" w:rsidRPr="00AE719F" w:rsidRDefault="00284C41" w:rsidP="00AE719F">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980"/>
        <w:gridCol w:w="4860"/>
        <w:gridCol w:w="2366"/>
      </w:tblGrid>
      <w:tr w:rsidR="00284C41" w:rsidRPr="00AE719F" w:rsidTr="003F52C0">
        <w:tc>
          <w:tcPr>
            <w:tcW w:w="648" w:type="dxa"/>
          </w:tcPr>
          <w:p w:rsidR="00284C41" w:rsidRPr="00AE719F" w:rsidRDefault="00284C41" w:rsidP="00AE719F">
            <w:pPr>
              <w:jc w:val="center"/>
            </w:pPr>
            <w:r w:rsidRPr="00AE719F">
              <w:rPr>
                <w:sz w:val="22"/>
                <w:szCs w:val="22"/>
              </w:rPr>
              <w:t>№ п/п</w:t>
            </w:r>
          </w:p>
        </w:tc>
        <w:tc>
          <w:tcPr>
            <w:tcW w:w="1980" w:type="dxa"/>
          </w:tcPr>
          <w:p w:rsidR="00284C41" w:rsidRPr="00AE719F" w:rsidRDefault="00284C41" w:rsidP="00AE719F">
            <w:pPr>
              <w:jc w:val="center"/>
            </w:pPr>
            <w:r w:rsidRPr="00AE719F">
              <w:rPr>
                <w:sz w:val="22"/>
                <w:szCs w:val="22"/>
              </w:rPr>
              <w:t>Дата обращения заявителя</w:t>
            </w:r>
          </w:p>
        </w:tc>
        <w:tc>
          <w:tcPr>
            <w:tcW w:w="4860" w:type="dxa"/>
          </w:tcPr>
          <w:p w:rsidR="00284C41" w:rsidRPr="00AE719F" w:rsidRDefault="00284C41" w:rsidP="00AE719F">
            <w:pPr>
              <w:jc w:val="center"/>
            </w:pPr>
            <w:r w:rsidRPr="00AE719F">
              <w:rPr>
                <w:sz w:val="22"/>
                <w:szCs w:val="22"/>
              </w:rPr>
              <w:t xml:space="preserve">Информация о заявителе </w:t>
            </w:r>
          </w:p>
          <w:p w:rsidR="00284C41" w:rsidRPr="00AE719F" w:rsidRDefault="00284C41" w:rsidP="00AE719F">
            <w:pPr>
              <w:jc w:val="center"/>
            </w:pPr>
            <w:r w:rsidRPr="00AE719F">
              <w:rPr>
                <w:sz w:val="22"/>
                <w:szCs w:val="22"/>
              </w:rPr>
              <w:t>(Фамилия, И. О., адрес места жительства физического лица или наименование, место нахождения организации)</w:t>
            </w:r>
          </w:p>
        </w:tc>
        <w:tc>
          <w:tcPr>
            <w:tcW w:w="2366" w:type="dxa"/>
          </w:tcPr>
          <w:p w:rsidR="00284C41" w:rsidRPr="00AE719F" w:rsidRDefault="00284C41" w:rsidP="00AE719F">
            <w:pPr>
              <w:jc w:val="center"/>
            </w:pPr>
            <w:r w:rsidRPr="00AE719F">
              <w:rPr>
                <w:sz w:val="22"/>
                <w:szCs w:val="22"/>
              </w:rPr>
              <w:t>Контактный телефон заявителя</w:t>
            </w:r>
          </w:p>
        </w:tc>
      </w:tr>
      <w:tr w:rsidR="00284C41" w:rsidRPr="00AE719F" w:rsidTr="003F52C0">
        <w:tc>
          <w:tcPr>
            <w:tcW w:w="648" w:type="dxa"/>
          </w:tcPr>
          <w:p w:rsidR="00284C41" w:rsidRPr="00AE719F" w:rsidRDefault="00284C41" w:rsidP="00AE719F">
            <w:pPr>
              <w:jc w:val="center"/>
            </w:pPr>
            <w:r w:rsidRPr="00AE719F">
              <w:rPr>
                <w:sz w:val="22"/>
                <w:szCs w:val="22"/>
              </w:rPr>
              <w:t>1</w:t>
            </w:r>
          </w:p>
        </w:tc>
        <w:tc>
          <w:tcPr>
            <w:tcW w:w="1980" w:type="dxa"/>
          </w:tcPr>
          <w:p w:rsidR="00284C41" w:rsidRPr="00AE719F" w:rsidRDefault="00284C41" w:rsidP="00AE719F">
            <w:pPr>
              <w:jc w:val="center"/>
            </w:pPr>
            <w:r w:rsidRPr="00AE719F">
              <w:rPr>
                <w:sz w:val="22"/>
                <w:szCs w:val="22"/>
              </w:rPr>
              <w:t>2</w:t>
            </w:r>
          </w:p>
        </w:tc>
        <w:tc>
          <w:tcPr>
            <w:tcW w:w="4860" w:type="dxa"/>
          </w:tcPr>
          <w:p w:rsidR="00284C41" w:rsidRPr="00AE719F" w:rsidRDefault="00284C41" w:rsidP="00AE719F">
            <w:pPr>
              <w:jc w:val="center"/>
            </w:pPr>
            <w:r w:rsidRPr="00AE719F">
              <w:rPr>
                <w:sz w:val="22"/>
                <w:szCs w:val="22"/>
              </w:rPr>
              <w:t>3</w:t>
            </w:r>
          </w:p>
        </w:tc>
        <w:tc>
          <w:tcPr>
            <w:tcW w:w="2366" w:type="dxa"/>
          </w:tcPr>
          <w:p w:rsidR="00284C41" w:rsidRPr="00AE719F" w:rsidRDefault="00284C41" w:rsidP="00AE719F">
            <w:pPr>
              <w:jc w:val="center"/>
            </w:pPr>
            <w:r w:rsidRPr="00AE719F">
              <w:rPr>
                <w:sz w:val="22"/>
                <w:szCs w:val="22"/>
              </w:rPr>
              <w:t>4</w:t>
            </w:r>
          </w:p>
        </w:tc>
      </w:tr>
    </w:tbl>
    <w:p w:rsidR="00284C41" w:rsidRPr="00AE719F" w:rsidRDefault="00284C41" w:rsidP="00AE719F">
      <w:pPr>
        <w:jc w:val="center"/>
        <w:rPr>
          <w:sz w:val="22"/>
          <w:szCs w:val="22"/>
        </w:rPr>
      </w:pPr>
    </w:p>
    <w:p w:rsidR="00284C41" w:rsidRPr="00AE719F" w:rsidRDefault="00284C41" w:rsidP="00AE719F">
      <w:pPr>
        <w:jc w:val="center"/>
        <w:rPr>
          <w:sz w:val="22"/>
          <w:szCs w:val="22"/>
        </w:rPr>
      </w:pPr>
    </w:p>
    <w:p w:rsidR="00284C41" w:rsidRPr="00AE719F" w:rsidRDefault="00284C41" w:rsidP="00AE719F">
      <w:pPr>
        <w:ind w:firstLine="6120"/>
        <w:jc w:val="right"/>
        <w:rPr>
          <w:sz w:val="22"/>
          <w:szCs w:val="22"/>
        </w:rPr>
      </w:pPr>
      <w:r w:rsidRPr="00AE719F">
        <w:rPr>
          <w:sz w:val="22"/>
          <w:szCs w:val="22"/>
        </w:rPr>
        <w:br w:type="page"/>
      </w:r>
      <w:r w:rsidRPr="00AE719F">
        <w:rPr>
          <w:sz w:val="22"/>
          <w:szCs w:val="22"/>
        </w:rPr>
        <w:lastRenderedPageBreak/>
        <w:t>Приложение 3</w:t>
      </w:r>
    </w:p>
    <w:p w:rsidR="00284C41" w:rsidRPr="00AE719F" w:rsidRDefault="00284C41" w:rsidP="00AE719F">
      <w:pPr>
        <w:ind w:firstLine="6120"/>
        <w:jc w:val="right"/>
        <w:rPr>
          <w:sz w:val="22"/>
          <w:szCs w:val="22"/>
        </w:rPr>
      </w:pPr>
      <w:r w:rsidRPr="00AE719F">
        <w:rPr>
          <w:sz w:val="22"/>
          <w:szCs w:val="22"/>
        </w:rPr>
        <w:t xml:space="preserve">к техническому заданию </w:t>
      </w:r>
    </w:p>
    <w:p w:rsidR="00284C41" w:rsidRPr="00AE719F" w:rsidRDefault="00284C41" w:rsidP="00AE719F">
      <w:pPr>
        <w:rPr>
          <w:sz w:val="22"/>
          <w:szCs w:val="22"/>
        </w:rPr>
      </w:pPr>
    </w:p>
    <w:p w:rsidR="00284C41" w:rsidRPr="00AE719F" w:rsidRDefault="00284C41" w:rsidP="00AE719F">
      <w:pPr>
        <w:rPr>
          <w:sz w:val="22"/>
          <w:szCs w:val="22"/>
        </w:rPr>
      </w:pPr>
    </w:p>
    <w:p w:rsidR="00284C41" w:rsidRPr="00AE719F" w:rsidRDefault="00284C41" w:rsidP="00AE719F">
      <w:pPr>
        <w:jc w:val="right"/>
        <w:rPr>
          <w:sz w:val="22"/>
          <w:szCs w:val="22"/>
        </w:rPr>
      </w:pPr>
      <w:r w:rsidRPr="00AE719F">
        <w:rPr>
          <w:sz w:val="22"/>
          <w:szCs w:val="22"/>
        </w:rPr>
        <w:t>Форма</w:t>
      </w:r>
    </w:p>
    <w:p w:rsidR="00284C41" w:rsidRPr="00AE719F" w:rsidRDefault="00284C41" w:rsidP="00AE719F">
      <w:pPr>
        <w:rPr>
          <w:sz w:val="22"/>
          <w:szCs w:val="22"/>
        </w:rPr>
      </w:pPr>
    </w:p>
    <w:p w:rsidR="00284C41" w:rsidRPr="00AE719F" w:rsidRDefault="00284C41" w:rsidP="00AE719F">
      <w:pPr>
        <w:rPr>
          <w:sz w:val="22"/>
          <w:szCs w:val="22"/>
        </w:rPr>
      </w:pPr>
    </w:p>
    <w:p w:rsidR="00284C41" w:rsidRPr="00AE719F" w:rsidRDefault="00284C41" w:rsidP="00AE719F">
      <w:pPr>
        <w:jc w:val="center"/>
        <w:rPr>
          <w:sz w:val="22"/>
          <w:szCs w:val="22"/>
        </w:rPr>
      </w:pPr>
      <w:r w:rsidRPr="00AE719F">
        <w:rPr>
          <w:sz w:val="22"/>
          <w:szCs w:val="22"/>
        </w:rPr>
        <w:t>Акт отлова безнадзорных животных</w:t>
      </w:r>
    </w:p>
    <w:p w:rsidR="00284C41" w:rsidRPr="00AE719F" w:rsidRDefault="00284C41" w:rsidP="00AE719F">
      <w:pPr>
        <w:jc w:val="center"/>
        <w:rPr>
          <w:sz w:val="22"/>
          <w:szCs w:val="22"/>
        </w:rPr>
      </w:pPr>
    </w:p>
    <w:p w:rsidR="00284C41" w:rsidRPr="00AE719F" w:rsidRDefault="00284C41" w:rsidP="00AE719F">
      <w:pPr>
        <w:pStyle w:val="formattexttopleveltext"/>
        <w:tabs>
          <w:tab w:val="left" w:pos="8100"/>
        </w:tabs>
        <w:spacing w:before="0" w:beforeAutospacing="0" w:after="0" w:afterAutospacing="0"/>
        <w:rPr>
          <w:sz w:val="22"/>
          <w:szCs w:val="22"/>
        </w:rPr>
      </w:pPr>
      <w:r w:rsidRPr="00AE719F">
        <w:rPr>
          <w:sz w:val="22"/>
          <w:szCs w:val="22"/>
        </w:rPr>
        <w:t>«______» _____________ 20____ года</w:t>
      </w:r>
      <w:r w:rsidRPr="00AE719F">
        <w:rPr>
          <w:sz w:val="22"/>
          <w:szCs w:val="22"/>
        </w:rPr>
        <w:tab/>
        <w:t>№ __________</w:t>
      </w:r>
      <w:r w:rsidRPr="00AE719F">
        <w:rPr>
          <w:sz w:val="22"/>
          <w:szCs w:val="22"/>
        </w:rPr>
        <w:br/>
      </w:r>
      <w:r w:rsidRPr="00AE719F">
        <w:rPr>
          <w:sz w:val="22"/>
          <w:szCs w:val="22"/>
        </w:rPr>
        <w:br/>
        <w:t>По заявке регистрационный № _________________ от «______» _____________ 20____ года</w:t>
      </w:r>
      <w:r w:rsidRPr="00AE719F">
        <w:rPr>
          <w:sz w:val="22"/>
          <w:szCs w:val="22"/>
        </w:rPr>
        <w:br/>
      </w:r>
      <w:r w:rsidRPr="00AE719F">
        <w:rPr>
          <w:sz w:val="22"/>
          <w:szCs w:val="22"/>
        </w:rPr>
        <w:br/>
        <w:t>Место отлова (адрес по заявлению): ________________________________________________</w:t>
      </w:r>
      <w:r w:rsidRPr="00AE719F">
        <w:rPr>
          <w:sz w:val="22"/>
          <w:szCs w:val="22"/>
        </w:rPr>
        <w:br/>
      </w:r>
      <w:r w:rsidRPr="00AE719F">
        <w:rPr>
          <w:sz w:val="22"/>
          <w:szCs w:val="22"/>
        </w:rPr>
        <w:br/>
        <w:t>Описание места отлова: ___________________________________________________________</w:t>
      </w:r>
      <w:r w:rsidRPr="00AE719F">
        <w:rPr>
          <w:sz w:val="22"/>
          <w:szCs w:val="22"/>
        </w:rPr>
        <w:br/>
      </w:r>
      <w:r w:rsidRPr="00AE719F">
        <w:rPr>
          <w:sz w:val="22"/>
          <w:szCs w:val="22"/>
        </w:rPr>
        <w:br/>
        <w:t>Отлов произведен работниками ____________________________________________________</w:t>
      </w:r>
      <w:r w:rsidRPr="00AE719F">
        <w:rPr>
          <w:sz w:val="22"/>
          <w:szCs w:val="22"/>
        </w:rPr>
        <w:br/>
        <w:t xml:space="preserve">                                                                (наименование специализированной организации)</w:t>
      </w:r>
      <w:r w:rsidRPr="00AE719F">
        <w:rPr>
          <w:sz w:val="22"/>
          <w:szCs w:val="22"/>
        </w:rPr>
        <w:br/>
      </w:r>
      <w:r w:rsidRPr="00AE719F">
        <w:rPr>
          <w:sz w:val="22"/>
          <w:szCs w:val="22"/>
        </w:rPr>
        <w:br/>
        <w:t>_________________________________  ________________  _____________________________</w:t>
      </w:r>
      <w:r w:rsidRPr="00AE719F">
        <w:rPr>
          <w:sz w:val="22"/>
          <w:szCs w:val="22"/>
        </w:rPr>
        <w:br/>
        <w:t xml:space="preserve">               (должность работника)                      (подпись)                        (Фамилия И. О.)</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br/>
        <w:t>Отловлено животных: кошек ________________, собак ________________</w:t>
      </w:r>
      <w:r w:rsidRPr="00AE719F">
        <w:rPr>
          <w:sz w:val="22"/>
          <w:szCs w:val="22"/>
        </w:rPr>
        <w:br/>
        <w:t xml:space="preserve">                                                                            (количество)                                     (количество)</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br/>
        <w:t>Передано в пункт временного содержания и размещено в карантинном помещении:</w:t>
      </w:r>
      <w:r w:rsidRPr="00AE719F">
        <w:rPr>
          <w:sz w:val="22"/>
          <w:szCs w:val="22"/>
        </w:rPr>
        <w:br/>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кошек ________________ собак ________________</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 xml:space="preserve">                  (количество)                   (количество)</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br/>
        <w:t>Отметка работника пункта временного содержания _______________  ___________________</w:t>
      </w:r>
      <w:r w:rsidRPr="00AE719F">
        <w:rPr>
          <w:sz w:val="22"/>
          <w:szCs w:val="22"/>
        </w:rPr>
        <w:br/>
        <w:t xml:space="preserve">                                                                                                 (подпись)              (Фамилия И. О.)</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br/>
        <w:t>Количество погибших при отлове животных, доставленных в пункт временного содержания:</w:t>
      </w:r>
      <w:r w:rsidRPr="00AE719F">
        <w:rPr>
          <w:sz w:val="22"/>
          <w:szCs w:val="22"/>
        </w:rPr>
        <w:br/>
      </w:r>
      <w:r w:rsidRPr="00AE719F">
        <w:rPr>
          <w:sz w:val="22"/>
          <w:szCs w:val="22"/>
        </w:rPr>
        <w:br/>
        <w:t>кошек ______________ собак _______________</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 xml:space="preserve">              (количество)                    (количество)</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br/>
        <w:t>Причины гибели животных: _______________________________________________________</w:t>
      </w:r>
      <w:r w:rsidRPr="00AE719F">
        <w:rPr>
          <w:sz w:val="22"/>
          <w:szCs w:val="22"/>
        </w:rPr>
        <w:br/>
      </w:r>
      <w:r w:rsidRPr="00AE719F">
        <w:rPr>
          <w:sz w:val="22"/>
          <w:szCs w:val="22"/>
        </w:rPr>
        <w:br/>
        <w:t>________________________________________________________________________________</w:t>
      </w:r>
      <w:r w:rsidRPr="00AE719F">
        <w:rPr>
          <w:sz w:val="22"/>
          <w:szCs w:val="22"/>
        </w:rPr>
        <w:br/>
      </w:r>
      <w:r w:rsidRPr="00AE719F">
        <w:rPr>
          <w:sz w:val="22"/>
          <w:szCs w:val="22"/>
        </w:rPr>
        <w:br/>
        <w:t>Ветеринарный специалист ______________________________________________________</w:t>
      </w:r>
      <w:r w:rsidRPr="00AE719F">
        <w:rPr>
          <w:sz w:val="22"/>
          <w:szCs w:val="22"/>
        </w:rPr>
        <w:br/>
        <w:t xml:space="preserve">                                                                                        (подпись, Фамилия И. О.)</w:t>
      </w:r>
    </w:p>
    <w:p w:rsidR="00284C41" w:rsidRPr="00AE719F" w:rsidRDefault="00284C41" w:rsidP="00AE719F">
      <w:pPr>
        <w:rPr>
          <w:sz w:val="22"/>
          <w:szCs w:val="22"/>
        </w:rPr>
      </w:pPr>
    </w:p>
    <w:p w:rsidR="00284C41" w:rsidRPr="00AE719F" w:rsidRDefault="00284C41" w:rsidP="00AE719F">
      <w:pPr>
        <w:ind w:firstLine="10980"/>
        <w:jc w:val="right"/>
        <w:rPr>
          <w:sz w:val="22"/>
          <w:szCs w:val="22"/>
        </w:rPr>
        <w:sectPr w:rsidR="00284C41" w:rsidRPr="00AE719F" w:rsidSect="00AE719F">
          <w:headerReference w:type="even" r:id="rId32"/>
          <w:headerReference w:type="default" r:id="rId33"/>
          <w:type w:val="continuous"/>
          <w:pgSz w:w="11906" w:h="16838"/>
          <w:pgMar w:top="720" w:right="720" w:bottom="720" w:left="720" w:header="709" w:footer="709" w:gutter="0"/>
          <w:cols w:space="708"/>
          <w:titlePg/>
          <w:docGrid w:linePitch="360"/>
        </w:sectPr>
      </w:pPr>
    </w:p>
    <w:p w:rsidR="00284C41" w:rsidRPr="00AE719F" w:rsidRDefault="00284C41" w:rsidP="00AE719F">
      <w:pPr>
        <w:ind w:firstLine="10980"/>
        <w:jc w:val="right"/>
        <w:rPr>
          <w:sz w:val="22"/>
          <w:szCs w:val="22"/>
        </w:rPr>
      </w:pPr>
      <w:r w:rsidRPr="00AE719F">
        <w:rPr>
          <w:sz w:val="22"/>
          <w:szCs w:val="22"/>
        </w:rPr>
        <w:lastRenderedPageBreak/>
        <w:t>Приложение 4</w:t>
      </w:r>
    </w:p>
    <w:p w:rsidR="00284C41" w:rsidRPr="00AE719F" w:rsidRDefault="00284C41" w:rsidP="00AE719F">
      <w:pPr>
        <w:ind w:firstLine="10980"/>
        <w:jc w:val="right"/>
        <w:rPr>
          <w:sz w:val="22"/>
          <w:szCs w:val="22"/>
        </w:rPr>
      </w:pPr>
      <w:r w:rsidRPr="00AE719F">
        <w:rPr>
          <w:sz w:val="22"/>
          <w:szCs w:val="22"/>
        </w:rPr>
        <w:t xml:space="preserve">к техническому заданию </w:t>
      </w:r>
    </w:p>
    <w:p w:rsidR="00284C41" w:rsidRPr="00AE719F" w:rsidRDefault="00284C41" w:rsidP="00AE719F">
      <w:pPr>
        <w:widowControl w:val="0"/>
        <w:jc w:val="center"/>
        <w:rPr>
          <w:sz w:val="22"/>
          <w:szCs w:val="22"/>
        </w:rPr>
      </w:pPr>
    </w:p>
    <w:p w:rsidR="00284C41" w:rsidRPr="00AE719F" w:rsidRDefault="00284C41" w:rsidP="00AE719F">
      <w:pPr>
        <w:widowControl w:val="0"/>
        <w:jc w:val="center"/>
        <w:rPr>
          <w:sz w:val="22"/>
          <w:szCs w:val="22"/>
        </w:rPr>
      </w:pPr>
    </w:p>
    <w:p w:rsidR="00284C41" w:rsidRPr="00AE719F" w:rsidRDefault="00284C41" w:rsidP="00AE719F">
      <w:pPr>
        <w:widowControl w:val="0"/>
        <w:jc w:val="right"/>
        <w:rPr>
          <w:sz w:val="22"/>
          <w:szCs w:val="22"/>
        </w:rPr>
      </w:pPr>
      <w:r w:rsidRPr="00AE719F">
        <w:rPr>
          <w:sz w:val="22"/>
          <w:szCs w:val="22"/>
        </w:rPr>
        <w:t>Форма</w:t>
      </w:r>
    </w:p>
    <w:p w:rsidR="00284C41" w:rsidRPr="00AE719F" w:rsidRDefault="00284C41" w:rsidP="00AE719F">
      <w:pPr>
        <w:widowControl w:val="0"/>
        <w:jc w:val="right"/>
        <w:rPr>
          <w:sz w:val="22"/>
          <w:szCs w:val="22"/>
        </w:rPr>
      </w:pPr>
    </w:p>
    <w:p w:rsidR="00284C41" w:rsidRPr="00AE719F" w:rsidRDefault="00284C41" w:rsidP="00AE719F">
      <w:pPr>
        <w:widowControl w:val="0"/>
        <w:jc w:val="center"/>
        <w:rPr>
          <w:sz w:val="22"/>
          <w:szCs w:val="22"/>
        </w:rPr>
      </w:pPr>
      <w:r w:rsidRPr="00AE719F">
        <w:rPr>
          <w:sz w:val="22"/>
          <w:szCs w:val="22"/>
        </w:rPr>
        <w:t xml:space="preserve">Журнал регистрации безнадзорных животных, погибших при отлове </w:t>
      </w:r>
    </w:p>
    <w:p w:rsidR="00284C41" w:rsidRPr="00AE719F" w:rsidRDefault="00284C41" w:rsidP="00AE719F">
      <w:pPr>
        <w:widowControl w:val="0"/>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827"/>
        <w:gridCol w:w="2828"/>
        <w:gridCol w:w="2827"/>
        <w:gridCol w:w="2828"/>
        <w:gridCol w:w="2828"/>
      </w:tblGrid>
      <w:tr w:rsidR="00284C41" w:rsidRPr="00AE719F" w:rsidTr="003F52C0">
        <w:tc>
          <w:tcPr>
            <w:tcW w:w="648" w:type="dxa"/>
          </w:tcPr>
          <w:p w:rsidR="00284C41" w:rsidRPr="00AE719F" w:rsidRDefault="00284C41" w:rsidP="00AE719F">
            <w:pPr>
              <w:widowControl w:val="0"/>
              <w:jc w:val="center"/>
            </w:pPr>
            <w:r w:rsidRPr="00AE719F">
              <w:rPr>
                <w:sz w:val="22"/>
                <w:szCs w:val="22"/>
              </w:rPr>
              <w:t>№</w:t>
            </w:r>
          </w:p>
          <w:p w:rsidR="00284C41" w:rsidRPr="00AE719F" w:rsidRDefault="00284C41" w:rsidP="00AE719F">
            <w:pPr>
              <w:widowControl w:val="0"/>
              <w:jc w:val="center"/>
            </w:pPr>
            <w:r w:rsidRPr="00AE719F">
              <w:rPr>
                <w:sz w:val="22"/>
                <w:szCs w:val="22"/>
              </w:rPr>
              <w:t>п/п</w:t>
            </w:r>
          </w:p>
        </w:tc>
        <w:tc>
          <w:tcPr>
            <w:tcW w:w="2827" w:type="dxa"/>
          </w:tcPr>
          <w:p w:rsidR="00284C41" w:rsidRPr="00AE719F" w:rsidRDefault="00284C41" w:rsidP="00AE719F">
            <w:pPr>
              <w:widowControl w:val="0"/>
              <w:jc w:val="center"/>
            </w:pPr>
            <w:r w:rsidRPr="00AE719F">
              <w:rPr>
                <w:sz w:val="22"/>
                <w:szCs w:val="22"/>
              </w:rPr>
              <w:t>Вид (собака/</w:t>
            </w:r>
          </w:p>
          <w:p w:rsidR="00284C41" w:rsidRPr="00AE719F" w:rsidRDefault="00284C41" w:rsidP="00AE719F">
            <w:pPr>
              <w:widowControl w:val="0"/>
              <w:jc w:val="center"/>
            </w:pPr>
            <w:r w:rsidRPr="00AE719F">
              <w:rPr>
                <w:sz w:val="22"/>
                <w:szCs w:val="22"/>
              </w:rPr>
              <w:t>кошка)</w:t>
            </w:r>
          </w:p>
        </w:tc>
        <w:tc>
          <w:tcPr>
            <w:tcW w:w="2828" w:type="dxa"/>
          </w:tcPr>
          <w:p w:rsidR="00284C41" w:rsidRPr="00AE719F" w:rsidRDefault="00284C41" w:rsidP="00AE719F">
            <w:pPr>
              <w:widowControl w:val="0"/>
              <w:jc w:val="center"/>
            </w:pPr>
            <w:r w:rsidRPr="00AE719F">
              <w:rPr>
                <w:sz w:val="22"/>
                <w:szCs w:val="22"/>
              </w:rPr>
              <w:t xml:space="preserve">Акт отлова </w:t>
            </w:r>
          </w:p>
          <w:p w:rsidR="00284C41" w:rsidRPr="00AE719F" w:rsidRDefault="00284C41" w:rsidP="00AE719F">
            <w:pPr>
              <w:widowControl w:val="0"/>
              <w:jc w:val="center"/>
            </w:pPr>
            <w:r w:rsidRPr="00AE719F">
              <w:rPr>
                <w:sz w:val="22"/>
                <w:szCs w:val="22"/>
              </w:rPr>
              <w:t>(дата, номер)</w:t>
            </w:r>
          </w:p>
        </w:tc>
        <w:tc>
          <w:tcPr>
            <w:tcW w:w="2827" w:type="dxa"/>
          </w:tcPr>
          <w:p w:rsidR="00284C41" w:rsidRPr="00AE719F" w:rsidRDefault="00284C41" w:rsidP="00AE719F">
            <w:pPr>
              <w:widowControl w:val="0"/>
              <w:jc w:val="center"/>
            </w:pPr>
            <w:r w:rsidRPr="00AE719F">
              <w:rPr>
                <w:sz w:val="22"/>
                <w:szCs w:val="22"/>
              </w:rPr>
              <w:t>Дата осмотра ветеринарным специалистом</w:t>
            </w:r>
          </w:p>
        </w:tc>
        <w:tc>
          <w:tcPr>
            <w:tcW w:w="2828" w:type="dxa"/>
          </w:tcPr>
          <w:p w:rsidR="00284C41" w:rsidRPr="00AE719F" w:rsidRDefault="00284C41" w:rsidP="00AE719F">
            <w:pPr>
              <w:widowControl w:val="0"/>
              <w:jc w:val="center"/>
            </w:pPr>
            <w:r w:rsidRPr="00AE719F">
              <w:rPr>
                <w:sz w:val="22"/>
                <w:szCs w:val="22"/>
              </w:rPr>
              <w:t>Причина гибели</w:t>
            </w:r>
          </w:p>
        </w:tc>
        <w:tc>
          <w:tcPr>
            <w:tcW w:w="2828" w:type="dxa"/>
          </w:tcPr>
          <w:p w:rsidR="00284C41" w:rsidRPr="00AE719F" w:rsidRDefault="00284C41" w:rsidP="00AE719F">
            <w:pPr>
              <w:widowControl w:val="0"/>
              <w:jc w:val="center"/>
            </w:pPr>
            <w:r w:rsidRPr="00AE719F">
              <w:rPr>
                <w:sz w:val="22"/>
                <w:szCs w:val="22"/>
              </w:rPr>
              <w:t xml:space="preserve">Дата захоронения </w:t>
            </w:r>
          </w:p>
          <w:p w:rsidR="00284C41" w:rsidRPr="00AE719F" w:rsidRDefault="00284C41" w:rsidP="00AE719F">
            <w:pPr>
              <w:widowControl w:val="0"/>
              <w:jc w:val="center"/>
            </w:pPr>
            <w:r w:rsidRPr="00AE719F">
              <w:rPr>
                <w:sz w:val="22"/>
                <w:szCs w:val="22"/>
              </w:rPr>
              <w:t>(утилизации)</w:t>
            </w:r>
          </w:p>
        </w:tc>
      </w:tr>
      <w:tr w:rsidR="00284C41" w:rsidRPr="00AE719F" w:rsidTr="003F52C0">
        <w:tc>
          <w:tcPr>
            <w:tcW w:w="648" w:type="dxa"/>
          </w:tcPr>
          <w:p w:rsidR="00284C41" w:rsidRPr="00AE719F" w:rsidRDefault="00284C41" w:rsidP="00AE719F">
            <w:pPr>
              <w:widowControl w:val="0"/>
              <w:jc w:val="center"/>
            </w:pPr>
            <w:r w:rsidRPr="00AE719F">
              <w:rPr>
                <w:sz w:val="22"/>
                <w:szCs w:val="22"/>
              </w:rPr>
              <w:t>1</w:t>
            </w:r>
          </w:p>
        </w:tc>
        <w:tc>
          <w:tcPr>
            <w:tcW w:w="2827" w:type="dxa"/>
          </w:tcPr>
          <w:p w:rsidR="00284C41" w:rsidRPr="00AE719F" w:rsidRDefault="00284C41" w:rsidP="00AE719F">
            <w:pPr>
              <w:widowControl w:val="0"/>
              <w:jc w:val="center"/>
            </w:pPr>
            <w:r w:rsidRPr="00AE719F">
              <w:rPr>
                <w:sz w:val="22"/>
                <w:szCs w:val="22"/>
              </w:rPr>
              <w:t>2</w:t>
            </w:r>
          </w:p>
        </w:tc>
        <w:tc>
          <w:tcPr>
            <w:tcW w:w="2828" w:type="dxa"/>
          </w:tcPr>
          <w:p w:rsidR="00284C41" w:rsidRPr="00AE719F" w:rsidRDefault="00284C41" w:rsidP="00AE719F">
            <w:pPr>
              <w:widowControl w:val="0"/>
              <w:jc w:val="center"/>
            </w:pPr>
            <w:r w:rsidRPr="00AE719F">
              <w:rPr>
                <w:sz w:val="22"/>
                <w:szCs w:val="22"/>
              </w:rPr>
              <w:t>3</w:t>
            </w:r>
          </w:p>
        </w:tc>
        <w:tc>
          <w:tcPr>
            <w:tcW w:w="2827" w:type="dxa"/>
          </w:tcPr>
          <w:p w:rsidR="00284C41" w:rsidRPr="00AE719F" w:rsidRDefault="00284C41" w:rsidP="00AE719F">
            <w:pPr>
              <w:widowControl w:val="0"/>
              <w:jc w:val="center"/>
            </w:pPr>
            <w:r w:rsidRPr="00AE719F">
              <w:rPr>
                <w:sz w:val="22"/>
                <w:szCs w:val="22"/>
              </w:rPr>
              <w:t>4</w:t>
            </w:r>
          </w:p>
        </w:tc>
        <w:tc>
          <w:tcPr>
            <w:tcW w:w="2828" w:type="dxa"/>
          </w:tcPr>
          <w:p w:rsidR="00284C41" w:rsidRPr="00AE719F" w:rsidRDefault="00284C41" w:rsidP="00AE719F">
            <w:pPr>
              <w:widowControl w:val="0"/>
              <w:jc w:val="center"/>
            </w:pPr>
            <w:r w:rsidRPr="00AE719F">
              <w:rPr>
                <w:sz w:val="22"/>
                <w:szCs w:val="22"/>
              </w:rPr>
              <w:t>5</w:t>
            </w:r>
          </w:p>
        </w:tc>
        <w:tc>
          <w:tcPr>
            <w:tcW w:w="2828" w:type="dxa"/>
          </w:tcPr>
          <w:p w:rsidR="00284C41" w:rsidRPr="00AE719F" w:rsidRDefault="00284C41" w:rsidP="00AE719F">
            <w:pPr>
              <w:widowControl w:val="0"/>
              <w:jc w:val="center"/>
            </w:pPr>
            <w:r w:rsidRPr="00AE719F">
              <w:rPr>
                <w:sz w:val="22"/>
                <w:szCs w:val="22"/>
              </w:rPr>
              <w:t>6</w:t>
            </w:r>
          </w:p>
        </w:tc>
      </w:tr>
    </w:tbl>
    <w:p w:rsidR="00284C41" w:rsidRPr="00AE719F" w:rsidRDefault="00284C41" w:rsidP="00AE719F">
      <w:pPr>
        <w:widowControl w:val="0"/>
        <w:jc w:val="center"/>
        <w:rPr>
          <w:sz w:val="22"/>
          <w:szCs w:val="22"/>
        </w:rPr>
      </w:pPr>
    </w:p>
    <w:p w:rsidR="00284C41" w:rsidRPr="00AE719F" w:rsidRDefault="00284C41" w:rsidP="00AE719F">
      <w:pPr>
        <w:tabs>
          <w:tab w:val="left" w:pos="1320"/>
        </w:tabs>
        <w:rPr>
          <w:sz w:val="22"/>
          <w:szCs w:val="22"/>
        </w:rPr>
        <w:sectPr w:rsidR="00284C41" w:rsidRPr="00AE719F" w:rsidSect="00AE719F">
          <w:type w:val="continuous"/>
          <w:pgSz w:w="16838" w:h="11906" w:orient="landscape"/>
          <w:pgMar w:top="720" w:right="720" w:bottom="720" w:left="720" w:header="709" w:footer="709" w:gutter="0"/>
          <w:cols w:space="708"/>
          <w:titlePg/>
          <w:docGrid w:linePitch="360"/>
        </w:sectPr>
      </w:pPr>
    </w:p>
    <w:p w:rsidR="00284C41" w:rsidRPr="00AE719F" w:rsidRDefault="00284C41" w:rsidP="00AE719F">
      <w:pPr>
        <w:ind w:firstLine="10980"/>
        <w:jc w:val="right"/>
        <w:rPr>
          <w:sz w:val="22"/>
          <w:szCs w:val="22"/>
        </w:rPr>
      </w:pPr>
      <w:r w:rsidRPr="00AE719F">
        <w:rPr>
          <w:sz w:val="22"/>
          <w:szCs w:val="22"/>
        </w:rPr>
        <w:lastRenderedPageBreak/>
        <w:t>Приложение 5</w:t>
      </w:r>
    </w:p>
    <w:p w:rsidR="00284C41" w:rsidRPr="00AE719F" w:rsidRDefault="00284C41" w:rsidP="00AE719F">
      <w:pPr>
        <w:ind w:firstLine="10980"/>
        <w:jc w:val="right"/>
        <w:rPr>
          <w:sz w:val="22"/>
          <w:szCs w:val="22"/>
        </w:rPr>
      </w:pPr>
      <w:r w:rsidRPr="00AE719F">
        <w:rPr>
          <w:sz w:val="22"/>
          <w:szCs w:val="22"/>
        </w:rPr>
        <w:t xml:space="preserve">к техническому заданию </w:t>
      </w:r>
    </w:p>
    <w:p w:rsidR="00284C41" w:rsidRPr="00AE719F" w:rsidRDefault="00284C41" w:rsidP="00AE719F">
      <w:pPr>
        <w:widowControl w:val="0"/>
        <w:jc w:val="center"/>
        <w:rPr>
          <w:sz w:val="22"/>
          <w:szCs w:val="22"/>
        </w:rPr>
      </w:pPr>
    </w:p>
    <w:p w:rsidR="00284C41" w:rsidRPr="00AE719F" w:rsidRDefault="00284C41" w:rsidP="00AE719F">
      <w:pPr>
        <w:widowControl w:val="0"/>
        <w:jc w:val="center"/>
        <w:rPr>
          <w:sz w:val="22"/>
          <w:szCs w:val="22"/>
        </w:rPr>
      </w:pPr>
    </w:p>
    <w:p w:rsidR="00284C41" w:rsidRPr="00AE719F" w:rsidRDefault="00284C41" w:rsidP="00AE719F">
      <w:pPr>
        <w:widowControl w:val="0"/>
        <w:jc w:val="right"/>
        <w:rPr>
          <w:sz w:val="22"/>
          <w:szCs w:val="22"/>
        </w:rPr>
      </w:pPr>
      <w:r w:rsidRPr="00AE719F">
        <w:rPr>
          <w:sz w:val="22"/>
          <w:szCs w:val="22"/>
        </w:rPr>
        <w:t>Форма</w:t>
      </w:r>
    </w:p>
    <w:p w:rsidR="00284C41" w:rsidRPr="00AE719F" w:rsidRDefault="00284C41" w:rsidP="00AE719F">
      <w:pPr>
        <w:widowControl w:val="0"/>
        <w:jc w:val="right"/>
        <w:rPr>
          <w:sz w:val="22"/>
          <w:szCs w:val="22"/>
        </w:rPr>
      </w:pPr>
    </w:p>
    <w:p w:rsidR="00284C41" w:rsidRPr="00AE719F" w:rsidRDefault="00284C41" w:rsidP="00AE719F">
      <w:pPr>
        <w:widowControl w:val="0"/>
        <w:jc w:val="right"/>
        <w:rPr>
          <w:sz w:val="22"/>
          <w:szCs w:val="22"/>
        </w:rPr>
      </w:pPr>
    </w:p>
    <w:p w:rsidR="00284C41" w:rsidRPr="00AE719F" w:rsidRDefault="00284C41" w:rsidP="00AE719F">
      <w:pPr>
        <w:widowControl w:val="0"/>
        <w:jc w:val="center"/>
        <w:rPr>
          <w:sz w:val="22"/>
          <w:szCs w:val="22"/>
        </w:rPr>
      </w:pPr>
      <w:r w:rsidRPr="00AE719F">
        <w:rPr>
          <w:sz w:val="22"/>
          <w:szCs w:val="22"/>
        </w:rPr>
        <w:t xml:space="preserve">Журнал регистрации безнадзорных животных в пункте временного содержания </w:t>
      </w:r>
    </w:p>
    <w:p w:rsidR="00284C41" w:rsidRPr="00AE719F" w:rsidRDefault="00284C41" w:rsidP="00AE719F">
      <w:pPr>
        <w:widowControl w:val="0"/>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824"/>
        <w:gridCol w:w="737"/>
        <w:gridCol w:w="1170"/>
        <w:gridCol w:w="1304"/>
        <w:gridCol w:w="1304"/>
        <w:gridCol w:w="1308"/>
        <w:gridCol w:w="1253"/>
        <w:gridCol w:w="1086"/>
        <w:gridCol w:w="1362"/>
        <w:gridCol w:w="1249"/>
        <w:gridCol w:w="1241"/>
        <w:gridCol w:w="1111"/>
        <w:gridCol w:w="1209"/>
      </w:tblGrid>
      <w:tr w:rsidR="00284C41" w:rsidRPr="00AE719F" w:rsidTr="003F52C0">
        <w:tc>
          <w:tcPr>
            <w:tcW w:w="540" w:type="dxa"/>
          </w:tcPr>
          <w:p w:rsidR="00284C41" w:rsidRPr="00AE719F" w:rsidRDefault="00284C41" w:rsidP="00AE719F">
            <w:pPr>
              <w:widowControl w:val="0"/>
              <w:jc w:val="center"/>
            </w:pPr>
            <w:r w:rsidRPr="00AE719F">
              <w:rPr>
                <w:sz w:val="22"/>
                <w:szCs w:val="22"/>
              </w:rPr>
              <w:t>№</w:t>
            </w:r>
          </w:p>
          <w:p w:rsidR="00284C41" w:rsidRPr="00AE719F" w:rsidRDefault="00284C41" w:rsidP="00AE719F">
            <w:pPr>
              <w:widowControl w:val="0"/>
              <w:jc w:val="center"/>
            </w:pPr>
            <w:r w:rsidRPr="00AE719F">
              <w:rPr>
                <w:sz w:val="22"/>
                <w:szCs w:val="22"/>
              </w:rPr>
              <w:t>п/п</w:t>
            </w:r>
          </w:p>
        </w:tc>
        <w:tc>
          <w:tcPr>
            <w:tcW w:w="1169" w:type="dxa"/>
          </w:tcPr>
          <w:p w:rsidR="00284C41" w:rsidRPr="00AE719F" w:rsidRDefault="00284C41" w:rsidP="00AE719F">
            <w:pPr>
              <w:widowControl w:val="0"/>
              <w:jc w:val="center"/>
            </w:pPr>
            <w:r w:rsidRPr="00AE719F">
              <w:rPr>
                <w:sz w:val="22"/>
                <w:szCs w:val="22"/>
              </w:rPr>
              <w:t xml:space="preserve">Вид </w:t>
            </w:r>
          </w:p>
          <w:p w:rsidR="00284C41" w:rsidRPr="00AE719F" w:rsidRDefault="00284C41" w:rsidP="00AE719F">
            <w:pPr>
              <w:widowControl w:val="0"/>
              <w:jc w:val="center"/>
            </w:pPr>
            <w:r w:rsidRPr="00AE719F">
              <w:rPr>
                <w:sz w:val="22"/>
                <w:szCs w:val="22"/>
              </w:rPr>
              <w:t>(собака/</w:t>
            </w:r>
          </w:p>
          <w:p w:rsidR="00284C41" w:rsidRPr="00AE719F" w:rsidRDefault="00284C41" w:rsidP="00AE719F">
            <w:pPr>
              <w:widowControl w:val="0"/>
              <w:jc w:val="center"/>
            </w:pPr>
            <w:r w:rsidRPr="00AE719F">
              <w:rPr>
                <w:sz w:val="22"/>
                <w:szCs w:val="22"/>
              </w:rPr>
              <w:t>кошка)</w:t>
            </w:r>
          </w:p>
        </w:tc>
        <w:tc>
          <w:tcPr>
            <w:tcW w:w="1060" w:type="dxa"/>
          </w:tcPr>
          <w:p w:rsidR="00284C41" w:rsidRPr="00AE719F" w:rsidRDefault="00284C41" w:rsidP="00AE719F">
            <w:pPr>
              <w:widowControl w:val="0"/>
              <w:jc w:val="center"/>
            </w:pPr>
            <w:r w:rsidRPr="00AE719F">
              <w:rPr>
                <w:sz w:val="22"/>
                <w:szCs w:val="22"/>
              </w:rPr>
              <w:t xml:space="preserve">Акт отлова </w:t>
            </w:r>
          </w:p>
          <w:p w:rsidR="00284C41" w:rsidRPr="00AE719F" w:rsidRDefault="00284C41" w:rsidP="00AE719F">
            <w:pPr>
              <w:widowControl w:val="0"/>
              <w:jc w:val="center"/>
            </w:pPr>
            <w:r w:rsidRPr="00AE719F">
              <w:rPr>
                <w:sz w:val="22"/>
                <w:szCs w:val="22"/>
              </w:rPr>
              <w:t>(дата, номер)</w:t>
            </w:r>
          </w:p>
        </w:tc>
        <w:tc>
          <w:tcPr>
            <w:tcW w:w="1081" w:type="dxa"/>
          </w:tcPr>
          <w:p w:rsidR="00284C41" w:rsidRPr="00AE719F" w:rsidRDefault="00284C41" w:rsidP="00AE719F">
            <w:pPr>
              <w:widowControl w:val="0"/>
              <w:jc w:val="center"/>
            </w:pPr>
            <w:r w:rsidRPr="00AE719F">
              <w:rPr>
                <w:sz w:val="22"/>
                <w:szCs w:val="22"/>
              </w:rPr>
              <w:t>Дата помещения в карантинное помещение</w:t>
            </w:r>
          </w:p>
        </w:tc>
        <w:tc>
          <w:tcPr>
            <w:tcW w:w="1067" w:type="dxa"/>
          </w:tcPr>
          <w:p w:rsidR="00284C41" w:rsidRPr="00AE719F" w:rsidRDefault="00284C41" w:rsidP="00AE719F">
            <w:pPr>
              <w:widowControl w:val="0"/>
              <w:jc w:val="center"/>
            </w:pPr>
            <w:r w:rsidRPr="00AE719F">
              <w:rPr>
                <w:sz w:val="22"/>
                <w:szCs w:val="22"/>
              </w:rPr>
              <w:t>Дата осмотра ветеринарным специалистом</w:t>
            </w:r>
          </w:p>
        </w:tc>
        <w:tc>
          <w:tcPr>
            <w:tcW w:w="1433" w:type="dxa"/>
          </w:tcPr>
          <w:p w:rsidR="00284C41" w:rsidRPr="00AE719F" w:rsidRDefault="00284C41" w:rsidP="00AE719F">
            <w:pPr>
              <w:widowControl w:val="0"/>
              <w:jc w:val="center"/>
            </w:pPr>
            <w:r w:rsidRPr="00AE719F">
              <w:rPr>
                <w:sz w:val="22"/>
                <w:szCs w:val="22"/>
              </w:rPr>
              <w:t>Результат осмотра ветеринарным специалистом (здоровое/</w:t>
            </w:r>
          </w:p>
          <w:p w:rsidR="00284C41" w:rsidRPr="00AE719F" w:rsidRDefault="00284C41" w:rsidP="00AE719F">
            <w:pPr>
              <w:widowControl w:val="0"/>
              <w:jc w:val="center"/>
            </w:pPr>
            <w:r w:rsidRPr="00AE719F">
              <w:rPr>
                <w:sz w:val="22"/>
                <w:szCs w:val="22"/>
              </w:rPr>
              <w:t>больное, агрессивное, подлежащее лечению/</w:t>
            </w:r>
          </w:p>
          <w:p w:rsidR="00284C41" w:rsidRPr="00AE719F" w:rsidRDefault="00284C41" w:rsidP="00AE719F">
            <w:pPr>
              <w:widowControl w:val="0"/>
              <w:jc w:val="center"/>
            </w:pPr>
            <w:r w:rsidRPr="00AE719F">
              <w:rPr>
                <w:sz w:val="22"/>
                <w:szCs w:val="22"/>
              </w:rPr>
              <w:t>эвтаназии)</w:t>
            </w:r>
          </w:p>
        </w:tc>
        <w:tc>
          <w:tcPr>
            <w:tcW w:w="1177" w:type="dxa"/>
          </w:tcPr>
          <w:p w:rsidR="00284C41" w:rsidRPr="00AE719F" w:rsidRDefault="00284C41" w:rsidP="00AE719F">
            <w:pPr>
              <w:widowControl w:val="0"/>
              <w:jc w:val="center"/>
            </w:pPr>
            <w:r w:rsidRPr="00AE719F">
              <w:rPr>
                <w:sz w:val="22"/>
                <w:szCs w:val="22"/>
              </w:rPr>
              <w:t xml:space="preserve">Карточка безнадзорного животного </w:t>
            </w:r>
          </w:p>
          <w:p w:rsidR="00284C41" w:rsidRPr="00AE719F" w:rsidRDefault="00284C41" w:rsidP="00AE719F">
            <w:pPr>
              <w:widowControl w:val="0"/>
              <w:jc w:val="center"/>
            </w:pPr>
            <w:r w:rsidRPr="00AE719F">
              <w:rPr>
                <w:sz w:val="22"/>
                <w:szCs w:val="22"/>
              </w:rPr>
              <w:t>(дата, номер)</w:t>
            </w:r>
          </w:p>
        </w:tc>
        <w:tc>
          <w:tcPr>
            <w:tcW w:w="1095" w:type="dxa"/>
          </w:tcPr>
          <w:p w:rsidR="00284C41" w:rsidRPr="00AE719F" w:rsidRDefault="00284C41" w:rsidP="00AE719F">
            <w:pPr>
              <w:widowControl w:val="0"/>
              <w:jc w:val="center"/>
            </w:pPr>
            <w:r w:rsidRPr="00AE719F">
              <w:rPr>
                <w:sz w:val="22"/>
                <w:szCs w:val="22"/>
              </w:rPr>
              <w:t>Дата перевода из карантинного помещения</w:t>
            </w:r>
          </w:p>
        </w:tc>
        <w:tc>
          <w:tcPr>
            <w:tcW w:w="1026" w:type="dxa"/>
          </w:tcPr>
          <w:p w:rsidR="00284C41" w:rsidRPr="00AE719F" w:rsidRDefault="00284C41" w:rsidP="00AE719F">
            <w:pPr>
              <w:widowControl w:val="0"/>
              <w:jc w:val="center"/>
            </w:pPr>
            <w:r w:rsidRPr="00AE719F">
              <w:rPr>
                <w:sz w:val="22"/>
                <w:szCs w:val="22"/>
              </w:rPr>
              <w:t>Даты обработки от нательных паразитов и гельминтов</w:t>
            </w:r>
          </w:p>
        </w:tc>
        <w:tc>
          <w:tcPr>
            <w:tcW w:w="1060" w:type="dxa"/>
          </w:tcPr>
          <w:p w:rsidR="00284C41" w:rsidRPr="00AE719F" w:rsidRDefault="00284C41" w:rsidP="00AE719F">
            <w:pPr>
              <w:widowControl w:val="0"/>
              <w:jc w:val="center"/>
            </w:pPr>
            <w:r w:rsidRPr="00AE719F">
              <w:rPr>
                <w:sz w:val="22"/>
                <w:szCs w:val="22"/>
              </w:rPr>
              <w:t>Дата вакцинации (иммунизации) от бешенства</w:t>
            </w:r>
          </w:p>
        </w:tc>
        <w:tc>
          <w:tcPr>
            <w:tcW w:w="957" w:type="dxa"/>
          </w:tcPr>
          <w:p w:rsidR="00284C41" w:rsidRPr="00AE719F" w:rsidRDefault="00284C41" w:rsidP="00AE719F">
            <w:pPr>
              <w:widowControl w:val="0"/>
              <w:jc w:val="center"/>
            </w:pPr>
            <w:r w:rsidRPr="00AE719F">
              <w:rPr>
                <w:sz w:val="22"/>
                <w:szCs w:val="22"/>
              </w:rPr>
              <w:t>Дата стерилизации (кастрации)</w:t>
            </w:r>
          </w:p>
        </w:tc>
        <w:tc>
          <w:tcPr>
            <w:tcW w:w="958" w:type="dxa"/>
          </w:tcPr>
          <w:p w:rsidR="00284C41" w:rsidRPr="00AE719F" w:rsidRDefault="00284C41" w:rsidP="00AE719F">
            <w:pPr>
              <w:widowControl w:val="0"/>
              <w:jc w:val="center"/>
            </w:pPr>
            <w:r w:rsidRPr="00AE719F">
              <w:rPr>
                <w:sz w:val="22"/>
                <w:szCs w:val="22"/>
              </w:rPr>
              <w:t>Дата и способ умерщвления</w:t>
            </w:r>
          </w:p>
        </w:tc>
        <w:tc>
          <w:tcPr>
            <w:tcW w:w="1118" w:type="dxa"/>
          </w:tcPr>
          <w:p w:rsidR="00284C41" w:rsidRPr="00AE719F" w:rsidRDefault="00284C41" w:rsidP="00AE719F">
            <w:pPr>
              <w:widowControl w:val="0"/>
              <w:jc w:val="center"/>
            </w:pPr>
            <w:r w:rsidRPr="00AE719F">
              <w:rPr>
                <w:sz w:val="22"/>
                <w:szCs w:val="22"/>
              </w:rPr>
              <w:t>Дата и причина выбытия из пункта временного содержания</w:t>
            </w:r>
          </w:p>
        </w:tc>
        <w:tc>
          <w:tcPr>
            <w:tcW w:w="1045" w:type="dxa"/>
          </w:tcPr>
          <w:p w:rsidR="00284C41" w:rsidRPr="00AE719F" w:rsidRDefault="00284C41" w:rsidP="00AE719F">
            <w:pPr>
              <w:widowControl w:val="0"/>
              <w:jc w:val="center"/>
            </w:pPr>
            <w:r w:rsidRPr="00AE719F">
              <w:rPr>
                <w:sz w:val="22"/>
                <w:szCs w:val="22"/>
              </w:rPr>
              <w:t xml:space="preserve">Дата и способ захоронения </w:t>
            </w:r>
          </w:p>
          <w:p w:rsidR="00284C41" w:rsidRPr="00AE719F" w:rsidRDefault="00284C41" w:rsidP="00AE719F">
            <w:pPr>
              <w:widowControl w:val="0"/>
              <w:jc w:val="center"/>
            </w:pPr>
            <w:r w:rsidRPr="00AE719F">
              <w:rPr>
                <w:sz w:val="22"/>
                <w:szCs w:val="22"/>
              </w:rPr>
              <w:t>(утилизации)</w:t>
            </w:r>
          </w:p>
        </w:tc>
      </w:tr>
      <w:tr w:rsidR="00284C41" w:rsidRPr="00AE719F" w:rsidTr="003F52C0">
        <w:tc>
          <w:tcPr>
            <w:tcW w:w="540" w:type="dxa"/>
          </w:tcPr>
          <w:p w:rsidR="00284C41" w:rsidRPr="00AE719F" w:rsidRDefault="00284C41" w:rsidP="00AE719F">
            <w:pPr>
              <w:widowControl w:val="0"/>
              <w:jc w:val="center"/>
            </w:pPr>
            <w:r w:rsidRPr="00AE719F">
              <w:rPr>
                <w:sz w:val="22"/>
                <w:szCs w:val="22"/>
              </w:rPr>
              <w:t>1</w:t>
            </w:r>
          </w:p>
        </w:tc>
        <w:tc>
          <w:tcPr>
            <w:tcW w:w="1169" w:type="dxa"/>
          </w:tcPr>
          <w:p w:rsidR="00284C41" w:rsidRPr="00AE719F" w:rsidRDefault="00284C41" w:rsidP="00AE719F">
            <w:pPr>
              <w:widowControl w:val="0"/>
              <w:jc w:val="center"/>
            </w:pPr>
            <w:r w:rsidRPr="00AE719F">
              <w:rPr>
                <w:sz w:val="22"/>
                <w:szCs w:val="22"/>
              </w:rPr>
              <w:t>2</w:t>
            </w:r>
          </w:p>
        </w:tc>
        <w:tc>
          <w:tcPr>
            <w:tcW w:w="1060" w:type="dxa"/>
          </w:tcPr>
          <w:p w:rsidR="00284C41" w:rsidRPr="00AE719F" w:rsidRDefault="00284C41" w:rsidP="00AE719F">
            <w:pPr>
              <w:widowControl w:val="0"/>
              <w:jc w:val="center"/>
            </w:pPr>
            <w:r w:rsidRPr="00AE719F">
              <w:rPr>
                <w:sz w:val="22"/>
                <w:szCs w:val="22"/>
              </w:rPr>
              <w:t>3</w:t>
            </w:r>
          </w:p>
        </w:tc>
        <w:tc>
          <w:tcPr>
            <w:tcW w:w="1081" w:type="dxa"/>
          </w:tcPr>
          <w:p w:rsidR="00284C41" w:rsidRPr="00AE719F" w:rsidRDefault="00284C41" w:rsidP="00AE719F">
            <w:pPr>
              <w:widowControl w:val="0"/>
              <w:jc w:val="center"/>
            </w:pPr>
            <w:r w:rsidRPr="00AE719F">
              <w:rPr>
                <w:sz w:val="22"/>
                <w:szCs w:val="22"/>
              </w:rPr>
              <w:t>4</w:t>
            </w:r>
          </w:p>
        </w:tc>
        <w:tc>
          <w:tcPr>
            <w:tcW w:w="1067" w:type="dxa"/>
          </w:tcPr>
          <w:p w:rsidR="00284C41" w:rsidRPr="00AE719F" w:rsidRDefault="00284C41" w:rsidP="00AE719F">
            <w:pPr>
              <w:widowControl w:val="0"/>
              <w:jc w:val="center"/>
            </w:pPr>
            <w:r w:rsidRPr="00AE719F">
              <w:rPr>
                <w:sz w:val="22"/>
                <w:szCs w:val="22"/>
              </w:rPr>
              <w:t>5</w:t>
            </w:r>
          </w:p>
        </w:tc>
        <w:tc>
          <w:tcPr>
            <w:tcW w:w="1433" w:type="dxa"/>
          </w:tcPr>
          <w:p w:rsidR="00284C41" w:rsidRPr="00AE719F" w:rsidRDefault="00284C41" w:rsidP="00AE719F">
            <w:pPr>
              <w:widowControl w:val="0"/>
              <w:jc w:val="center"/>
            </w:pPr>
            <w:r w:rsidRPr="00AE719F">
              <w:rPr>
                <w:sz w:val="22"/>
                <w:szCs w:val="22"/>
              </w:rPr>
              <w:t>6</w:t>
            </w:r>
          </w:p>
        </w:tc>
        <w:tc>
          <w:tcPr>
            <w:tcW w:w="1177" w:type="dxa"/>
          </w:tcPr>
          <w:p w:rsidR="00284C41" w:rsidRPr="00AE719F" w:rsidRDefault="00284C41" w:rsidP="00AE719F">
            <w:pPr>
              <w:widowControl w:val="0"/>
              <w:jc w:val="center"/>
            </w:pPr>
            <w:r w:rsidRPr="00AE719F">
              <w:rPr>
                <w:sz w:val="22"/>
                <w:szCs w:val="22"/>
              </w:rPr>
              <w:t>7</w:t>
            </w:r>
          </w:p>
        </w:tc>
        <w:tc>
          <w:tcPr>
            <w:tcW w:w="1095" w:type="dxa"/>
          </w:tcPr>
          <w:p w:rsidR="00284C41" w:rsidRPr="00AE719F" w:rsidRDefault="00284C41" w:rsidP="00AE719F">
            <w:pPr>
              <w:widowControl w:val="0"/>
              <w:jc w:val="center"/>
            </w:pPr>
            <w:r w:rsidRPr="00AE719F">
              <w:rPr>
                <w:sz w:val="22"/>
                <w:szCs w:val="22"/>
              </w:rPr>
              <w:t>8</w:t>
            </w:r>
          </w:p>
        </w:tc>
        <w:tc>
          <w:tcPr>
            <w:tcW w:w="1026" w:type="dxa"/>
          </w:tcPr>
          <w:p w:rsidR="00284C41" w:rsidRPr="00AE719F" w:rsidRDefault="00284C41" w:rsidP="00AE719F">
            <w:pPr>
              <w:widowControl w:val="0"/>
              <w:jc w:val="center"/>
            </w:pPr>
            <w:r w:rsidRPr="00AE719F">
              <w:rPr>
                <w:sz w:val="22"/>
                <w:szCs w:val="22"/>
              </w:rPr>
              <w:t>9</w:t>
            </w:r>
          </w:p>
        </w:tc>
        <w:tc>
          <w:tcPr>
            <w:tcW w:w="1060" w:type="dxa"/>
          </w:tcPr>
          <w:p w:rsidR="00284C41" w:rsidRPr="00AE719F" w:rsidRDefault="00284C41" w:rsidP="00AE719F">
            <w:pPr>
              <w:widowControl w:val="0"/>
              <w:jc w:val="center"/>
            </w:pPr>
            <w:r w:rsidRPr="00AE719F">
              <w:rPr>
                <w:sz w:val="22"/>
                <w:szCs w:val="22"/>
              </w:rPr>
              <w:t>10</w:t>
            </w:r>
          </w:p>
        </w:tc>
        <w:tc>
          <w:tcPr>
            <w:tcW w:w="957" w:type="dxa"/>
          </w:tcPr>
          <w:p w:rsidR="00284C41" w:rsidRPr="00AE719F" w:rsidRDefault="00284C41" w:rsidP="00AE719F">
            <w:pPr>
              <w:widowControl w:val="0"/>
              <w:jc w:val="center"/>
            </w:pPr>
            <w:r w:rsidRPr="00AE719F">
              <w:rPr>
                <w:sz w:val="22"/>
                <w:szCs w:val="22"/>
              </w:rPr>
              <w:t>11</w:t>
            </w:r>
          </w:p>
        </w:tc>
        <w:tc>
          <w:tcPr>
            <w:tcW w:w="958" w:type="dxa"/>
          </w:tcPr>
          <w:p w:rsidR="00284C41" w:rsidRPr="00AE719F" w:rsidRDefault="00284C41" w:rsidP="00AE719F">
            <w:pPr>
              <w:widowControl w:val="0"/>
              <w:jc w:val="center"/>
            </w:pPr>
            <w:r w:rsidRPr="00AE719F">
              <w:rPr>
                <w:sz w:val="22"/>
                <w:szCs w:val="22"/>
              </w:rPr>
              <w:t>12</w:t>
            </w:r>
          </w:p>
        </w:tc>
        <w:tc>
          <w:tcPr>
            <w:tcW w:w="1118" w:type="dxa"/>
          </w:tcPr>
          <w:p w:rsidR="00284C41" w:rsidRPr="00AE719F" w:rsidRDefault="00284C41" w:rsidP="00AE719F">
            <w:pPr>
              <w:widowControl w:val="0"/>
              <w:jc w:val="center"/>
            </w:pPr>
            <w:r w:rsidRPr="00AE719F">
              <w:rPr>
                <w:sz w:val="22"/>
                <w:szCs w:val="22"/>
              </w:rPr>
              <w:t>13</w:t>
            </w:r>
          </w:p>
        </w:tc>
        <w:tc>
          <w:tcPr>
            <w:tcW w:w="1045" w:type="dxa"/>
          </w:tcPr>
          <w:p w:rsidR="00284C41" w:rsidRPr="00AE719F" w:rsidRDefault="00284C41" w:rsidP="00AE719F">
            <w:pPr>
              <w:widowControl w:val="0"/>
              <w:jc w:val="center"/>
            </w:pPr>
            <w:r w:rsidRPr="00AE719F">
              <w:rPr>
                <w:sz w:val="22"/>
                <w:szCs w:val="22"/>
              </w:rPr>
              <w:t>14</w:t>
            </w:r>
          </w:p>
        </w:tc>
      </w:tr>
    </w:tbl>
    <w:p w:rsidR="00284C41" w:rsidRPr="00AE719F" w:rsidRDefault="00284C41" w:rsidP="00AE719F">
      <w:pPr>
        <w:widowControl w:val="0"/>
        <w:jc w:val="center"/>
        <w:rPr>
          <w:sz w:val="22"/>
          <w:szCs w:val="22"/>
        </w:rPr>
      </w:pPr>
    </w:p>
    <w:p w:rsidR="00284C41" w:rsidRPr="00AE719F" w:rsidRDefault="00284C41" w:rsidP="00AE719F">
      <w:pPr>
        <w:tabs>
          <w:tab w:val="left" w:pos="1320"/>
        </w:tabs>
        <w:rPr>
          <w:sz w:val="22"/>
          <w:szCs w:val="22"/>
        </w:rPr>
        <w:sectPr w:rsidR="00284C41" w:rsidRPr="00AE719F" w:rsidSect="00AE719F">
          <w:type w:val="continuous"/>
          <w:pgSz w:w="16838" w:h="11906" w:orient="landscape"/>
          <w:pgMar w:top="720" w:right="720" w:bottom="720" w:left="720" w:header="709" w:footer="709" w:gutter="0"/>
          <w:cols w:space="708"/>
          <w:docGrid w:linePitch="360"/>
        </w:sectPr>
      </w:pPr>
    </w:p>
    <w:p w:rsidR="00284C41" w:rsidRPr="00AE719F" w:rsidRDefault="00284C41" w:rsidP="00AE719F">
      <w:pPr>
        <w:ind w:firstLine="6120"/>
        <w:jc w:val="right"/>
        <w:rPr>
          <w:sz w:val="22"/>
          <w:szCs w:val="22"/>
        </w:rPr>
      </w:pPr>
      <w:r w:rsidRPr="00AE719F">
        <w:rPr>
          <w:sz w:val="22"/>
          <w:szCs w:val="22"/>
        </w:rPr>
        <w:lastRenderedPageBreak/>
        <w:t>Приложение 6</w:t>
      </w:r>
    </w:p>
    <w:p w:rsidR="00284C41" w:rsidRPr="00AE719F" w:rsidRDefault="00284C41" w:rsidP="00AE719F">
      <w:pPr>
        <w:ind w:firstLine="6120"/>
        <w:jc w:val="right"/>
        <w:rPr>
          <w:sz w:val="22"/>
          <w:szCs w:val="22"/>
        </w:rPr>
      </w:pPr>
      <w:r w:rsidRPr="00AE719F">
        <w:rPr>
          <w:sz w:val="22"/>
          <w:szCs w:val="22"/>
        </w:rPr>
        <w:t xml:space="preserve">к техническому заданию </w:t>
      </w:r>
    </w:p>
    <w:p w:rsidR="00284C41" w:rsidRPr="00AE719F" w:rsidRDefault="00284C41" w:rsidP="00AE719F">
      <w:pPr>
        <w:ind w:firstLine="6120"/>
        <w:rPr>
          <w:sz w:val="22"/>
          <w:szCs w:val="22"/>
        </w:rPr>
      </w:pPr>
    </w:p>
    <w:p w:rsidR="00284C41" w:rsidRPr="00AE719F" w:rsidRDefault="00284C41" w:rsidP="00AE719F">
      <w:pPr>
        <w:ind w:firstLine="6120"/>
        <w:rPr>
          <w:sz w:val="22"/>
          <w:szCs w:val="22"/>
        </w:rPr>
      </w:pPr>
    </w:p>
    <w:p w:rsidR="00284C41" w:rsidRPr="00AE719F" w:rsidRDefault="00284C41" w:rsidP="00AE719F">
      <w:pPr>
        <w:jc w:val="right"/>
        <w:rPr>
          <w:sz w:val="22"/>
          <w:szCs w:val="22"/>
        </w:rPr>
      </w:pPr>
      <w:r w:rsidRPr="00AE719F">
        <w:rPr>
          <w:sz w:val="22"/>
          <w:szCs w:val="22"/>
        </w:rPr>
        <w:t>Форма</w:t>
      </w:r>
    </w:p>
    <w:p w:rsidR="00284C41" w:rsidRPr="00AE719F" w:rsidRDefault="00284C41" w:rsidP="00AE719F">
      <w:pPr>
        <w:rPr>
          <w:sz w:val="22"/>
          <w:szCs w:val="22"/>
        </w:rPr>
      </w:pPr>
    </w:p>
    <w:p w:rsidR="00284C41" w:rsidRPr="00AE719F" w:rsidRDefault="00284C41" w:rsidP="00AE719F">
      <w:pPr>
        <w:rPr>
          <w:sz w:val="22"/>
          <w:szCs w:val="22"/>
        </w:rPr>
      </w:pPr>
    </w:p>
    <w:p w:rsidR="00284C41" w:rsidRPr="00AE719F" w:rsidRDefault="00284C41" w:rsidP="00AE719F">
      <w:pPr>
        <w:jc w:val="center"/>
        <w:rPr>
          <w:sz w:val="22"/>
          <w:szCs w:val="22"/>
        </w:rPr>
      </w:pPr>
      <w:r w:rsidRPr="00AE719F">
        <w:rPr>
          <w:sz w:val="22"/>
          <w:szCs w:val="22"/>
        </w:rPr>
        <w:t>Карточка безнадзорного животного,</w:t>
      </w:r>
    </w:p>
    <w:p w:rsidR="00284C41" w:rsidRPr="00AE719F" w:rsidRDefault="00284C41" w:rsidP="00AE719F">
      <w:pPr>
        <w:jc w:val="center"/>
        <w:rPr>
          <w:sz w:val="22"/>
          <w:szCs w:val="22"/>
        </w:rPr>
      </w:pPr>
      <w:r w:rsidRPr="00AE719F">
        <w:rPr>
          <w:sz w:val="22"/>
          <w:szCs w:val="22"/>
        </w:rPr>
        <w:t>размещенного в пункте временного содержания</w:t>
      </w:r>
    </w:p>
    <w:p w:rsidR="00284C41" w:rsidRPr="00AE719F" w:rsidRDefault="00284C41" w:rsidP="00AE719F">
      <w:pPr>
        <w:jc w:val="center"/>
        <w:rPr>
          <w:sz w:val="22"/>
          <w:szCs w:val="22"/>
        </w:rPr>
      </w:pP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«______» _____________ 20____ года</w:t>
      </w:r>
      <w:r w:rsidRPr="00AE719F">
        <w:rPr>
          <w:sz w:val="22"/>
          <w:szCs w:val="22"/>
        </w:rPr>
        <w:tab/>
        <w:t>№ __________</w:t>
      </w:r>
      <w:r w:rsidRPr="00AE719F">
        <w:rPr>
          <w:sz w:val="22"/>
          <w:szCs w:val="22"/>
        </w:rPr>
        <w:br/>
      </w:r>
      <w:r w:rsidRPr="00AE719F">
        <w:rPr>
          <w:sz w:val="22"/>
          <w:szCs w:val="22"/>
        </w:rPr>
        <w:br/>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Категория животного: собака, щенок, кошка, котенок (нужное подчеркнуть).</w:t>
      </w:r>
      <w:r w:rsidRPr="00AE719F">
        <w:rPr>
          <w:sz w:val="22"/>
          <w:szCs w:val="22"/>
        </w:rPr>
        <w:br/>
      </w:r>
      <w:r w:rsidRPr="00AE719F">
        <w:rPr>
          <w:sz w:val="22"/>
          <w:szCs w:val="22"/>
        </w:rPr>
        <w:br/>
        <w:t>Дата поступления животного в пункт временного содержания: __________________________</w:t>
      </w:r>
      <w:r w:rsidRPr="00AE719F">
        <w:rPr>
          <w:sz w:val="22"/>
          <w:szCs w:val="22"/>
        </w:rPr>
        <w:br/>
      </w:r>
      <w:r w:rsidRPr="00AE719F">
        <w:rPr>
          <w:sz w:val="22"/>
          <w:szCs w:val="22"/>
        </w:rPr>
        <w:br/>
        <w:t>Пол животного: кобель, сука, кот, кошка (нужное подчеркнуть).</w:t>
      </w:r>
      <w:r w:rsidRPr="00AE719F">
        <w:rPr>
          <w:sz w:val="22"/>
          <w:szCs w:val="22"/>
        </w:rPr>
        <w:br/>
      </w:r>
      <w:r w:rsidRPr="00AE719F">
        <w:rPr>
          <w:sz w:val="22"/>
          <w:szCs w:val="22"/>
        </w:rPr>
        <w:br/>
        <w:t>Порода животного: _______________________________________________________________</w:t>
      </w:r>
      <w:r w:rsidRPr="00AE719F">
        <w:rPr>
          <w:sz w:val="22"/>
          <w:szCs w:val="22"/>
        </w:rPr>
        <w:br/>
      </w:r>
      <w:r w:rsidRPr="00AE719F">
        <w:rPr>
          <w:sz w:val="22"/>
          <w:szCs w:val="22"/>
        </w:rPr>
        <w:br/>
        <w:t>Окрас животного: _____________________________ Шерсть: ___________________________</w:t>
      </w:r>
      <w:r w:rsidRPr="00AE719F">
        <w:rPr>
          <w:sz w:val="22"/>
          <w:szCs w:val="22"/>
        </w:rPr>
        <w:br/>
      </w:r>
      <w:r w:rsidRPr="00AE719F">
        <w:rPr>
          <w:sz w:val="22"/>
          <w:szCs w:val="22"/>
        </w:rPr>
        <w:br/>
        <w:t>Уши: ______________________________________ Хвост: ______________________________</w:t>
      </w:r>
      <w:r w:rsidRPr="00AE719F">
        <w:rPr>
          <w:sz w:val="22"/>
          <w:szCs w:val="22"/>
        </w:rPr>
        <w:br/>
      </w:r>
      <w:r w:rsidRPr="00AE719F">
        <w:rPr>
          <w:sz w:val="22"/>
          <w:szCs w:val="22"/>
        </w:rPr>
        <w:br/>
        <w:t>Размер: ______________________________ Возраст (примерный): _______________________</w:t>
      </w:r>
      <w:r w:rsidRPr="00AE719F">
        <w:rPr>
          <w:sz w:val="22"/>
          <w:szCs w:val="22"/>
        </w:rPr>
        <w:br/>
      </w:r>
      <w:r w:rsidRPr="00AE719F">
        <w:rPr>
          <w:sz w:val="22"/>
          <w:szCs w:val="22"/>
        </w:rPr>
        <w:br/>
        <w:t>Особые приметы (при наличии): ___________________________________________________</w:t>
      </w:r>
      <w:r w:rsidRPr="00AE719F">
        <w:rPr>
          <w:sz w:val="22"/>
          <w:szCs w:val="22"/>
        </w:rPr>
        <w:br/>
      </w:r>
      <w:r w:rsidRPr="00AE719F">
        <w:rPr>
          <w:sz w:val="22"/>
          <w:szCs w:val="22"/>
        </w:rPr>
        <w:br/>
        <w:t>Заказ-наряд на выполнение работ по отлову от «____» _________ 20___ года № _______</w:t>
      </w:r>
      <w:r w:rsidRPr="00AE719F">
        <w:rPr>
          <w:sz w:val="22"/>
          <w:szCs w:val="22"/>
        </w:rPr>
        <w:br/>
      </w:r>
      <w:r w:rsidRPr="00AE719F">
        <w:rPr>
          <w:sz w:val="22"/>
          <w:szCs w:val="22"/>
        </w:rPr>
        <w:br/>
        <w:t>Акт отлова безнадзорного животного от «____» _________ 20___ года № _______</w:t>
      </w:r>
      <w:r w:rsidRPr="00AE719F">
        <w:rPr>
          <w:sz w:val="22"/>
          <w:szCs w:val="22"/>
        </w:rPr>
        <w:br/>
      </w:r>
      <w:r w:rsidRPr="00AE719F">
        <w:rPr>
          <w:sz w:val="22"/>
          <w:szCs w:val="22"/>
        </w:rPr>
        <w:br/>
        <w:t>Даты обработки от нательных паразитов и гельминтов: ________________________________</w:t>
      </w:r>
      <w:r w:rsidRPr="00AE719F">
        <w:rPr>
          <w:sz w:val="22"/>
          <w:szCs w:val="22"/>
        </w:rPr>
        <w:br/>
      </w:r>
      <w:r w:rsidRPr="00AE719F">
        <w:rPr>
          <w:sz w:val="22"/>
          <w:szCs w:val="22"/>
        </w:rPr>
        <w:br/>
        <w:t>Ветеринарный специалист, выполнявший обработку от нательных паразитов и гельминтов</w:t>
      </w:r>
      <w:r w:rsidRPr="00AE719F">
        <w:rPr>
          <w:sz w:val="22"/>
          <w:szCs w:val="22"/>
        </w:rPr>
        <w:br/>
      </w:r>
      <w:r w:rsidRPr="00AE719F">
        <w:rPr>
          <w:sz w:val="22"/>
          <w:szCs w:val="22"/>
        </w:rPr>
        <w:br/>
        <w:t>________________________________________________________________________________</w:t>
      </w:r>
      <w:r w:rsidRPr="00AE719F">
        <w:rPr>
          <w:sz w:val="22"/>
          <w:szCs w:val="22"/>
        </w:rPr>
        <w:br/>
        <w:t xml:space="preserve">                                (наименование организации, должность, Фамилия И. О.)</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Дата вакцинации (иммунизации) от бешенства: _______________ Ветеринарный специалист,</w:t>
      </w:r>
      <w:r w:rsidRPr="00AE719F">
        <w:rPr>
          <w:sz w:val="22"/>
          <w:szCs w:val="22"/>
        </w:rPr>
        <w:br/>
      </w:r>
      <w:r w:rsidRPr="00AE719F">
        <w:rPr>
          <w:sz w:val="22"/>
          <w:szCs w:val="22"/>
        </w:rPr>
        <w:br/>
        <w:t>выполнявший вакцинацию (иммунизацию) от бешенства_______________________________</w:t>
      </w:r>
      <w:r w:rsidRPr="00AE719F">
        <w:rPr>
          <w:sz w:val="22"/>
          <w:szCs w:val="22"/>
        </w:rPr>
        <w:br/>
        <w:t xml:space="preserve">                                                                                                         (наименование организации, </w:t>
      </w:r>
    </w:p>
    <w:p w:rsidR="00284C41" w:rsidRPr="00AE719F" w:rsidRDefault="00284C41" w:rsidP="00AE719F">
      <w:pPr>
        <w:pStyle w:val="formattexttopleveltext"/>
        <w:tabs>
          <w:tab w:val="left" w:pos="8100"/>
        </w:tabs>
        <w:spacing w:before="0" w:beforeAutospacing="0" w:after="0" w:afterAutospacing="0"/>
        <w:jc w:val="center"/>
        <w:rPr>
          <w:sz w:val="22"/>
          <w:szCs w:val="22"/>
        </w:rPr>
      </w:pPr>
      <w:r w:rsidRPr="00AE719F">
        <w:rPr>
          <w:sz w:val="22"/>
          <w:szCs w:val="22"/>
        </w:rPr>
        <w:t>________________________________________________________________________________</w:t>
      </w:r>
      <w:r w:rsidRPr="00AE719F">
        <w:rPr>
          <w:sz w:val="22"/>
          <w:szCs w:val="22"/>
        </w:rPr>
        <w:br/>
        <w:t>должность, Фамилия И. О.)</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Дата стерилизации (кастрации): ________________ Ветеринарный специалист, выполнявшийоперацию по стерилизации (кастрации): ____________________________________________________________________________</w:t>
      </w:r>
      <w:r w:rsidRPr="00AE719F">
        <w:rPr>
          <w:sz w:val="22"/>
          <w:szCs w:val="22"/>
        </w:rPr>
        <w:br/>
        <w:t xml:space="preserve">                                             (наименование организации, Фамилия И. О.)</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Дата и причина выбытия животного из пункта временного содержания: __________________</w:t>
      </w:r>
      <w:r w:rsidRPr="00AE719F">
        <w:rPr>
          <w:sz w:val="22"/>
          <w:szCs w:val="22"/>
        </w:rPr>
        <w:br/>
      </w:r>
      <w:r w:rsidRPr="00AE719F">
        <w:rPr>
          <w:sz w:val="22"/>
          <w:szCs w:val="22"/>
        </w:rPr>
        <w:br/>
        <w:t>________________________________________________________________________________</w:t>
      </w:r>
      <w:r w:rsidRPr="00AE719F">
        <w:rPr>
          <w:sz w:val="22"/>
          <w:szCs w:val="22"/>
        </w:rPr>
        <w:br/>
      </w:r>
      <w:r w:rsidRPr="00AE719F">
        <w:rPr>
          <w:sz w:val="22"/>
          <w:szCs w:val="22"/>
        </w:rPr>
        <w:br/>
        <w:t>Адрес и описание места выбытия животного из пункта временного содержания: ___________</w:t>
      </w:r>
      <w:r w:rsidRPr="00AE719F">
        <w:rPr>
          <w:sz w:val="22"/>
          <w:szCs w:val="22"/>
        </w:rPr>
        <w:br/>
      </w:r>
      <w:r w:rsidRPr="00AE719F">
        <w:rPr>
          <w:sz w:val="22"/>
          <w:szCs w:val="22"/>
        </w:rPr>
        <w:br/>
        <w:t>________________________________________________________________________________</w:t>
      </w:r>
      <w:r w:rsidRPr="00AE719F">
        <w:rPr>
          <w:sz w:val="22"/>
          <w:szCs w:val="22"/>
        </w:rPr>
        <w:br/>
      </w:r>
      <w:r w:rsidRPr="00AE719F">
        <w:rPr>
          <w:sz w:val="22"/>
          <w:szCs w:val="22"/>
        </w:rPr>
        <w:br/>
      </w:r>
      <w:r w:rsidRPr="00AE719F">
        <w:rPr>
          <w:sz w:val="22"/>
          <w:szCs w:val="22"/>
        </w:rPr>
        <w:lastRenderedPageBreak/>
        <w:t>Работник пункта временного содержания __________________________________________</w:t>
      </w:r>
      <w:r w:rsidRPr="00AE719F">
        <w:rPr>
          <w:sz w:val="22"/>
          <w:szCs w:val="22"/>
        </w:rPr>
        <w:br/>
        <w:t xml:space="preserve">                                                                                                    (подпись, Фамилия И. О.)</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Ветеринарный специалист _________________________________________________________</w:t>
      </w:r>
    </w:p>
    <w:p w:rsidR="00284C41" w:rsidRPr="00AE719F" w:rsidRDefault="00284C41" w:rsidP="00AE719F">
      <w:pPr>
        <w:pStyle w:val="formattexttopleveltext"/>
        <w:tabs>
          <w:tab w:val="left" w:pos="8100"/>
        </w:tabs>
        <w:spacing w:before="0" w:beforeAutospacing="0" w:after="0" w:afterAutospacing="0"/>
        <w:jc w:val="both"/>
        <w:rPr>
          <w:sz w:val="22"/>
          <w:szCs w:val="22"/>
        </w:rPr>
      </w:pPr>
      <w:r w:rsidRPr="00AE719F">
        <w:rPr>
          <w:sz w:val="22"/>
          <w:szCs w:val="22"/>
        </w:rPr>
        <w:t xml:space="preserve">                                                                                   (подпись, Фамилия И. О.)</w:t>
      </w:r>
    </w:p>
    <w:p w:rsidR="00284C41" w:rsidRPr="00AE719F" w:rsidRDefault="00284C41" w:rsidP="00AE719F">
      <w:pPr>
        <w:ind w:firstLine="7088"/>
        <w:jc w:val="right"/>
        <w:rPr>
          <w:sz w:val="22"/>
          <w:szCs w:val="22"/>
        </w:rPr>
      </w:pPr>
      <w:r w:rsidRPr="00AE719F">
        <w:rPr>
          <w:sz w:val="22"/>
          <w:szCs w:val="22"/>
        </w:rPr>
        <w:br w:type="page"/>
      </w:r>
      <w:r w:rsidRPr="00AE719F">
        <w:rPr>
          <w:sz w:val="22"/>
          <w:szCs w:val="22"/>
        </w:rPr>
        <w:lastRenderedPageBreak/>
        <w:t>Приложение 7</w:t>
      </w:r>
    </w:p>
    <w:p w:rsidR="00284C41" w:rsidRPr="00AE719F" w:rsidRDefault="00284C41" w:rsidP="00AE719F">
      <w:pPr>
        <w:jc w:val="right"/>
        <w:rPr>
          <w:sz w:val="22"/>
          <w:szCs w:val="22"/>
        </w:rPr>
      </w:pPr>
      <w:r w:rsidRPr="00AE719F">
        <w:rPr>
          <w:sz w:val="22"/>
          <w:szCs w:val="22"/>
        </w:rPr>
        <w:t>к техническому заданию</w:t>
      </w:r>
    </w:p>
    <w:p w:rsidR="00284C41" w:rsidRPr="00AE719F" w:rsidRDefault="00284C41" w:rsidP="00AE719F">
      <w:pPr>
        <w:jc w:val="right"/>
        <w:rPr>
          <w:sz w:val="22"/>
          <w:szCs w:val="22"/>
        </w:rPr>
      </w:pPr>
    </w:p>
    <w:p w:rsidR="00284C41" w:rsidRPr="00AE719F" w:rsidRDefault="00284C41" w:rsidP="00AE719F">
      <w:pPr>
        <w:jc w:val="center"/>
        <w:rPr>
          <w:sz w:val="22"/>
          <w:szCs w:val="22"/>
        </w:rPr>
      </w:pPr>
      <w:r w:rsidRPr="00AE719F">
        <w:rPr>
          <w:sz w:val="22"/>
          <w:szCs w:val="22"/>
        </w:rPr>
        <w:t xml:space="preserve">Отчет </w:t>
      </w:r>
    </w:p>
    <w:p w:rsidR="00284C41" w:rsidRPr="00AE719F" w:rsidRDefault="00284C41" w:rsidP="00AE719F">
      <w:pPr>
        <w:jc w:val="center"/>
        <w:rPr>
          <w:sz w:val="22"/>
          <w:szCs w:val="22"/>
        </w:rPr>
      </w:pPr>
      <w:r w:rsidRPr="00AE719F">
        <w:rPr>
          <w:sz w:val="22"/>
          <w:szCs w:val="22"/>
        </w:rPr>
        <w:t>о ходе выполнения работ по организации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w:t>
      </w:r>
    </w:p>
    <w:p w:rsidR="00284C41" w:rsidRPr="00AE719F" w:rsidRDefault="00284C41" w:rsidP="00AE719F">
      <w:pPr>
        <w:jc w:val="center"/>
        <w:rPr>
          <w:sz w:val="22"/>
          <w:szCs w:val="22"/>
        </w:rPr>
      </w:pPr>
      <w:r w:rsidRPr="00AE719F">
        <w:rPr>
          <w:sz w:val="22"/>
          <w:szCs w:val="22"/>
        </w:rPr>
        <w:t xml:space="preserve">по муниципальному контракту №______________ от «____»_________ 20___г. </w:t>
      </w:r>
    </w:p>
    <w:p w:rsidR="00284C41" w:rsidRPr="00AE719F" w:rsidRDefault="00284C41" w:rsidP="00AE719F">
      <w:pPr>
        <w:jc w:val="center"/>
        <w:rPr>
          <w:sz w:val="22"/>
          <w:szCs w:val="22"/>
        </w:rPr>
      </w:pPr>
    </w:p>
    <w:p w:rsidR="00284C41" w:rsidRPr="00AE719F" w:rsidRDefault="00284C41" w:rsidP="00AE719F">
      <w:pPr>
        <w:jc w:val="center"/>
        <w:rPr>
          <w:sz w:val="22"/>
          <w:szCs w:val="22"/>
        </w:rPr>
      </w:pPr>
      <w:r w:rsidRPr="00AE719F">
        <w:rPr>
          <w:sz w:val="22"/>
          <w:szCs w:val="22"/>
        </w:rPr>
        <w:t>за _________ 20___г.</w:t>
      </w:r>
    </w:p>
    <w:p w:rsidR="00284C41" w:rsidRPr="00AE719F" w:rsidRDefault="00284C41" w:rsidP="00AE719F">
      <w:pPr>
        <w:jc w:val="center"/>
        <w:rPr>
          <w:sz w:val="22"/>
          <w:szCs w:val="22"/>
        </w:rPr>
      </w:pPr>
    </w:p>
    <w:tbl>
      <w:tblPr>
        <w:tblW w:w="973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81"/>
        <w:gridCol w:w="6379"/>
        <w:gridCol w:w="1418"/>
        <w:gridCol w:w="1159"/>
      </w:tblGrid>
      <w:tr w:rsidR="00284C41" w:rsidRPr="00AE719F" w:rsidTr="003F52C0">
        <w:tc>
          <w:tcPr>
            <w:tcW w:w="781" w:type="dxa"/>
          </w:tcPr>
          <w:p w:rsidR="00284C41" w:rsidRPr="00AE719F" w:rsidRDefault="00284C41" w:rsidP="00AE719F">
            <w:pPr>
              <w:jc w:val="center"/>
            </w:pPr>
            <w:r w:rsidRPr="00AE719F">
              <w:rPr>
                <w:sz w:val="22"/>
                <w:szCs w:val="22"/>
              </w:rPr>
              <w:t>№ п/п</w:t>
            </w:r>
          </w:p>
        </w:tc>
        <w:tc>
          <w:tcPr>
            <w:tcW w:w="6379" w:type="dxa"/>
          </w:tcPr>
          <w:p w:rsidR="00284C41" w:rsidRPr="00AE719F" w:rsidRDefault="00284C41" w:rsidP="00AE719F">
            <w:pPr>
              <w:jc w:val="center"/>
            </w:pPr>
            <w:r w:rsidRPr="00AE719F">
              <w:rPr>
                <w:sz w:val="22"/>
                <w:szCs w:val="22"/>
              </w:rPr>
              <w:t xml:space="preserve">Наименование </w:t>
            </w:r>
          </w:p>
        </w:tc>
        <w:tc>
          <w:tcPr>
            <w:tcW w:w="1418" w:type="dxa"/>
          </w:tcPr>
          <w:p w:rsidR="00284C41" w:rsidRPr="00AE719F" w:rsidRDefault="00284C41" w:rsidP="00AE719F">
            <w:pPr>
              <w:jc w:val="center"/>
            </w:pPr>
            <w:r w:rsidRPr="00AE719F">
              <w:rPr>
                <w:sz w:val="22"/>
                <w:szCs w:val="22"/>
              </w:rPr>
              <w:t>Единица измерения</w:t>
            </w:r>
          </w:p>
        </w:tc>
        <w:tc>
          <w:tcPr>
            <w:tcW w:w="1159" w:type="dxa"/>
            <w:vAlign w:val="center"/>
          </w:tcPr>
          <w:p w:rsidR="00284C41" w:rsidRPr="00AE719F" w:rsidRDefault="00284C41" w:rsidP="00AE719F">
            <w:pPr>
              <w:jc w:val="center"/>
            </w:pPr>
            <w:r w:rsidRPr="00AE719F">
              <w:rPr>
                <w:sz w:val="22"/>
                <w:szCs w:val="22"/>
              </w:rPr>
              <w:t>Всего</w:t>
            </w:r>
          </w:p>
        </w:tc>
      </w:tr>
      <w:tr w:rsidR="00284C41" w:rsidRPr="00AE719F" w:rsidTr="003F52C0">
        <w:tc>
          <w:tcPr>
            <w:tcW w:w="781" w:type="dxa"/>
          </w:tcPr>
          <w:p w:rsidR="00284C41" w:rsidRPr="00AE719F" w:rsidRDefault="00284C41" w:rsidP="00AE719F">
            <w:pPr>
              <w:jc w:val="center"/>
            </w:pPr>
            <w:r w:rsidRPr="00AE719F">
              <w:rPr>
                <w:sz w:val="22"/>
                <w:szCs w:val="22"/>
              </w:rPr>
              <w:t>1</w:t>
            </w:r>
          </w:p>
        </w:tc>
        <w:tc>
          <w:tcPr>
            <w:tcW w:w="6379" w:type="dxa"/>
          </w:tcPr>
          <w:p w:rsidR="00284C41" w:rsidRPr="00AE719F" w:rsidRDefault="00284C41" w:rsidP="00AE719F">
            <w:pPr>
              <w:jc w:val="center"/>
            </w:pPr>
            <w:r w:rsidRPr="00AE719F">
              <w:rPr>
                <w:sz w:val="22"/>
                <w:szCs w:val="22"/>
              </w:rPr>
              <w:t>2</w:t>
            </w:r>
          </w:p>
        </w:tc>
        <w:tc>
          <w:tcPr>
            <w:tcW w:w="1418" w:type="dxa"/>
          </w:tcPr>
          <w:p w:rsidR="00284C41" w:rsidRPr="00AE719F" w:rsidRDefault="00284C41" w:rsidP="00AE719F">
            <w:pPr>
              <w:jc w:val="center"/>
            </w:pPr>
            <w:r w:rsidRPr="00AE719F">
              <w:rPr>
                <w:sz w:val="22"/>
                <w:szCs w:val="22"/>
              </w:rPr>
              <w:t>3</w:t>
            </w:r>
          </w:p>
        </w:tc>
        <w:tc>
          <w:tcPr>
            <w:tcW w:w="1159" w:type="dxa"/>
            <w:vAlign w:val="center"/>
          </w:tcPr>
          <w:p w:rsidR="00284C41" w:rsidRPr="00AE719F" w:rsidRDefault="00284C41" w:rsidP="00AE719F">
            <w:pPr>
              <w:jc w:val="center"/>
            </w:pPr>
            <w:r w:rsidRPr="00AE719F">
              <w:rPr>
                <w:sz w:val="22"/>
                <w:szCs w:val="22"/>
              </w:rPr>
              <w:t>4</w:t>
            </w:r>
          </w:p>
        </w:tc>
      </w:tr>
      <w:tr w:rsidR="00284C41" w:rsidRPr="00AE719F" w:rsidTr="003F52C0">
        <w:tc>
          <w:tcPr>
            <w:tcW w:w="781" w:type="dxa"/>
            <w:vAlign w:val="center"/>
          </w:tcPr>
          <w:p w:rsidR="00284C41" w:rsidRPr="00AE719F" w:rsidRDefault="00284C41" w:rsidP="00AE719F">
            <w:r w:rsidRPr="00AE719F">
              <w:rPr>
                <w:sz w:val="22"/>
                <w:szCs w:val="22"/>
              </w:rPr>
              <w:t>1.</w:t>
            </w:r>
          </w:p>
        </w:tc>
        <w:tc>
          <w:tcPr>
            <w:tcW w:w="6379" w:type="dxa"/>
          </w:tcPr>
          <w:p w:rsidR="00284C41" w:rsidRPr="00AE719F" w:rsidRDefault="00284C41" w:rsidP="00AE719F">
            <w:pPr>
              <w:jc w:val="center"/>
            </w:pPr>
            <w:r w:rsidRPr="00AE719F">
              <w:rPr>
                <w:sz w:val="22"/>
                <w:szCs w:val="22"/>
              </w:rPr>
              <w:t>Организация отлова безнадзорных животных</w:t>
            </w:r>
          </w:p>
        </w:tc>
        <w:tc>
          <w:tcPr>
            <w:tcW w:w="1418" w:type="dxa"/>
          </w:tcPr>
          <w:p w:rsidR="00284C41" w:rsidRPr="00AE719F" w:rsidRDefault="00284C41" w:rsidP="00AE719F">
            <w:pPr>
              <w:jc w:val="center"/>
            </w:pP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1.1.</w:t>
            </w:r>
          </w:p>
        </w:tc>
        <w:tc>
          <w:tcPr>
            <w:tcW w:w="6379" w:type="dxa"/>
          </w:tcPr>
          <w:p w:rsidR="00284C41" w:rsidRPr="00AE719F" w:rsidRDefault="00284C41" w:rsidP="00AE719F">
            <w:r w:rsidRPr="00AE719F">
              <w:rPr>
                <w:sz w:val="22"/>
                <w:szCs w:val="22"/>
              </w:rPr>
              <w:t>Количество работников, осуществляющих отлов и содержание безнадзорных животных</w:t>
            </w:r>
          </w:p>
        </w:tc>
        <w:tc>
          <w:tcPr>
            <w:tcW w:w="1418" w:type="dxa"/>
            <w:vAlign w:val="center"/>
          </w:tcPr>
          <w:p w:rsidR="00284C41" w:rsidRPr="00AE719F" w:rsidRDefault="00284C41" w:rsidP="00AE719F">
            <w:pPr>
              <w:jc w:val="center"/>
            </w:pPr>
            <w:r w:rsidRPr="00AE719F">
              <w:rPr>
                <w:sz w:val="22"/>
                <w:szCs w:val="22"/>
              </w:rPr>
              <w:t>человек</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2.</w:t>
            </w:r>
          </w:p>
        </w:tc>
        <w:tc>
          <w:tcPr>
            <w:tcW w:w="6379" w:type="dxa"/>
          </w:tcPr>
          <w:p w:rsidR="00284C41" w:rsidRPr="00AE719F" w:rsidRDefault="00284C41" w:rsidP="00AE719F">
            <w:pPr>
              <w:jc w:val="center"/>
            </w:pPr>
            <w:r w:rsidRPr="00AE719F">
              <w:rPr>
                <w:sz w:val="22"/>
                <w:szCs w:val="22"/>
              </w:rPr>
              <w:t>Транспортировка безнадзорных животных</w:t>
            </w:r>
          </w:p>
        </w:tc>
        <w:tc>
          <w:tcPr>
            <w:tcW w:w="1418" w:type="dxa"/>
            <w:vAlign w:val="center"/>
          </w:tcPr>
          <w:p w:rsidR="00284C41" w:rsidRPr="00AE719F" w:rsidRDefault="00284C41" w:rsidP="00AE719F">
            <w:pPr>
              <w:jc w:val="center"/>
            </w:pP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2.1.</w:t>
            </w:r>
          </w:p>
        </w:tc>
        <w:tc>
          <w:tcPr>
            <w:tcW w:w="6379" w:type="dxa"/>
          </w:tcPr>
          <w:p w:rsidR="00284C41" w:rsidRPr="00AE719F" w:rsidRDefault="00284C41" w:rsidP="00AE719F">
            <w:pPr>
              <w:rPr>
                <w:b/>
              </w:rPr>
            </w:pPr>
            <w:r w:rsidRPr="00AE719F">
              <w:rPr>
                <w:sz w:val="22"/>
                <w:szCs w:val="22"/>
              </w:rPr>
              <w:t>Количество животных, содержащихся в пункте временного содержания на начало отчетного периода</w:t>
            </w:r>
          </w:p>
        </w:tc>
        <w:tc>
          <w:tcPr>
            <w:tcW w:w="1418" w:type="dxa"/>
            <w:vAlign w:val="center"/>
          </w:tcPr>
          <w:p w:rsidR="00284C41" w:rsidRPr="00AE719F" w:rsidRDefault="00284C41" w:rsidP="00AE719F">
            <w:pPr>
              <w:jc w:val="center"/>
            </w:pPr>
            <w:r w:rsidRPr="00AE719F">
              <w:rPr>
                <w:sz w:val="22"/>
                <w:szCs w:val="22"/>
              </w:rPr>
              <w:t>голов</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2.2.</w:t>
            </w:r>
          </w:p>
        </w:tc>
        <w:tc>
          <w:tcPr>
            <w:tcW w:w="6379" w:type="dxa"/>
          </w:tcPr>
          <w:p w:rsidR="00284C41" w:rsidRPr="00AE719F" w:rsidRDefault="00284C41" w:rsidP="00AE719F">
            <w:r w:rsidRPr="00AE719F">
              <w:rPr>
                <w:sz w:val="22"/>
                <w:szCs w:val="22"/>
              </w:rPr>
              <w:t>Количество транспорта, занятого транспортировкой безнадзорных животных</w:t>
            </w:r>
          </w:p>
        </w:tc>
        <w:tc>
          <w:tcPr>
            <w:tcW w:w="1418" w:type="dxa"/>
            <w:vAlign w:val="center"/>
          </w:tcPr>
          <w:p w:rsidR="00284C41" w:rsidRPr="00AE719F" w:rsidRDefault="00284C41" w:rsidP="00AE719F">
            <w:pPr>
              <w:jc w:val="center"/>
            </w:pPr>
            <w:r w:rsidRPr="00AE719F">
              <w:rPr>
                <w:sz w:val="22"/>
                <w:szCs w:val="22"/>
              </w:rPr>
              <w:t>единица</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w:t>
            </w:r>
          </w:p>
        </w:tc>
        <w:tc>
          <w:tcPr>
            <w:tcW w:w="6379" w:type="dxa"/>
          </w:tcPr>
          <w:p w:rsidR="00284C41" w:rsidRPr="00AE719F" w:rsidRDefault="00284C41" w:rsidP="00AE719F">
            <w:pPr>
              <w:jc w:val="center"/>
            </w:pPr>
            <w:r w:rsidRPr="00AE719F">
              <w:rPr>
                <w:sz w:val="22"/>
                <w:szCs w:val="22"/>
              </w:rPr>
              <w:t>Содержание и учет отловленных безнадзорных животных</w:t>
            </w:r>
          </w:p>
        </w:tc>
        <w:tc>
          <w:tcPr>
            <w:tcW w:w="1418" w:type="dxa"/>
            <w:vAlign w:val="center"/>
          </w:tcPr>
          <w:p w:rsidR="00284C41" w:rsidRPr="00AE719F" w:rsidRDefault="00284C41" w:rsidP="00AE719F">
            <w:pPr>
              <w:jc w:val="center"/>
            </w:pP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3.1.</w:t>
            </w:r>
          </w:p>
        </w:tc>
        <w:tc>
          <w:tcPr>
            <w:tcW w:w="6379" w:type="dxa"/>
          </w:tcPr>
          <w:p w:rsidR="00284C41" w:rsidRPr="00AE719F" w:rsidRDefault="00284C41" w:rsidP="00AE719F">
            <w:r w:rsidRPr="00AE719F">
              <w:rPr>
                <w:sz w:val="22"/>
                <w:szCs w:val="22"/>
              </w:rPr>
              <w:t>Количество приютов для содержания безнадзорных животных</w:t>
            </w:r>
          </w:p>
        </w:tc>
        <w:tc>
          <w:tcPr>
            <w:tcW w:w="1418" w:type="dxa"/>
            <w:vAlign w:val="center"/>
          </w:tcPr>
          <w:p w:rsidR="00284C41" w:rsidRPr="00AE719F" w:rsidRDefault="00284C41" w:rsidP="00AE719F">
            <w:pPr>
              <w:jc w:val="center"/>
            </w:pPr>
            <w:r w:rsidRPr="00AE719F">
              <w:rPr>
                <w:sz w:val="22"/>
                <w:szCs w:val="22"/>
              </w:rPr>
              <w:t>единица</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3.2.</w:t>
            </w:r>
          </w:p>
        </w:tc>
        <w:tc>
          <w:tcPr>
            <w:tcW w:w="6379" w:type="dxa"/>
          </w:tcPr>
          <w:p w:rsidR="00284C41" w:rsidRPr="00AE719F" w:rsidRDefault="00284C41" w:rsidP="00AE719F">
            <w:r w:rsidRPr="00AE719F">
              <w:rPr>
                <w:sz w:val="22"/>
                <w:szCs w:val="22"/>
              </w:rPr>
              <w:t>Количество приспособленных помещений для передержки отловленных безнадзорных животных</w:t>
            </w:r>
          </w:p>
        </w:tc>
        <w:tc>
          <w:tcPr>
            <w:tcW w:w="1418" w:type="dxa"/>
            <w:vAlign w:val="center"/>
          </w:tcPr>
          <w:p w:rsidR="00284C41" w:rsidRPr="00AE719F" w:rsidRDefault="00284C41" w:rsidP="00AE719F">
            <w:pPr>
              <w:jc w:val="center"/>
            </w:pPr>
            <w:r w:rsidRPr="00AE719F">
              <w:rPr>
                <w:sz w:val="22"/>
                <w:szCs w:val="22"/>
              </w:rPr>
              <w:t>единица</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3.3.</w:t>
            </w:r>
          </w:p>
        </w:tc>
        <w:tc>
          <w:tcPr>
            <w:tcW w:w="6379" w:type="dxa"/>
          </w:tcPr>
          <w:p w:rsidR="00284C41" w:rsidRPr="00AE719F" w:rsidRDefault="00284C41" w:rsidP="00AE719F">
            <w:r w:rsidRPr="00AE719F">
              <w:rPr>
                <w:sz w:val="22"/>
                <w:szCs w:val="22"/>
              </w:rPr>
              <w:t>Количество отловленных за отчетный период безнадзорных животных, всего:</w:t>
            </w:r>
          </w:p>
        </w:tc>
        <w:tc>
          <w:tcPr>
            <w:tcW w:w="1418" w:type="dxa"/>
            <w:vAlign w:val="center"/>
          </w:tcPr>
          <w:p w:rsidR="00284C41" w:rsidRPr="00AE719F" w:rsidRDefault="00284C41" w:rsidP="00AE719F">
            <w:pPr>
              <w:jc w:val="center"/>
            </w:pPr>
            <w:r w:rsidRPr="00AE719F">
              <w:rPr>
                <w:sz w:val="22"/>
                <w:szCs w:val="22"/>
              </w:rPr>
              <w:t>голов</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tc>
        <w:tc>
          <w:tcPr>
            <w:tcW w:w="6379" w:type="dxa"/>
          </w:tcPr>
          <w:p w:rsidR="00284C41" w:rsidRPr="00AE719F" w:rsidRDefault="00284C41" w:rsidP="00AE719F">
            <w:pPr>
              <w:ind w:firstLine="284"/>
            </w:pPr>
            <w:r w:rsidRPr="00AE719F">
              <w:rPr>
                <w:sz w:val="22"/>
                <w:szCs w:val="22"/>
              </w:rPr>
              <w:t>из них собак</w:t>
            </w:r>
          </w:p>
        </w:tc>
        <w:tc>
          <w:tcPr>
            <w:tcW w:w="1418" w:type="dxa"/>
            <w:vAlign w:val="center"/>
          </w:tcPr>
          <w:p w:rsidR="00284C41" w:rsidRPr="00AE719F" w:rsidRDefault="00284C41" w:rsidP="00AE719F">
            <w:pPr>
              <w:jc w:val="center"/>
            </w:pPr>
            <w:r w:rsidRPr="00AE719F">
              <w:rPr>
                <w:sz w:val="22"/>
                <w:szCs w:val="22"/>
              </w:rPr>
              <w:t>голов</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3.4.</w:t>
            </w:r>
          </w:p>
        </w:tc>
        <w:tc>
          <w:tcPr>
            <w:tcW w:w="6379" w:type="dxa"/>
          </w:tcPr>
          <w:p w:rsidR="00284C41" w:rsidRPr="00AE719F" w:rsidRDefault="00284C41" w:rsidP="00AE719F">
            <w:r w:rsidRPr="00AE719F">
              <w:rPr>
                <w:sz w:val="22"/>
                <w:szCs w:val="22"/>
              </w:rPr>
              <w:t>Количество переданных безнадзорных животных зоозащитным организациям и заинтересованным лицам</w:t>
            </w:r>
          </w:p>
        </w:tc>
        <w:tc>
          <w:tcPr>
            <w:tcW w:w="1418" w:type="dxa"/>
            <w:vAlign w:val="center"/>
          </w:tcPr>
          <w:p w:rsidR="00284C41" w:rsidRPr="00AE719F" w:rsidRDefault="00284C41" w:rsidP="00AE719F">
            <w:pPr>
              <w:jc w:val="center"/>
            </w:pPr>
            <w:r w:rsidRPr="00AE719F">
              <w:rPr>
                <w:sz w:val="22"/>
                <w:szCs w:val="22"/>
              </w:rPr>
              <w:t>голов</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3.5.</w:t>
            </w:r>
          </w:p>
        </w:tc>
        <w:tc>
          <w:tcPr>
            <w:tcW w:w="6379" w:type="dxa"/>
          </w:tcPr>
          <w:p w:rsidR="00284C41" w:rsidRPr="00AE719F" w:rsidRDefault="00284C41" w:rsidP="00AE719F">
            <w:r w:rsidRPr="00AE719F">
              <w:rPr>
                <w:sz w:val="22"/>
                <w:szCs w:val="22"/>
              </w:rPr>
              <w:t>Количество безнадзорных животных, подвергнутых стерилизации (кастрации)</w:t>
            </w:r>
          </w:p>
        </w:tc>
        <w:tc>
          <w:tcPr>
            <w:tcW w:w="1418" w:type="dxa"/>
            <w:vAlign w:val="center"/>
          </w:tcPr>
          <w:p w:rsidR="00284C41" w:rsidRPr="00AE719F" w:rsidRDefault="00284C41" w:rsidP="00AE719F">
            <w:pPr>
              <w:jc w:val="center"/>
            </w:pPr>
            <w:r w:rsidRPr="00AE719F">
              <w:rPr>
                <w:sz w:val="22"/>
                <w:szCs w:val="22"/>
              </w:rPr>
              <w:t>голов</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3.6.</w:t>
            </w:r>
          </w:p>
        </w:tc>
        <w:tc>
          <w:tcPr>
            <w:tcW w:w="6379" w:type="dxa"/>
          </w:tcPr>
          <w:p w:rsidR="00284C41" w:rsidRPr="00AE719F" w:rsidRDefault="00284C41" w:rsidP="00AE719F">
            <w:r w:rsidRPr="00AE719F">
              <w:rPr>
                <w:sz w:val="22"/>
                <w:szCs w:val="22"/>
              </w:rPr>
              <w:t>Количество безнадзорных животных, подвергнутых лечению и ветеринарным обработкам от заразных болезней, в т.ч. вакцинация всего</w:t>
            </w:r>
          </w:p>
        </w:tc>
        <w:tc>
          <w:tcPr>
            <w:tcW w:w="1418" w:type="dxa"/>
            <w:vAlign w:val="center"/>
          </w:tcPr>
          <w:p w:rsidR="00284C41" w:rsidRPr="00AE719F" w:rsidRDefault="00284C41" w:rsidP="00AE719F">
            <w:pPr>
              <w:jc w:val="center"/>
            </w:pPr>
            <w:r w:rsidRPr="00AE719F">
              <w:rPr>
                <w:sz w:val="22"/>
                <w:szCs w:val="22"/>
              </w:rPr>
              <w:t>голов</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3.7.</w:t>
            </w:r>
          </w:p>
        </w:tc>
        <w:tc>
          <w:tcPr>
            <w:tcW w:w="6379" w:type="dxa"/>
          </w:tcPr>
          <w:p w:rsidR="00284C41" w:rsidRPr="00AE719F" w:rsidRDefault="00284C41" w:rsidP="00AE719F">
            <w:r w:rsidRPr="00AE719F">
              <w:rPr>
                <w:sz w:val="22"/>
                <w:szCs w:val="22"/>
              </w:rPr>
              <w:t>Количество безнадзорных животных, подвергнутых умерщвлению (эвтаназии)</w:t>
            </w:r>
          </w:p>
        </w:tc>
        <w:tc>
          <w:tcPr>
            <w:tcW w:w="1418" w:type="dxa"/>
            <w:vAlign w:val="center"/>
          </w:tcPr>
          <w:p w:rsidR="00284C41" w:rsidRPr="00AE719F" w:rsidRDefault="00284C41" w:rsidP="00AE719F">
            <w:pPr>
              <w:jc w:val="center"/>
            </w:pPr>
            <w:r w:rsidRPr="00AE719F">
              <w:rPr>
                <w:sz w:val="22"/>
                <w:szCs w:val="22"/>
              </w:rPr>
              <w:t>голов</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3.8.</w:t>
            </w:r>
          </w:p>
        </w:tc>
        <w:tc>
          <w:tcPr>
            <w:tcW w:w="6379" w:type="dxa"/>
          </w:tcPr>
          <w:p w:rsidR="00284C41" w:rsidRPr="00AE719F" w:rsidRDefault="00284C41" w:rsidP="00AE719F">
            <w:r w:rsidRPr="00AE719F">
              <w:rPr>
                <w:sz w:val="22"/>
                <w:szCs w:val="22"/>
              </w:rPr>
              <w:t>Количество трупов безнадзорных животных, подвергнутых захоронению (утилизации)</w:t>
            </w:r>
          </w:p>
        </w:tc>
        <w:tc>
          <w:tcPr>
            <w:tcW w:w="1418" w:type="dxa"/>
            <w:vAlign w:val="center"/>
          </w:tcPr>
          <w:p w:rsidR="00284C41" w:rsidRPr="00AE719F" w:rsidRDefault="00284C41" w:rsidP="00AE719F">
            <w:pPr>
              <w:jc w:val="center"/>
            </w:pPr>
            <w:r w:rsidRPr="00AE719F">
              <w:rPr>
                <w:sz w:val="22"/>
                <w:szCs w:val="22"/>
              </w:rPr>
              <w:t>единиц</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3.9.</w:t>
            </w:r>
          </w:p>
        </w:tc>
        <w:tc>
          <w:tcPr>
            <w:tcW w:w="6379" w:type="dxa"/>
          </w:tcPr>
          <w:p w:rsidR="00284C41" w:rsidRPr="00AE719F" w:rsidRDefault="00284C41" w:rsidP="00AE719F">
            <w:r w:rsidRPr="00AE719F">
              <w:rPr>
                <w:sz w:val="22"/>
                <w:szCs w:val="22"/>
              </w:rPr>
              <w:t>Количество актов на захоронение (утилизацию) трупов безнадзорных животных</w:t>
            </w:r>
          </w:p>
        </w:tc>
        <w:tc>
          <w:tcPr>
            <w:tcW w:w="1418" w:type="dxa"/>
            <w:vAlign w:val="center"/>
          </w:tcPr>
          <w:p w:rsidR="00284C41" w:rsidRPr="00AE719F" w:rsidRDefault="00284C41" w:rsidP="00AE719F">
            <w:pPr>
              <w:jc w:val="center"/>
            </w:pPr>
            <w:r w:rsidRPr="00AE719F">
              <w:rPr>
                <w:sz w:val="22"/>
                <w:szCs w:val="22"/>
              </w:rPr>
              <w:t>единиц</w:t>
            </w:r>
          </w:p>
        </w:tc>
        <w:tc>
          <w:tcPr>
            <w:tcW w:w="1159" w:type="dxa"/>
            <w:vAlign w:val="center"/>
          </w:tcPr>
          <w:p w:rsidR="00284C41" w:rsidRPr="00AE719F" w:rsidRDefault="00284C41" w:rsidP="00AE719F">
            <w:pPr>
              <w:jc w:val="center"/>
            </w:pPr>
          </w:p>
        </w:tc>
      </w:tr>
      <w:tr w:rsidR="00284C41" w:rsidRPr="00AE719F" w:rsidTr="003F52C0">
        <w:tc>
          <w:tcPr>
            <w:tcW w:w="781" w:type="dxa"/>
            <w:vAlign w:val="center"/>
          </w:tcPr>
          <w:p w:rsidR="00284C41" w:rsidRPr="00AE719F" w:rsidRDefault="00284C41" w:rsidP="00AE719F">
            <w:r w:rsidRPr="00AE719F">
              <w:rPr>
                <w:sz w:val="22"/>
                <w:szCs w:val="22"/>
              </w:rPr>
              <w:t>3.10.</w:t>
            </w:r>
          </w:p>
        </w:tc>
        <w:tc>
          <w:tcPr>
            <w:tcW w:w="6379" w:type="dxa"/>
          </w:tcPr>
          <w:p w:rsidR="00284C41" w:rsidRPr="00AE719F" w:rsidRDefault="00284C41" w:rsidP="00AE719F">
            <w:r w:rsidRPr="00AE719F">
              <w:rPr>
                <w:sz w:val="22"/>
                <w:szCs w:val="22"/>
              </w:rPr>
              <w:t>Количество животных, содержащихся в пункте временного содержания на конец отчетного периода</w:t>
            </w:r>
          </w:p>
        </w:tc>
        <w:tc>
          <w:tcPr>
            <w:tcW w:w="1418" w:type="dxa"/>
            <w:vAlign w:val="center"/>
          </w:tcPr>
          <w:p w:rsidR="00284C41" w:rsidRPr="00AE719F" w:rsidRDefault="00284C41" w:rsidP="00AE719F">
            <w:pPr>
              <w:jc w:val="center"/>
            </w:pPr>
            <w:r w:rsidRPr="00AE719F">
              <w:rPr>
                <w:sz w:val="22"/>
                <w:szCs w:val="22"/>
              </w:rPr>
              <w:t>голов</w:t>
            </w:r>
          </w:p>
        </w:tc>
        <w:tc>
          <w:tcPr>
            <w:tcW w:w="1159" w:type="dxa"/>
            <w:vAlign w:val="center"/>
          </w:tcPr>
          <w:p w:rsidR="00284C41" w:rsidRPr="00AE719F" w:rsidRDefault="00284C41" w:rsidP="00AE719F">
            <w:pPr>
              <w:jc w:val="center"/>
            </w:pPr>
          </w:p>
        </w:tc>
      </w:tr>
    </w:tbl>
    <w:p w:rsidR="00284C41" w:rsidRPr="00AE719F" w:rsidRDefault="00284C41" w:rsidP="00AE719F">
      <w:pPr>
        <w:rPr>
          <w:sz w:val="22"/>
          <w:szCs w:val="22"/>
        </w:rPr>
      </w:pPr>
      <w:r w:rsidRPr="00AE719F">
        <w:rPr>
          <w:sz w:val="22"/>
          <w:szCs w:val="22"/>
        </w:rPr>
        <w:t xml:space="preserve"> </w:t>
      </w:r>
    </w:p>
    <w:p w:rsidR="00284C41" w:rsidRPr="00AE719F" w:rsidRDefault="00284C41" w:rsidP="00AE719F">
      <w:pPr>
        <w:rPr>
          <w:sz w:val="22"/>
          <w:szCs w:val="22"/>
        </w:rPr>
      </w:pPr>
      <w:r w:rsidRPr="00AE719F">
        <w:rPr>
          <w:sz w:val="22"/>
          <w:szCs w:val="22"/>
          <w:u w:val="single"/>
        </w:rPr>
        <w:t>Ответственный исполнитель</w:t>
      </w:r>
      <w:r w:rsidRPr="00AE719F">
        <w:rPr>
          <w:sz w:val="22"/>
          <w:szCs w:val="22"/>
        </w:rPr>
        <w:t>________</w:t>
      </w:r>
      <w:r w:rsidRPr="00AE719F">
        <w:rPr>
          <w:sz w:val="22"/>
          <w:szCs w:val="22"/>
        </w:rPr>
        <w:tab/>
      </w:r>
      <w:r w:rsidRPr="00AE719F">
        <w:rPr>
          <w:sz w:val="22"/>
          <w:szCs w:val="22"/>
        </w:rPr>
        <w:tab/>
      </w:r>
      <w:r w:rsidRPr="00AE719F">
        <w:rPr>
          <w:sz w:val="22"/>
          <w:szCs w:val="22"/>
        </w:rPr>
        <w:tab/>
        <w:t>_______________</w:t>
      </w:r>
      <w:r w:rsidRPr="00AE719F">
        <w:rPr>
          <w:sz w:val="22"/>
          <w:szCs w:val="22"/>
        </w:rPr>
        <w:tab/>
        <w:t xml:space="preserve">            ________________</w:t>
      </w:r>
    </w:p>
    <w:p w:rsidR="00284C41" w:rsidRPr="00AE719F" w:rsidRDefault="00284C41" w:rsidP="00AE719F">
      <w:pPr>
        <w:rPr>
          <w:sz w:val="22"/>
          <w:szCs w:val="22"/>
        </w:rPr>
      </w:pPr>
      <w:r w:rsidRPr="00AE719F">
        <w:rPr>
          <w:sz w:val="22"/>
          <w:szCs w:val="22"/>
        </w:rPr>
        <w:tab/>
        <w:t>(должность)</w:t>
      </w:r>
      <w:r w:rsidRPr="00AE719F">
        <w:rPr>
          <w:sz w:val="22"/>
          <w:szCs w:val="22"/>
        </w:rPr>
        <w:tab/>
      </w:r>
      <w:r w:rsidRPr="00AE719F">
        <w:rPr>
          <w:sz w:val="22"/>
          <w:szCs w:val="22"/>
        </w:rPr>
        <w:tab/>
      </w:r>
      <w:r w:rsidRPr="00AE719F">
        <w:rPr>
          <w:sz w:val="22"/>
          <w:szCs w:val="22"/>
        </w:rPr>
        <w:tab/>
      </w:r>
      <w:r w:rsidRPr="00AE719F">
        <w:rPr>
          <w:sz w:val="22"/>
          <w:szCs w:val="22"/>
        </w:rPr>
        <w:tab/>
        <w:t>МП</w:t>
      </w:r>
      <w:r w:rsidRPr="00AE719F">
        <w:rPr>
          <w:sz w:val="22"/>
          <w:szCs w:val="22"/>
        </w:rPr>
        <w:tab/>
        <w:t>(подпись)</w:t>
      </w:r>
      <w:r w:rsidRPr="00AE719F">
        <w:rPr>
          <w:sz w:val="22"/>
          <w:szCs w:val="22"/>
        </w:rPr>
        <w:tab/>
      </w:r>
      <w:r w:rsidRPr="00AE719F">
        <w:rPr>
          <w:sz w:val="22"/>
          <w:szCs w:val="22"/>
        </w:rPr>
        <w:tab/>
      </w:r>
      <w:r w:rsidRPr="00AE719F">
        <w:rPr>
          <w:sz w:val="22"/>
          <w:szCs w:val="22"/>
        </w:rPr>
        <w:tab/>
        <w:t>(Ф.И.О.)</w:t>
      </w:r>
    </w:p>
    <w:p w:rsidR="00284C41" w:rsidRPr="00AE719F" w:rsidRDefault="00284C41" w:rsidP="00AE719F">
      <w:pPr>
        <w:rPr>
          <w:sz w:val="22"/>
          <w:szCs w:val="22"/>
        </w:rPr>
      </w:pPr>
    </w:p>
    <w:p w:rsidR="00284C41" w:rsidRPr="00AE719F" w:rsidRDefault="00284C41" w:rsidP="00AE719F">
      <w:pPr>
        <w:rPr>
          <w:sz w:val="22"/>
          <w:szCs w:val="22"/>
        </w:rPr>
      </w:pPr>
    </w:p>
    <w:p w:rsidR="00284C41" w:rsidRPr="00AE719F" w:rsidRDefault="00284C41" w:rsidP="00AE719F">
      <w:pPr>
        <w:rPr>
          <w:sz w:val="22"/>
          <w:szCs w:val="22"/>
        </w:rPr>
      </w:pPr>
      <w:r w:rsidRPr="00AE719F">
        <w:rPr>
          <w:sz w:val="22"/>
          <w:szCs w:val="22"/>
        </w:rPr>
        <w:t>«_____»  ________________ 20___ г.</w:t>
      </w:r>
    </w:p>
    <w:p w:rsidR="00284C41" w:rsidRPr="00AE719F" w:rsidRDefault="00284C41" w:rsidP="00AE719F">
      <w:pPr>
        <w:rPr>
          <w:sz w:val="22"/>
          <w:szCs w:val="22"/>
        </w:rPr>
      </w:pPr>
      <w:r w:rsidRPr="00AE719F">
        <w:rPr>
          <w:sz w:val="22"/>
          <w:szCs w:val="22"/>
        </w:rPr>
        <w:t>(дата предоставления)</w:t>
      </w:r>
    </w:p>
    <w:p w:rsidR="00CA5B99" w:rsidRPr="00AE719F" w:rsidRDefault="00CA5B99" w:rsidP="00AE719F">
      <w:pPr>
        <w:rPr>
          <w:b/>
          <w:sz w:val="22"/>
          <w:szCs w:val="22"/>
        </w:rPr>
        <w:sectPr w:rsidR="00CA5B99" w:rsidRPr="00AE719F" w:rsidSect="00AE719F">
          <w:type w:val="continuous"/>
          <w:pgSz w:w="11906" w:h="16838"/>
          <w:pgMar w:top="720" w:right="720" w:bottom="720" w:left="720" w:header="709" w:footer="709" w:gutter="0"/>
          <w:cols w:space="720"/>
        </w:sectPr>
      </w:pPr>
    </w:p>
    <w:tbl>
      <w:tblPr>
        <w:tblW w:w="16265" w:type="dxa"/>
        <w:tblInd w:w="-176" w:type="dxa"/>
        <w:tblLayout w:type="fixed"/>
        <w:tblLook w:val="04A0"/>
      </w:tblPr>
      <w:tblGrid>
        <w:gridCol w:w="277"/>
        <w:gridCol w:w="421"/>
        <w:gridCol w:w="866"/>
        <w:gridCol w:w="433"/>
        <w:gridCol w:w="142"/>
        <w:gridCol w:w="143"/>
        <w:gridCol w:w="270"/>
        <w:gridCol w:w="162"/>
        <w:gridCol w:w="263"/>
        <w:gridCol w:w="449"/>
        <w:gridCol w:w="544"/>
        <w:gridCol w:w="169"/>
        <w:gridCol w:w="823"/>
        <w:gridCol w:w="992"/>
        <w:gridCol w:w="244"/>
        <w:gridCol w:w="865"/>
        <w:gridCol w:w="39"/>
        <w:gridCol w:w="575"/>
        <w:gridCol w:w="1486"/>
        <w:gridCol w:w="87"/>
        <w:gridCol w:w="1572"/>
        <w:gridCol w:w="118"/>
        <w:gridCol w:w="597"/>
        <w:gridCol w:w="823"/>
        <w:gridCol w:w="824"/>
        <w:gridCol w:w="1134"/>
        <w:gridCol w:w="992"/>
        <w:gridCol w:w="916"/>
        <w:gridCol w:w="39"/>
      </w:tblGrid>
      <w:tr w:rsidR="00CA5B99" w:rsidRPr="00CA5B99" w:rsidTr="00CA5B99">
        <w:trPr>
          <w:gridAfter w:val="1"/>
          <w:wAfter w:w="39" w:type="dxa"/>
          <w:trHeight w:val="299"/>
        </w:trPr>
        <w:tc>
          <w:tcPr>
            <w:tcW w:w="698" w:type="dxa"/>
            <w:gridSpan w:val="2"/>
            <w:tcBorders>
              <w:top w:val="nil"/>
              <w:left w:val="nil"/>
              <w:bottom w:val="nil"/>
              <w:right w:val="nil"/>
            </w:tcBorders>
            <w:shd w:val="clear" w:color="auto" w:fill="auto"/>
            <w:noWrap/>
            <w:vAlign w:val="center"/>
            <w:hideMark/>
          </w:tcPr>
          <w:p w:rsidR="00CA5B99" w:rsidRPr="00CA5B99" w:rsidRDefault="00CA5B99" w:rsidP="00AE719F">
            <w:pPr>
              <w:rPr>
                <w:color w:val="000000"/>
              </w:rPr>
            </w:pPr>
          </w:p>
        </w:tc>
        <w:tc>
          <w:tcPr>
            <w:tcW w:w="866" w:type="dxa"/>
            <w:tcBorders>
              <w:top w:val="nil"/>
              <w:left w:val="nil"/>
              <w:bottom w:val="nil"/>
              <w:right w:val="nil"/>
            </w:tcBorders>
            <w:shd w:val="clear" w:color="auto" w:fill="auto"/>
            <w:noWrap/>
            <w:vAlign w:val="center"/>
            <w:hideMark/>
          </w:tcPr>
          <w:p w:rsidR="00CA5B99" w:rsidRPr="00CA5B99" w:rsidRDefault="00CA5B99" w:rsidP="00AE719F">
            <w:pPr>
              <w:jc w:val="right"/>
              <w:rPr>
                <w:b/>
                <w:bCs/>
                <w:color w:val="000000"/>
              </w:rPr>
            </w:pPr>
          </w:p>
        </w:tc>
        <w:tc>
          <w:tcPr>
            <w:tcW w:w="575" w:type="dxa"/>
            <w:gridSpan w:val="2"/>
            <w:tcBorders>
              <w:top w:val="nil"/>
              <w:left w:val="nil"/>
              <w:bottom w:val="nil"/>
              <w:right w:val="nil"/>
            </w:tcBorders>
            <w:shd w:val="clear" w:color="auto" w:fill="auto"/>
            <w:noWrap/>
            <w:vAlign w:val="center"/>
            <w:hideMark/>
          </w:tcPr>
          <w:p w:rsidR="00CA5B99" w:rsidRPr="00CA5B99" w:rsidRDefault="00CA5B99" w:rsidP="00AE719F">
            <w:pPr>
              <w:jc w:val="right"/>
              <w:rPr>
                <w:b/>
                <w:bCs/>
                <w:color w:val="000000"/>
              </w:rPr>
            </w:pPr>
          </w:p>
        </w:tc>
        <w:tc>
          <w:tcPr>
            <w:tcW w:w="575" w:type="dxa"/>
            <w:gridSpan w:val="3"/>
            <w:tcBorders>
              <w:top w:val="nil"/>
              <w:left w:val="nil"/>
              <w:bottom w:val="nil"/>
              <w:right w:val="nil"/>
            </w:tcBorders>
            <w:shd w:val="clear" w:color="auto" w:fill="auto"/>
            <w:noWrap/>
            <w:vAlign w:val="center"/>
            <w:hideMark/>
          </w:tcPr>
          <w:p w:rsidR="00CA5B99" w:rsidRPr="00CA5B99" w:rsidRDefault="00CA5B99" w:rsidP="00AE719F">
            <w:pPr>
              <w:jc w:val="right"/>
              <w:rPr>
                <w:b/>
                <w:bCs/>
                <w:color w:val="000000"/>
              </w:rPr>
            </w:pPr>
          </w:p>
        </w:tc>
        <w:tc>
          <w:tcPr>
            <w:tcW w:w="712" w:type="dxa"/>
            <w:gridSpan w:val="2"/>
            <w:tcBorders>
              <w:top w:val="nil"/>
              <w:left w:val="nil"/>
              <w:bottom w:val="nil"/>
              <w:right w:val="nil"/>
            </w:tcBorders>
            <w:shd w:val="clear" w:color="auto" w:fill="auto"/>
            <w:vAlign w:val="center"/>
            <w:hideMark/>
          </w:tcPr>
          <w:p w:rsidR="00CA5B99" w:rsidRPr="00CA5B99" w:rsidRDefault="00CA5B99" w:rsidP="00AE719F">
            <w:pPr>
              <w:jc w:val="center"/>
              <w:rPr>
                <w:b/>
                <w:bCs/>
              </w:rPr>
            </w:pPr>
          </w:p>
        </w:tc>
        <w:tc>
          <w:tcPr>
            <w:tcW w:w="713" w:type="dxa"/>
            <w:gridSpan w:val="2"/>
            <w:tcBorders>
              <w:top w:val="nil"/>
              <w:left w:val="nil"/>
              <w:bottom w:val="nil"/>
              <w:right w:val="nil"/>
            </w:tcBorders>
            <w:shd w:val="clear" w:color="auto" w:fill="auto"/>
            <w:noWrap/>
            <w:vAlign w:val="center"/>
            <w:hideMark/>
          </w:tcPr>
          <w:p w:rsidR="00CA5B99" w:rsidRPr="00CA5B99" w:rsidRDefault="00CA5B99" w:rsidP="00AE719F">
            <w:pPr>
              <w:jc w:val="center"/>
              <w:rPr>
                <w:b/>
                <w:bCs/>
                <w:color w:val="000000"/>
              </w:rPr>
            </w:pPr>
          </w:p>
        </w:tc>
        <w:tc>
          <w:tcPr>
            <w:tcW w:w="823" w:type="dxa"/>
            <w:tcBorders>
              <w:top w:val="nil"/>
              <w:left w:val="nil"/>
              <w:bottom w:val="nil"/>
              <w:right w:val="nil"/>
            </w:tcBorders>
            <w:shd w:val="clear" w:color="auto" w:fill="auto"/>
            <w:vAlign w:val="center"/>
            <w:hideMark/>
          </w:tcPr>
          <w:p w:rsidR="00CA5B99" w:rsidRPr="00CA5B99" w:rsidRDefault="00CA5B99" w:rsidP="00AE719F">
            <w:pPr>
              <w:jc w:val="center"/>
              <w:rPr>
                <w:b/>
                <w:bCs/>
                <w:color w:val="000000"/>
              </w:rPr>
            </w:pPr>
          </w:p>
        </w:tc>
        <w:tc>
          <w:tcPr>
            <w:tcW w:w="1236" w:type="dxa"/>
            <w:gridSpan w:val="2"/>
            <w:tcBorders>
              <w:top w:val="nil"/>
              <w:left w:val="nil"/>
              <w:bottom w:val="nil"/>
              <w:right w:val="nil"/>
            </w:tcBorders>
            <w:shd w:val="clear" w:color="auto" w:fill="auto"/>
            <w:noWrap/>
            <w:vAlign w:val="center"/>
            <w:hideMark/>
          </w:tcPr>
          <w:p w:rsidR="00CA5B99" w:rsidRPr="00CA5B99" w:rsidRDefault="00CA5B99" w:rsidP="00AE719F">
            <w:pPr>
              <w:jc w:val="center"/>
              <w:rPr>
                <w:color w:val="000000"/>
              </w:rPr>
            </w:pPr>
          </w:p>
        </w:tc>
        <w:tc>
          <w:tcPr>
            <w:tcW w:w="865" w:type="dxa"/>
            <w:tcBorders>
              <w:top w:val="nil"/>
              <w:left w:val="nil"/>
              <w:bottom w:val="nil"/>
              <w:right w:val="nil"/>
            </w:tcBorders>
            <w:shd w:val="clear" w:color="auto" w:fill="auto"/>
            <w:noWrap/>
            <w:vAlign w:val="center"/>
            <w:hideMark/>
          </w:tcPr>
          <w:p w:rsidR="00CA5B99" w:rsidRPr="00CA5B99" w:rsidRDefault="00CA5B99" w:rsidP="00AE719F">
            <w:pPr>
              <w:jc w:val="center"/>
              <w:rPr>
                <w:color w:val="000000"/>
              </w:rPr>
            </w:pPr>
          </w:p>
        </w:tc>
        <w:tc>
          <w:tcPr>
            <w:tcW w:w="2100" w:type="dxa"/>
            <w:gridSpan w:val="3"/>
            <w:tcBorders>
              <w:top w:val="nil"/>
              <w:left w:val="nil"/>
              <w:bottom w:val="nil"/>
              <w:right w:val="nil"/>
            </w:tcBorders>
            <w:shd w:val="clear" w:color="auto" w:fill="auto"/>
            <w:noWrap/>
            <w:vAlign w:val="center"/>
            <w:hideMark/>
          </w:tcPr>
          <w:p w:rsidR="00CA5B99" w:rsidRPr="00CA5B99" w:rsidRDefault="00CA5B99" w:rsidP="00AE719F">
            <w:pPr>
              <w:jc w:val="center"/>
              <w:rPr>
                <w:color w:val="000000"/>
              </w:rPr>
            </w:pPr>
          </w:p>
        </w:tc>
        <w:tc>
          <w:tcPr>
            <w:tcW w:w="1777" w:type="dxa"/>
            <w:gridSpan w:val="3"/>
            <w:tcBorders>
              <w:top w:val="nil"/>
              <w:left w:val="nil"/>
              <w:bottom w:val="nil"/>
              <w:right w:val="nil"/>
            </w:tcBorders>
            <w:shd w:val="clear" w:color="auto" w:fill="auto"/>
            <w:noWrap/>
            <w:vAlign w:val="center"/>
            <w:hideMark/>
          </w:tcPr>
          <w:p w:rsidR="00CA5B99" w:rsidRPr="00CA5B99" w:rsidRDefault="00CA5B99" w:rsidP="00AE719F">
            <w:pPr>
              <w:rPr>
                <w:color w:val="000000"/>
              </w:rPr>
            </w:pPr>
          </w:p>
        </w:tc>
        <w:tc>
          <w:tcPr>
            <w:tcW w:w="1420" w:type="dxa"/>
            <w:gridSpan w:val="2"/>
            <w:tcBorders>
              <w:top w:val="nil"/>
              <w:left w:val="nil"/>
              <w:bottom w:val="nil"/>
              <w:right w:val="nil"/>
            </w:tcBorders>
            <w:shd w:val="clear" w:color="auto" w:fill="auto"/>
            <w:noWrap/>
            <w:vAlign w:val="center"/>
            <w:hideMark/>
          </w:tcPr>
          <w:p w:rsidR="00CA5B99" w:rsidRPr="00CA5B99" w:rsidRDefault="00CA5B99" w:rsidP="00AE719F">
            <w:pPr>
              <w:rPr>
                <w:color w:val="000000"/>
              </w:rPr>
            </w:pPr>
          </w:p>
        </w:tc>
        <w:tc>
          <w:tcPr>
            <w:tcW w:w="3866" w:type="dxa"/>
            <w:gridSpan w:val="4"/>
            <w:tcBorders>
              <w:top w:val="nil"/>
              <w:left w:val="nil"/>
              <w:bottom w:val="nil"/>
              <w:right w:val="nil"/>
            </w:tcBorders>
            <w:shd w:val="clear" w:color="auto" w:fill="auto"/>
            <w:noWrap/>
            <w:vAlign w:val="center"/>
            <w:hideMark/>
          </w:tcPr>
          <w:p w:rsidR="00CA5B99" w:rsidRPr="00CA5B99" w:rsidRDefault="00CA5B99" w:rsidP="00AE719F">
            <w:pPr>
              <w:jc w:val="right"/>
              <w:rPr>
                <w:b/>
                <w:bCs/>
                <w:color w:val="000000"/>
              </w:rPr>
            </w:pPr>
            <w:r w:rsidRPr="00CA5B99">
              <w:rPr>
                <w:b/>
                <w:bCs/>
                <w:color w:val="000000"/>
                <w:sz w:val="22"/>
                <w:szCs w:val="22"/>
              </w:rPr>
              <w:t>Приложение  2</w:t>
            </w:r>
          </w:p>
          <w:p w:rsidR="00CA5B99" w:rsidRPr="00CA5B99" w:rsidRDefault="00CA5B99" w:rsidP="00AE719F">
            <w:pPr>
              <w:jc w:val="right"/>
              <w:rPr>
                <w:b/>
                <w:bCs/>
                <w:color w:val="000000"/>
              </w:rPr>
            </w:pPr>
            <w:r w:rsidRPr="00CA5B99">
              <w:rPr>
                <w:b/>
                <w:bCs/>
                <w:color w:val="000000"/>
                <w:sz w:val="22"/>
                <w:szCs w:val="22"/>
              </w:rPr>
              <w:t>к документации об аукционе</w:t>
            </w:r>
          </w:p>
        </w:tc>
      </w:tr>
      <w:tr w:rsidR="00CA5B99" w:rsidRPr="00CA5B99" w:rsidTr="00CA5B99">
        <w:trPr>
          <w:trHeight w:val="299"/>
        </w:trPr>
        <w:tc>
          <w:tcPr>
            <w:tcW w:w="16265" w:type="dxa"/>
            <w:gridSpan w:val="29"/>
            <w:tcBorders>
              <w:top w:val="nil"/>
              <w:left w:val="nil"/>
              <w:bottom w:val="nil"/>
              <w:right w:val="nil"/>
            </w:tcBorders>
            <w:shd w:val="clear" w:color="auto" w:fill="auto"/>
            <w:noWrap/>
            <w:vAlign w:val="bottom"/>
            <w:hideMark/>
          </w:tcPr>
          <w:p w:rsidR="00CA5B99" w:rsidRPr="00CA5B99" w:rsidRDefault="00CA5B99" w:rsidP="00AE719F">
            <w:pPr>
              <w:jc w:val="center"/>
              <w:rPr>
                <w:b/>
                <w:bCs/>
                <w:color w:val="000000"/>
              </w:rPr>
            </w:pPr>
            <w:r w:rsidRPr="00CA5B99">
              <w:rPr>
                <w:b/>
                <w:bCs/>
                <w:color w:val="000000"/>
                <w:sz w:val="22"/>
                <w:szCs w:val="22"/>
              </w:rPr>
              <w:t xml:space="preserve">Расчет начальной (максимальной) цены контракта: </w:t>
            </w:r>
          </w:p>
        </w:tc>
      </w:tr>
      <w:tr w:rsidR="00CA5B99" w:rsidRPr="00CA5B99" w:rsidTr="00CA5B99">
        <w:trPr>
          <w:trHeight w:val="496"/>
        </w:trPr>
        <w:tc>
          <w:tcPr>
            <w:tcW w:w="277"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1</w:t>
            </w:r>
          </w:p>
        </w:tc>
        <w:tc>
          <w:tcPr>
            <w:tcW w:w="2005"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rsidR="00CA5B99" w:rsidRPr="00CA5B99" w:rsidRDefault="00CA5B99" w:rsidP="00AE719F">
            <w:pPr>
              <w:rPr>
                <w:b/>
                <w:bCs/>
                <w:color w:val="000000"/>
              </w:rPr>
            </w:pPr>
            <w:r w:rsidRPr="00CA5B99">
              <w:rPr>
                <w:b/>
                <w:bCs/>
                <w:color w:val="000000"/>
                <w:sz w:val="22"/>
                <w:szCs w:val="22"/>
              </w:rPr>
              <w:t>Основные характеристики:</w:t>
            </w:r>
          </w:p>
        </w:tc>
        <w:tc>
          <w:tcPr>
            <w:tcW w:w="13983" w:type="dxa"/>
            <w:gridSpan w:val="23"/>
            <w:tcBorders>
              <w:top w:val="single" w:sz="4" w:space="0" w:color="auto"/>
              <w:left w:val="nil"/>
              <w:bottom w:val="single" w:sz="4" w:space="0" w:color="auto"/>
              <w:right w:val="single" w:sz="4" w:space="0" w:color="auto"/>
            </w:tcBorders>
            <w:shd w:val="clear" w:color="auto" w:fill="auto"/>
            <w:hideMark/>
          </w:tcPr>
          <w:p w:rsidR="00CA5B99" w:rsidRPr="00CA5B99" w:rsidRDefault="00CA5B99" w:rsidP="00AE719F">
            <w:pPr>
              <w:suppressAutoHyphens/>
              <w:autoSpaceDE w:val="0"/>
              <w:snapToGrid w:val="0"/>
              <w:jc w:val="both"/>
              <w:rPr>
                <w:b/>
                <w:lang w:eastAsia="zh-CN"/>
              </w:rPr>
            </w:pPr>
            <w:r w:rsidRPr="00CA5B99">
              <w:rPr>
                <w:b/>
                <w:color w:val="000000"/>
                <w:sz w:val="22"/>
                <w:szCs w:val="22"/>
                <w:lang w:eastAsia="zh-CN"/>
              </w:rPr>
              <w:t xml:space="preserve">Организация мероприятий по предупреждению и ликвидации болезней животных, их лечению, </w:t>
            </w:r>
            <w:r w:rsidRPr="00CA5B99">
              <w:rPr>
                <w:b/>
                <w:sz w:val="22"/>
                <w:szCs w:val="22"/>
                <w:lang w:eastAsia="zh-CN"/>
              </w:rPr>
              <w:t>отлову и содержанию безнадзорных животных</w:t>
            </w:r>
            <w:r w:rsidRPr="00CA5B99">
              <w:rPr>
                <w:b/>
                <w:color w:val="000000"/>
                <w:sz w:val="22"/>
                <w:szCs w:val="22"/>
                <w:lang w:eastAsia="zh-CN"/>
              </w:rPr>
              <w:t>, защите населения от болезней, общих для человека и животных, на территории города Челябинска</w:t>
            </w:r>
          </w:p>
        </w:tc>
      </w:tr>
      <w:tr w:rsidR="00CA5B99" w:rsidRPr="00CA5B99" w:rsidTr="00CA5B99">
        <w:trPr>
          <w:trHeight w:val="642"/>
        </w:trPr>
        <w:tc>
          <w:tcPr>
            <w:tcW w:w="277"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2</w:t>
            </w:r>
          </w:p>
        </w:tc>
        <w:tc>
          <w:tcPr>
            <w:tcW w:w="2005" w:type="dxa"/>
            <w:gridSpan w:val="5"/>
            <w:tcBorders>
              <w:top w:val="single" w:sz="8" w:space="0" w:color="auto"/>
              <w:left w:val="nil"/>
              <w:bottom w:val="single" w:sz="4" w:space="0" w:color="auto"/>
              <w:right w:val="single" w:sz="4" w:space="0" w:color="auto"/>
            </w:tcBorders>
            <w:shd w:val="clear" w:color="auto" w:fill="auto"/>
            <w:hideMark/>
          </w:tcPr>
          <w:p w:rsidR="00CA5B99" w:rsidRPr="00CA5B99" w:rsidRDefault="00CA5B99" w:rsidP="00AE719F">
            <w:pPr>
              <w:rPr>
                <w:b/>
                <w:bCs/>
                <w:color w:val="000000"/>
              </w:rPr>
            </w:pPr>
            <w:r w:rsidRPr="00CA5B99">
              <w:rPr>
                <w:b/>
                <w:bCs/>
                <w:color w:val="000000"/>
                <w:sz w:val="22"/>
                <w:szCs w:val="22"/>
              </w:rPr>
              <w:t>Используемый метод определения НМЦ:</w:t>
            </w:r>
          </w:p>
        </w:tc>
        <w:tc>
          <w:tcPr>
            <w:tcW w:w="13983" w:type="dxa"/>
            <w:gridSpan w:val="23"/>
            <w:tcBorders>
              <w:top w:val="single" w:sz="4" w:space="0" w:color="auto"/>
              <w:left w:val="nil"/>
              <w:bottom w:val="single" w:sz="4" w:space="0" w:color="auto"/>
              <w:right w:val="single" w:sz="4" w:space="0" w:color="auto"/>
            </w:tcBorders>
            <w:shd w:val="clear" w:color="auto" w:fill="auto"/>
            <w:vAlign w:val="center"/>
            <w:hideMark/>
          </w:tcPr>
          <w:p w:rsidR="00CA5B99" w:rsidRPr="00CA5B99" w:rsidRDefault="00CA5B99" w:rsidP="00AE719F">
            <w:pPr>
              <w:rPr>
                <w:color w:val="000000"/>
              </w:rPr>
            </w:pPr>
            <w:r w:rsidRPr="00CA5B99">
              <w:rPr>
                <w:color w:val="000000"/>
                <w:sz w:val="22"/>
                <w:szCs w:val="22"/>
              </w:rPr>
              <w:t>Метод сопоставимых рыночных цен (анализ рынка) в комбинации с затратным (Приказ Министерства экономического развития РФ от 02.10.2013 г. №567 «Методические рекомендации по определению методов Н(М)ЦК, заключаемого с единственным поставщиком»)</w:t>
            </w:r>
          </w:p>
        </w:tc>
      </w:tr>
      <w:tr w:rsidR="00CA5B99" w:rsidRPr="00CA5B99" w:rsidTr="00CA5B99">
        <w:trPr>
          <w:trHeight w:val="357"/>
        </w:trPr>
        <w:tc>
          <w:tcPr>
            <w:tcW w:w="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5B99" w:rsidRPr="00CA5B99" w:rsidRDefault="00CA5B99" w:rsidP="00AE719F">
            <w:pPr>
              <w:jc w:val="center"/>
              <w:rPr>
                <w:b/>
                <w:bCs/>
                <w:color w:val="000000"/>
              </w:rPr>
            </w:pPr>
            <w:r w:rsidRPr="00CA5B99">
              <w:rPr>
                <w:b/>
                <w:bCs/>
                <w:color w:val="000000"/>
                <w:sz w:val="22"/>
                <w:szCs w:val="22"/>
              </w:rPr>
              <w:t>3</w:t>
            </w:r>
          </w:p>
        </w:tc>
        <w:tc>
          <w:tcPr>
            <w:tcW w:w="15988" w:type="dxa"/>
            <w:gridSpan w:val="2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5B99" w:rsidRPr="00CA5B99" w:rsidRDefault="00CA5B99" w:rsidP="00AE719F">
            <w:pPr>
              <w:rPr>
                <w:b/>
                <w:bCs/>
                <w:color w:val="000000"/>
              </w:rPr>
            </w:pPr>
            <w:r w:rsidRPr="00CA5B99">
              <w:rPr>
                <w:b/>
                <w:bCs/>
                <w:color w:val="000000"/>
                <w:sz w:val="22"/>
                <w:szCs w:val="22"/>
              </w:rPr>
              <w:t>Расчет начальной (максимальной) цены  Н(М)Ц выполнения работ:</w:t>
            </w:r>
          </w:p>
        </w:tc>
      </w:tr>
      <w:tr w:rsidR="00CA5B99" w:rsidRPr="00CA5B99" w:rsidTr="00CA5B99">
        <w:trPr>
          <w:trHeight w:val="570"/>
        </w:trPr>
        <w:tc>
          <w:tcPr>
            <w:tcW w:w="277" w:type="dxa"/>
            <w:vMerge w:val="restart"/>
            <w:tcBorders>
              <w:top w:val="single" w:sz="4" w:space="0" w:color="auto"/>
              <w:left w:val="single" w:sz="8" w:space="0" w:color="auto"/>
              <w:bottom w:val="single" w:sz="4" w:space="0" w:color="000000"/>
              <w:right w:val="single" w:sz="4" w:space="0" w:color="auto"/>
            </w:tcBorders>
            <w:shd w:val="clear" w:color="auto" w:fill="auto"/>
            <w:vAlign w:val="center"/>
            <w:hideMark/>
          </w:tcPr>
          <w:p w:rsidR="00CA5B99" w:rsidRPr="00CA5B99" w:rsidRDefault="00CA5B99" w:rsidP="00AE719F">
            <w:pPr>
              <w:jc w:val="center"/>
              <w:rPr>
                <w:b/>
                <w:bCs/>
              </w:rPr>
            </w:pPr>
            <w:r w:rsidRPr="00CA5B99">
              <w:rPr>
                <w:b/>
                <w:bCs/>
                <w:sz w:val="22"/>
                <w:szCs w:val="22"/>
              </w:rPr>
              <w:t>№ п/п</w:t>
            </w:r>
          </w:p>
        </w:tc>
        <w:tc>
          <w:tcPr>
            <w:tcW w:w="1720" w:type="dxa"/>
            <w:gridSpan w:val="3"/>
            <w:vMerge w:val="restart"/>
            <w:tcBorders>
              <w:top w:val="single" w:sz="4" w:space="0" w:color="auto"/>
              <w:left w:val="single" w:sz="4" w:space="0" w:color="auto"/>
              <w:bottom w:val="nil"/>
              <w:right w:val="single" w:sz="4" w:space="0" w:color="auto"/>
            </w:tcBorders>
            <w:shd w:val="clear" w:color="auto" w:fill="auto"/>
            <w:vAlign w:val="center"/>
            <w:hideMark/>
          </w:tcPr>
          <w:p w:rsidR="00CA5B99" w:rsidRPr="00CA5B99" w:rsidRDefault="00CA5B99" w:rsidP="00AE719F">
            <w:pPr>
              <w:jc w:val="center"/>
              <w:rPr>
                <w:b/>
                <w:bCs/>
              </w:rPr>
            </w:pPr>
            <w:r w:rsidRPr="00CA5B99">
              <w:rPr>
                <w:b/>
                <w:bCs/>
                <w:sz w:val="22"/>
                <w:szCs w:val="22"/>
              </w:rPr>
              <w:t>Наименование товара, (услуги, работы)</w:t>
            </w:r>
          </w:p>
        </w:tc>
        <w:tc>
          <w:tcPr>
            <w:tcW w:w="555"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A5B99" w:rsidRPr="00CA5B99" w:rsidRDefault="00CA5B99" w:rsidP="00AE719F">
            <w:pPr>
              <w:jc w:val="center"/>
              <w:rPr>
                <w:b/>
                <w:bCs/>
              </w:rPr>
            </w:pPr>
            <w:r w:rsidRPr="00CA5B99">
              <w:rPr>
                <w:b/>
                <w:bCs/>
                <w:sz w:val="22"/>
                <w:szCs w:val="22"/>
              </w:rPr>
              <w:t>Ед. изм.</w:t>
            </w:r>
          </w:p>
        </w:tc>
        <w:tc>
          <w:tcPr>
            <w:tcW w:w="42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A5B99" w:rsidRPr="00CA5B99" w:rsidRDefault="00CA5B99" w:rsidP="00AE719F">
            <w:pPr>
              <w:jc w:val="center"/>
              <w:rPr>
                <w:b/>
                <w:bCs/>
              </w:rPr>
            </w:pPr>
            <w:r w:rsidRPr="00CA5B99">
              <w:rPr>
                <w:b/>
                <w:bCs/>
                <w:sz w:val="22"/>
                <w:szCs w:val="22"/>
              </w:rPr>
              <w:t>Кол-во</w:t>
            </w:r>
          </w:p>
        </w:tc>
        <w:tc>
          <w:tcPr>
            <w:tcW w:w="2977" w:type="dxa"/>
            <w:gridSpan w:val="5"/>
            <w:tcBorders>
              <w:top w:val="single" w:sz="4" w:space="0" w:color="auto"/>
              <w:left w:val="nil"/>
              <w:bottom w:val="single" w:sz="4" w:space="0" w:color="auto"/>
              <w:right w:val="single" w:sz="4" w:space="0" w:color="000000"/>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Значения цены (руб./ед.изм.) с учетом НДС</w:t>
            </w:r>
          </w:p>
        </w:tc>
        <w:tc>
          <w:tcPr>
            <w:tcW w:w="5583" w:type="dxa"/>
            <w:gridSpan w:val="9"/>
            <w:tcBorders>
              <w:top w:val="single" w:sz="4" w:space="0" w:color="auto"/>
              <w:left w:val="nil"/>
              <w:bottom w:val="single" w:sz="4" w:space="0" w:color="auto"/>
              <w:right w:val="single" w:sz="4" w:space="0" w:color="000000"/>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Оценка однородности совокупности значений выявленных цен, используемых в расчете Н(М)Ц</w:t>
            </w:r>
          </w:p>
        </w:tc>
        <w:tc>
          <w:tcPr>
            <w:tcW w:w="4728" w:type="dxa"/>
            <w:gridSpan w:val="6"/>
            <w:tcBorders>
              <w:top w:val="single" w:sz="4" w:space="0" w:color="auto"/>
              <w:left w:val="nil"/>
              <w:bottom w:val="nil"/>
              <w:right w:val="single" w:sz="8" w:space="0" w:color="000000"/>
            </w:tcBorders>
            <w:shd w:val="clear" w:color="auto" w:fill="auto"/>
            <w:noWrap/>
            <w:vAlign w:val="bottom"/>
            <w:hideMark/>
          </w:tcPr>
          <w:tbl>
            <w:tblPr>
              <w:tblW w:w="7047" w:type="dxa"/>
              <w:jc w:val="center"/>
              <w:tblCellSpacing w:w="0" w:type="dxa"/>
              <w:tblLayout w:type="fixed"/>
              <w:tblCellMar>
                <w:left w:w="0" w:type="dxa"/>
                <w:right w:w="0" w:type="dxa"/>
              </w:tblCellMar>
              <w:tblLook w:val="04A0"/>
            </w:tblPr>
            <w:tblGrid>
              <w:gridCol w:w="7047"/>
            </w:tblGrid>
            <w:tr w:rsidR="00CA5B99" w:rsidRPr="00CA5B99" w:rsidTr="003F52C0">
              <w:trPr>
                <w:trHeight w:val="570"/>
                <w:tblCellSpacing w:w="0" w:type="dxa"/>
                <w:jc w:val="center"/>
              </w:trPr>
              <w:tc>
                <w:tcPr>
                  <w:tcW w:w="7047" w:type="dxa"/>
                  <w:tcBorders>
                    <w:top w:val="single" w:sz="4" w:space="0" w:color="auto"/>
                    <w:left w:val="nil"/>
                    <w:bottom w:val="single" w:sz="4" w:space="0" w:color="auto"/>
                    <w:right w:val="single" w:sz="8" w:space="0" w:color="000000"/>
                  </w:tcBorders>
                  <w:shd w:val="clear" w:color="auto" w:fill="auto"/>
                  <w:vAlign w:val="center"/>
                  <w:hideMark/>
                </w:tcPr>
                <w:p w:rsidR="00CA5B99" w:rsidRPr="00CA5B99" w:rsidRDefault="00CA5B99" w:rsidP="00AE719F">
                  <w:pPr>
                    <w:jc w:val="center"/>
                    <w:rPr>
                      <w:b/>
                      <w:bCs/>
                      <w:color w:val="000000"/>
                    </w:rPr>
                  </w:pPr>
                  <w:r w:rsidRPr="00AE719F">
                    <w:rPr>
                      <w:noProof/>
                      <w:color w:val="000000"/>
                      <w:sz w:val="22"/>
                      <w:szCs w:val="22"/>
                    </w:rPr>
                    <w:drawing>
                      <wp:anchor distT="0" distB="0" distL="114300" distR="114300" simplePos="0" relativeHeight="251663360" behindDoc="0" locked="0" layoutInCell="1" allowOverlap="1">
                        <wp:simplePos x="0" y="0"/>
                        <wp:positionH relativeFrom="column">
                          <wp:posOffset>2228850</wp:posOffset>
                        </wp:positionH>
                        <wp:positionV relativeFrom="paragraph">
                          <wp:posOffset>295275</wp:posOffset>
                        </wp:positionV>
                        <wp:extent cx="1162050" cy="361950"/>
                        <wp:effectExtent l="0" t="0" r="0" b="0"/>
                        <wp:wrapNone/>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1162050" cy="361950"/>
                                </a:xfrm>
                                <a:prstGeom prst="rect">
                                  <a:avLst/>
                                </a:prstGeom>
                                <a:noFill/>
                                <a:ln w="9525">
                                  <a:noFill/>
                                  <a:miter lim="800000"/>
                                  <a:headEnd/>
                                  <a:tailEnd/>
                                </a:ln>
                              </pic:spPr>
                            </pic:pic>
                          </a:graphicData>
                        </a:graphic>
                      </wp:anchor>
                    </w:drawing>
                  </w:r>
                  <w:r w:rsidRPr="00AE719F">
                    <w:rPr>
                      <w:noProof/>
                      <w:color w:val="000000"/>
                      <w:sz w:val="22"/>
                      <w:szCs w:val="22"/>
                    </w:rPr>
                    <w:drawing>
                      <wp:anchor distT="0" distB="0" distL="114300" distR="114300" simplePos="0" relativeHeight="251664384" behindDoc="0" locked="0" layoutInCell="1" allowOverlap="1">
                        <wp:simplePos x="0" y="0"/>
                        <wp:positionH relativeFrom="column">
                          <wp:posOffset>2476500</wp:posOffset>
                        </wp:positionH>
                        <wp:positionV relativeFrom="paragraph">
                          <wp:posOffset>95250</wp:posOffset>
                        </wp:positionV>
                        <wp:extent cx="152400" cy="228600"/>
                        <wp:effectExtent l="19050" t="0" r="0" b="0"/>
                        <wp:wrapNone/>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srcRect/>
                                <a:stretch>
                                  <a:fillRect/>
                                </a:stretch>
                              </pic:blipFill>
                              <pic:spPr bwMode="auto">
                                <a:xfrm>
                                  <a:off x="0" y="0"/>
                                  <a:ext cx="152400" cy="228600"/>
                                </a:xfrm>
                                <a:prstGeom prst="rect">
                                  <a:avLst/>
                                </a:prstGeom>
                                <a:noFill/>
                                <a:ln w="9525">
                                  <a:noFill/>
                                  <a:miter lim="800000"/>
                                  <a:headEnd/>
                                  <a:tailEnd/>
                                </a:ln>
                              </pic:spPr>
                            </pic:pic>
                          </a:graphicData>
                        </a:graphic>
                      </wp:anchor>
                    </w:drawing>
                  </w:r>
                  <w:r w:rsidRPr="00CA5B99">
                    <w:rPr>
                      <w:b/>
                      <w:bCs/>
                      <w:color w:val="000000"/>
                      <w:sz w:val="22"/>
                      <w:szCs w:val="22"/>
                    </w:rPr>
                    <w:t>Н(М)Ц выполнения работы,  определяемая</w:t>
                  </w:r>
                  <w:r w:rsidRPr="00CA5B99">
                    <w:rPr>
                      <w:b/>
                      <w:bCs/>
                      <w:color w:val="000000"/>
                      <w:sz w:val="22"/>
                      <w:szCs w:val="22"/>
                    </w:rPr>
                    <w:br/>
                    <w:t xml:space="preserve"> методом сопоставимых</w:t>
                  </w:r>
                </w:p>
                <w:p w:rsidR="00CA5B99" w:rsidRPr="00CA5B99" w:rsidRDefault="00CA5B99" w:rsidP="00AE719F">
                  <w:pPr>
                    <w:jc w:val="center"/>
                    <w:rPr>
                      <w:b/>
                      <w:bCs/>
                      <w:color w:val="000000"/>
                    </w:rPr>
                  </w:pPr>
                  <w:r w:rsidRPr="00CA5B99">
                    <w:rPr>
                      <w:b/>
                      <w:bCs/>
                      <w:color w:val="000000"/>
                      <w:sz w:val="22"/>
                      <w:szCs w:val="22"/>
                    </w:rPr>
                    <w:t xml:space="preserve"> рыночных цен (анализа рынка)*</w:t>
                  </w:r>
                </w:p>
              </w:tc>
            </w:tr>
          </w:tbl>
          <w:p w:rsidR="00CA5B99" w:rsidRPr="00CA5B99" w:rsidRDefault="00CA5B99" w:rsidP="00AE719F">
            <w:pPr>
              <w:rPr>
                <w:color w:val="000000"/>
              </w:rPr>
            </w:pPr>
          </w:p>
        </w:tc>
      </w:tr>
      <w:tr w:rsidR="00CA5B99" w:rsidRPr="00CA5B99" w:rsidTr="00CA5B99">
        <w:trPr>
          <w:trHeight w:val="3205"/>
        </w:trPr>
        <w:tc>
          <w:tcPr>
            <w:tcW w:w="277" w:type="dxa"/>
            <w:vMerge/>
            <w:tcBorders>
              <w:top w:val="nil"/>
              <w:left w:val="single" w:sz="8" w:space="0" w:color="auto"/>
              <w:bottom w:val="single" w:sz="4" w:space="0" w:color="000000"/>
              <w:right w:val="single" w:sz="4" w:space="0" w:color="auto"/>
            </w:tcBorders>
            <w:vAlign w:val="center"/>
            <w:hideMark/>
          </w:tcPr>
          <w:p w:rsidR="00CA5B99" w:rsidRPr="00CA5B99" w:rsidRDefault="00CA5B99" w:rsidP="00AE719F">
            <w:pPr>
              <w:rPr>
                <w:b/>
                <w:bCs/>
              </w:rPr>
            </w:pPr>
          </w:p>
        </w:tc>
        <w:tc>
          <w:tcPr>
            <w:tcW w:w="1720" w:type="dxa"/>
            <w:gridSpan w:val="3"/>
            <w:vMerge/>
            <w:tcBorders>
              <w:top w:val="nil"/>
              <w:left w:val="single" w:sz="4" w:space="0" w:color="auto"/>
              <w:bottom w:val="nil"/>
              <w:right w:val="single" w:sz="4" w:space="0" w:color="auto"/>
            </w:tcBorders>
            <w:vAlign w:val="center"/>
            <w:hideMark/>
          </w:tcPr>
          <w:p w:rsidR="00CA5B99" w:rsidRPr="00CA5B99" w:rsidRDefault="00CA5B99" w:rsidP="00AE719F">
            <w:pPr>
              <w:rPr>
                <w:b/>
                <w:bCs/>
              </w:rPr>
            </w:pPr>
          </w:p>
        </w:tc>
        <w:tc>
          <w:tcPr>
            <w:tcW w:w="555" w:type="dxa"/>
            <w:gridSpan w:val="3"/>
            <w:vMerge/>
            <w:tcBorders>
              <w:top w:val="nil"/>
              <w:left w:val="single" w:sz="4" w:space="0" w:color="auto"/>
              <w:bottom w:val="single" w:sz="4" w:space="0" w:color="000000"/>
              <w:right w:val="single" w:sz="4" w:space="0" w:color="auto"/>
            </w:tcBorders>
            <w:vAlign w:val="center"/>
            <w:hideMark/>
          </w:tcPr>
          <w:p w:rsidR="00CA5B99" w:rsidRPr="00CA5B99" w:rsidRDefault="00CA5B99" w:rsidP="00AE719F">
            <w:pPr>
              <w:rPr>
                <w:b/>
                <w:bCs/>
              </w:rPr>
            </w:pPr>
          </w:p>
        </w:tc>
        <w:tc>
          <w:tcPr>
            <w:tcW w:w="425" w:type="dxa"/>
            <w:gridSpan w:val="2"/>
            <w:vMerge/>
            <w:tcBorders>
              <w:top w:val="nil"/>
              <w:left w:val="single" w:sz="4" w:space="0" w:color="auto"/>
              <w:bottom w:val="single" w:sz="4" w:space="0" w:color="000000"/>
              <w:right w:val="single" w:sz="4" w:space="0" w:color="auto"/>
            </w:tcBorders>
            <w:vAlign w:val="center"/>
            <w:hideMark/>
          </w:tcPr>
          <w:p w:rsidR="00CA5B99" w:rsidRPr="00CA5B99" w:rsidRDefault="00CA5B99" w:rsidP="00AE719F">
            <w:pPr>
              <w:rPr>
                <w:b/>
                <w:bCs/>
              </w:rPr>
            </w:pPr>
          </w:p>
        </w:tc>
        <w:tc>
          <w:tcPr>
            <w:tcW w:w="993" w:type="dxa"/>
            <w:gridSpan w:val="2"/>
            <w:tcBorders>
              <w:top w:val="nil"/>
              <w:left w:val="nil"/>
              <w:bottom w:val="single" w:sz="4" w:space="0" w:color="auto"/>
              <w:right w:val="single" w:sz="4" w:space="0" w:color="auto"/>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 xml:space="preserve">Источник №1 </w:t>
            </w:r>
          </w:p>
          <w:p w:rsidR="00CA5B99" w:rsidRPr="00CA5B99" w:rsidRDefault="00CA5B99" w:rsidP="00AE719F">
            <w:pPr>
              <w:ind w:left="-129" w:right="-80"/>
              <w:jc w:val="center"/>
              <w:rPr>
                <w:b/>
                <w:bCs/>
                <w:color w:val="000000"/>
              </w:rPr>
            </w:pPr>
            <w:r w:rsidRPr="00CA5B99">
              <w:rPr>
                <w:b/>
                <w:bCs/>
                <w:color w:val="000000"/>
                <w:sz w:val="22"/>
                <w:szCs w:val="22"/>
              </w:rPr>
              <w:t xml:space="preserve"> Вх. № 025/2714 от 17.11.16</w:t>
            </w:r>
          </w:p>
        </w:tc>
        <w:tc>
          <w:tcPr>
            <w:tcW w:w="992" w:type="dxa"/>
            <w:gridSpan w:val="2"/>
            <w:tcBorders>
              <w:top w:val="nil"/>
              <w:left w:val="nil"/>
              <w:bottom w:val="single" w:sz="4" w:space="0" w:color="auto"/>
              <w:right w:val="single" w:sz="4" w:space="0" w:color="auto"/>
            </w:tcBorders>
            <w:shd w:val="clear" w:color="auto" w:fill="auto"/>
            <w:vAlign w:val="center"/>
            <w:hideMark/>
          </w:tcPr>
          <w:p w:rsidR="00CA5B99" w:rsidRPr="00CA5B99" w:rsidRDefault="00CA5B99" w:rsidP="00AE719F">
            <w:pPr>
              <w:ind w:left="-136" w:right="-69"/>
              <w:jc w:val="center"/>
              <w:rPr>
                <w:b/>
                <w:bCs/>
                <w:color w:val="000000"/>
              </w:rPr>
            </w:pPr>
            <w:r w:rsidRPr="00CA5B99">
              <w:rPr>
                <w:b/>
                <w:bCs/>
                <w:color w:val="000000"/>
                <w:sz w:val="22"/>
                <w:szCs w:val="22"/>
              </w:rPr>
              <w:t xml:space="preserve">Источник №2 </w:t>
            </w:r>
          </w:p>
          <w:p w:rsidR="00CA5B99" w:rsidRPr="00CA5B99" w:rsidRDefault="00CA5B99" w:rsidP="00AE719F">
            <w:pPr>
              <w:ind w:left="-136" w:right="-69"/>
              <w:jc w:val="center"/>
              <w:rPr>
                <w:b/>
                <w:bCs/>
                <w:color w:val="000000"/>
              </w:rPr>
            </w:pPr>
            <w:r w:rsidRPr="00CA5B99">
              <w:rPr>
                <w:b/>
                <w:bCs/>
                <w:color w:val="000000"/>
                <w:sz w:val="22"/>
                <w:szCs w:val="22"/>
              </w:rPr>
              <w:t xml:space="preserve">Контракт реестровый номер 3665400384316000004 </w:t>
            </w:r>
          </w:p>
        </w:tc>
        <w:tc>
          <w:tcPr>
            <w:tcW w:w="992" w:type="dxa"/>
            <w:tcBorders>
              <w:top w:val="nil"/>
              <w:left w:val="nil"/>
              <w:bottom w:val="single" w:sz="4" w:space="0" w:color="auto"/>
              <w:right w:val="single" w:sz="4" w:space="0" w:color="auto"/>
            </w:tcBorders>
            <w:shd w:val="clear" w:color="auto" w:fill="auto"/>
            <w:vAlign w:val="center"/>
            <w:hideMark/>
          </w:tcPr>
          <w:p w:rsidR="00CA5B99" w:rsidRPr="00CA5B99" w:rsidRDefault="00CA5B99" w:rsidP="00AE719F">
            <w:pPr>
              <w:ind w:left="-147" w:right="-59"/>
              <w:jc w:val="center"/>
              <w:rPr>
                <w:b/>
                <w:bCs/>
                <w:color w:val="000000"/>
              </w:rPr>
            </w:pPr>
            <w:r w:rsidRPr="00CA5B99">
              <w:rPr>
                <w:b/>
                <w:bCs/>
                <w:color w:val="000000"/>
                <w:sz w:val="22"/>
                <w:szCs w:val="22"/>
              </w:rPr>
              <w:t>Источник № 3 Контракт реестровый номер 3666100466116000008</w:t>
            </w:r>
          </w:p>
        </w:tc>
        <w:tc>
          <w:tcPr>
            <w:tcW w:w="1148" w:type="dxa"/>
            <w:gridSpan w:val="3"/>
            <w:tcBorders>
              <w:top w:val="nil"/>
              <w:left w:val="nil"/>
              <w:bottom w:val="single" w:sz="4" w:space="0" w:color="auto"/>
              <w:right w:val="single" w:sz="4" w:space="0" w:color="auto"/>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Средняя арифметическая цена за единицу     &lt;</w:t>
            </w:r>
            <w:r w:rsidRPr="00CA5B99">
              <w:rPr>
                <w:b/>
                <w:bCs/>
                <w:i/>
                <w:iCs/>
                <w:color w:val="000000"/>
                <w:sz w:val="22"/>
                <w:szCs w:val="22"/>
              </w:rPr>
              <w:t>ц</w:t>
            </w:r>
            <w:r w:rsidRPr="00CA5B99">
              <w:rPr>
                <w:b/>
                <w:bCs/>
                <w:color w:val="000000"/>
                <w:sz w:val="22"/>
                <w:szCs w:val="22"/>
              </w:rPr>
              <w:t xml:space="preserve">&gt; </w:t>
            </w:r>
          </w:p>
        </w:tc>
        <w:tc>
          <w:tcPr>
            <w:tcW w:w="575" w:type="dxa"/>
            <w:tcBorders>
              <w:top w:val="nil"/>
              <w:left w:val="nil"/>
              <w:bottom w:val="nil"/>
              <w:right w:val="single" w:sz="4" w:space="0" w:color="auto"/>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Кол-во значений</w:t>
            </w:r>
          </w:p>
        </w:tc>
        <w:tc>
          <w:tcPr>
            <w:tcW w:w="1573" w:type="dxa"/>
            <w:gridSpan w:val="2"/>
            <w:tcBorders>
              <w:top w:val="single" w:sz="4" w:space="0" w:color="auto"/>
              <w:left w:val="nil"/>
              <w:bottom w:val="single" w:sz="4" w:space="0" w:color="auto"/>
              <w:right w:val="single" w:sz="4" w:space="0" w:color="auto"/>
            </w:tcBorders>
            <w:shd w:val="clear" w:color="auto" w:fill="auto"/>
            <w:noWrap/>
            <w:vAlign w:val="bottom"/>
            <w:hideMark/>
          </w:tcPr>
          <w:p w:rsidR="00CA5B99" w:rsidRPr="00CA5B99" w:rsidRDefault="00CA5B99" w:rsidP="00AE719F">
            <w:pPr>
              <w:rPr>
                <w:color w:val="000000"/>
              </w:rPr>
            </w:pPr>
            <w:r w:rsidRPr="00AE719F">
              <w:rPr>
                <w:noProof/>
                <w:color w:val="000000"/>
                <w:sz w:val="22"/>
                <w:szCs w:val="22"/>
              </w:rPr>
              <w:drawing>
                <wp:anchor distT="0" distB="0" distL="114300" distR="114300" simplePos="0" relativeHeight="251661312" behindDoc="0" locked="0" layoutInCell="1" allowOverlap="1">
                  <wp:simplePos x="0" y="0"/>
                  <wp:positionH relativeFrom="column">
                    <wp:posOffset>161925</wp:posOffset>
                  </wp:positionH>
                  <wp:positionV relativeFrom="paragraph">
                    <wp:posOffset>866775</wp:posOffset>
                  </wp:positionV>
                  <wp:extent cx="1019175" cy="438150"/>
                  <wp:effectExtent l="0" t="266700" r="0" b="26670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srcRect/>
                          <a:stretch>
                            <a:fillRect/>
                          </a:stretch>
                        </pic:blipFill>
                        <pic:spPr bwMode="auto">
                          <a:xfrm rot="-5400000">
                            <a:off x="0" y="0"/>
                            <a:ext cx="1019175" cy="438150"/>
                          </a:xfrm>
                          <a:prstGeom prst="rect">
                            <a:avLst/>
                          </a:prstGeom>
                          <a:noFill/>
                          <a:ln w="9525">
                            <a:noFill/>
                            <a:miter lim="800000"/>
                            <a:headEnd/>
                            <a:tailEnd/>
                          </a:ln>
                        </pic:spPr>
                      </pic:pic>
                    </a:graphicData>
                  </a:graphic>
                </wp:anchor>
              </w:drawing>
            </w:r>
          </w:p>
          <w:tbl>
            <w:tblPr>
              <w:tblW w:w="2100" w:type="dxa"/>
              <w:tblCellSpacing w:w="0" w:type="dxa"/>
              <w:tblLayout w:type="fixed"/>
              <w:tblCellMar>
                <w:left w:w="0" w:type="dxa"/>
                <w:right w:w="0" w:type="dxa"/>
              </w:tblCellMar>
              <w:tblLook w:val="04A0"/>
            </w:tblPr>
            <w:tblGrid>
              <w:gridCol w:w="2100"/>
            </w:tblGrid>
            <w:tr w:rsidR="00CA5B99" w:rsidRPr="00CA5B99" w:rsidTr="003F52C0">
              <w:trPr>
                <w:trHeight w:val="2608"/>
                <w:tblCellSpacing w:w="0" w:type="dxa"/>
              </w:trPr>
              <w:tc>
                <w:tcPr>
                  <w:tcW w:w="2100" w:type="dxa"/>
                  <w:tcBorders>
                    <w:top w:val="nil"/>
                    <w:left w:val="nil"/>
                    <w:bottom w:val="single" w:sz="4" w:space="0" w:color="auto"/>
                    <w:right w:val="single" w:sz="4" w:space="0" w:color="auto"/>
                  </w:tcBorders>
                  <w:shd w:val="clear" w:color="auto" w:fill="auto"/>
                  <w:hideMark/>
                </w:tcPr>
                <w:p w:rsidR="00CA5B99" w:rsidRPr="00CA5B99" w:rsidRDefault="00CA5B99" w:rsidP="00AE719F">
                  <w:pPr>
                    <w:ind w:left="-108" w:right="618"/>
                    <w:jc w:val="center"/>
                    <w:rPr>
                      <w:b/>
                      <w:bCs/>
                      <w:color w:val="000000"/>
                    </w:rPr>
                  </w:pPr>
                  <w:r w:rsidRPr="00CA5B99">
                    <w:rPr>
                      <w:b/>
                      <w:bCs/>
                      <w:color w:val="000000"/>
                      <w:sz w:val="22"/>
                      <w:szCs w:val="22"/>
                    </w:rPr>
                    <w:t>Среднее квадратичное отклонение</w:t>
                  </w:r>
                </w:p>
              </w:tc>
            </w:tr>
          </w:tbl>
          <w:p w:rsidR="00CA5B99" w:rsidRPr="00CA5B99" w:rsidRDefault="00CA5B99" w:rsidP="00AE719F">
            <w:pPr>
              <w:rPr>
                <w:color w:val="000000"/>
              </w:rPr>
            </w:pPr>
          </w:p>
        </w:tc>
        <w:tc>
          <w:tcPr>
            <w:tcW w:w="15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5B99" w:rsidRPr="00CA5B99" w:rsidRDefault="00CA5B99" w:rsidP="00AE719F">
            <w:pPr>
              <w:rPr>
                <w:color w:val="000000"/>
              </w:rPr>
            </w:pPr>
            <w:r w:rsidRPr="00AE719F">
              <w:rPr>
                <w:noProof/>
                <w:color w:val="000000"/>
                <w:sz w:val="22"/>
                <w:szCs w:val="22"/>
              </w:rPr>
              <w:drawing>
                <wp:anchor distT="0" distB="0" distL="114300" distR="114300" simplePos="0" relativeHeight="251662336" behindDoc="0" locked="0" layoutInCell="1" allowOverlap="1">
                  <wp:simplePos x="0" y="0"/>
                  <wp:positionH relativeFrom="column">
                    <wp:posOffset>85725</wp:posOffset>
                  </wp:positionH>
                  <wp:positionV relativeFrom="paragraph">
                    <wp:posOffset>1190625</wp:posOffset>
                  </wp:positionV>
                  <wp:extent cx="981075" cy="371475"/>
                  <wp:effectExtent l="0" t="304800" r="0" b="295275"/>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srcRect/>
                          <a:stretch>
                            <a:fillRect/>
                          </a:stretch>
                        </pic:blipFill>
                        <pic:spPr bwMode="auto">
                          <a:xfrm rot="-5400000">
                            <a:off x="0" y="0"/>
                            <a:ext cx="981075" cy="371475"/>
                          </a:xfrm>
                          <a:prstGeom prst="rect">
                            <a:avLst/>
                          </a:prstGeom>
                          <a:noFill/>
                          <a:ln w="9525">
                            <a:noFill/>
                            <a:miter lim="800000"/>
                            <a:headEnd/>
                            <a:tailEnd/>
                          </a:ln>
                        </pic:spPr>
                      </pic:pic>
                    </a:graphicData>
                  </a:graphic>
                </wp:anchor>
              </w:drawing>
            </w:r>
          </w:p>
          <w:tbl>
            <w:tblPr>
              <w:tblW w:w="1777" w:type="dxa"/>
              <w:tblCellSpacing w:w="0" w:type="dxa"/>
              <w:tblLayout w:type="fixed"/>
              <w:tblCellMar>
                <w:left w:w="0" w:type="dxa"/>
                <w:right w:w="0" w:type="dxa"/>
              </w:tblCellMar>
              <w:tblLook w:val="04A0"/>
            </w:tblPr>
            <w:tblGrid>
              <w:gridCol w:w="1777"/>
            </w:tblGrid>
            <w:tr w:rsidR="00CA5B99" w:rsidRPr="00CA5B99" w:rsidTr="003F52C0">
              <w:trPr>
                <w:trHeight w:val="2608"/>
                <w:tblCellSpacing w:w="0" w:type="dxa"/>
              </w:trPr>
              <w:tc>
                <w:tcPr>
                  <w:tcW w:w="1777" w:type="dxa"/>
                  <w:tcBorders>
                    <w:top w:val="nil"/>
                    <w:left w:val="nil"/>
                    <w:bottom w:val="single" w:sz="4" w:space="0" w:color="auto"/>
                    <w:right w:val="single" w:sz="4" w:space="0" w:color="auto"/>
                  </w:tcBorders>
                  <w:shd w:val="clear" w:color="auto" w:fill="auto"/>
                  <w:hideMark/>
                </w:tcPr>
                <w:p w:rsidR="00CA5B99" w:rsidRPr="00CA5B99" w:rsidRDefault="00CA5B99" w:rsidP="00AE719F">
                  <w:pPr>
                    <w:ind w:right="299"/>
                    <w:jc w:val="center"/>
                    <w:rPr>
                      <w:b/>
                      <w:bCs/>
                      <w:color w:val="000000"/>
                    </w:rPr>
                  </w:pPr>
                  <w:r w:rsidRPr="00CA5B99">
                    <w:rPr>
                      <w:b/>
                      <w:bCs/>
                      <w:color w:val="000000"/>
                      <w:sz w:val="22"/>
                      <w:szCs w:val="22"/>
                    </w:rPr>
                    <w:t xml:space="preserve">коэффициент вариации цен V (%) </w:t>
                  </w:r>
                  <w:r w:rsidRPr="00CA5B99">
                    <w:rPr>
                      <w:i/>
                      <w:iCs/>
                      <w:color w:val="000000"/>
                      <w:sz w:val="22"/>
                      <w:szCs w:val="22"/>
                    </w:rPr>
                    <w:t xml:space="preserve"> (не должен превышать 33%)</w:t>
                  </w:r>
                </w:p>
              </w:tc>
            </w:tr>
          </w:tbl>
          <w:p w:rsidR="00CA5B99" w:rsidRPr="00CA5B99" w:rsidRDefault="00CA5B99" w:rsidP="00AE719F">
            <w:pPr>
              <w:rPr>
                <w:color w:val="000000"/>
              </w:rPr>
            </w:pPr>
          </w:p>
        </w:tc>
        <w:tc>
          <w:tcPr>
            <w:tcW w:w="7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Совокупность значений:</w:t>
            </w:r>
          </w:p>
        </w:tc>
        <w:tc>
          <w:tcPr>
            <w:tcW w:w="1647" w:type="dxa"/>
            <w:gridSpan w:val="2"/>
            <w:tcBorders>
              <w:top w:val="nil"/>
              <w:left w:val="nil"/>
              <w:bottom w:val="single" w:sz="4" w:space="0" w:color="auto"/>
              <w:right w:val="single" w:sz="4" w:space="0" w:color="auto"/>
            </w:tcBorders>
            <w:shd w:val="clear" w:color="auto" w:fill="auto"/>
            <w:vAlign w:val="center"/>
            <w:hideMark/>
          </w:tcPr>
          <w:p w:rsidR="00CA5B99" w:rsidRPr="00CA5B99" w:rsidRDefault="00CA5B99" w:rsidP="00AE719F">
            <w:pPr>
              <w:ind w:left="-162" w:right="-108"/>
              <w:jc w:val="center"/>
              <w:rPr>
                <w:color w:val="000000"/>
              </w:rPr>
            </w:pPr>
            <w:r w:rsidRPr="00CA5B99">
              <w:rPr>
                <w:b/>
                <w:bCs/>
                <w:color w:val="000000"/>
                <w:sz w:val="22"/>
                <w:szCs w:val="22"/>
              </w:rPr>
              <w:t>Расчет Н(М)Ц выполнения работ по формуле</w:t>
            </w:r>
            <w:r w:rsidRPr="00CA5B99">
              <w:rPr>
                <w:color w:val="000000"/>
                <w:sz w:val="22"/>
                <w:szCs w:val="22"/>
              </w:rPr>
              <w:t xml:space="preserve">                                         v - количество (объем) закупаемого товара (работы, услуги);</w:t>
            </w:r>
            <w:r w:rsidRPr="00CA5B99">
              <w:rPr>
                <w:color w:val="000000"/>
                <w:sz w:val="22"/>
                <w:szCs w:val="22"/>
              </w:rPr>
              <w:br/>
              <w:t>n - количество значений, используемых в расчете;</w:t>
            </w:r>
            <w:r w:rsidRPr="00CA5B99">
              <w:rPr>
                <w:color w:val="000000"/>
                <w:sz w:val="22"/>
                <w:szCs w:val="22"/>
              </w:rPr>
              <w:br/>
              <w:t>i - номер источника ценовой информации;</w:t>
            </w:r>
            <w:r w:rsidRPr="00CA5B99">
              <w:rPr>
                <w:color w:val="000000"/>
                <w:sz w:val="22"/>
                <w:szCs w:val="22"/>
              </w:rPr>
              <w:br/>
              <w:t xml:space="preserve">     - цена единицы</w:t>
            </w:r>
          </w:p>
        </w:tc>
        <w:tc>
          <w:tcPr>
            <w:tcW w:w="1134" w:type="dxa"/>
            <w:tcBorders>
              <w:top w:val="nil"/>
              <w:left w:val="nil"/>
              <w:bottom w:val="single" w:sz="4" w:space="0" w:color="auto"/>
              <w:right w:val="single" w:sz="4" w:space="0" w:color="auto"/>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Цена за единицу изм. (руб.)</w:t>
            </w:r>
          </w:p>
        </w:tc>
        <w:tc>
          <w:tcPr>
            <w:tcW w:w="992" w:type="dxa"/>
            <w:tcBorders>
              <w:top w:val="nil"/>
              <w:left w:val="nil"/>
              <w:bottom w:val="single" w:sz="4" w:space="0" w:color="auto"/>
              <w:right w:val="single" w:sz="4" w:space="0" w:color="auto"/>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Цена за единицу изм. с округлением (вниз) до сотых долей после запятой (руб.)</w:t>
            </w:r>
          </w:p>
        </w:tc>
        <w:tc>
          <w:tcPr>
            <w:tcW w:w="955" w:type="dxa"/>
            <w:gridSpan w:val="2"/>
            <w:tcBorders>
              <w:top w:val="nil"/>
              <w:left w:val="nil"/>
              <w:bottom w:val="single" w:sz="4" w:space="0" w:color="auto"/>
              <w:right w:val="single" w:sz="8" w:space="0" w:color="auto"/>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Н(М)Ц выполнения работы с учетом округления цены за единицу (руб.)</w:t>
            </w:r>
          </w:p>
        </w:tc>
      </w:tr>
      <w:tr w:rsidR="00CA5B99" w:rsidRPr="00CA5B99" w:rsidTr="00CA5B99">
        <w:trPr>
          <w:trHeight w:val="299"/>
        </w:trPr>
        <w:tc>
          <w:tcPr>
            <w:tcW w:w="277" w:type="dxa"/>
            <w:tcBorders>
              <w:top w:val="nil"/>
              <w:left w:val="single" w:sz="8" w:space="0" w:color="auto"/>
              <w:bottom w:val="single" w:sz="4" w:space="0" w:color="auto"/>
              <w:right w:val="nil"/>
            </w:tcBorders>
            <w:shd w:val="clear" w:color="auto" w:fill="auto"/>
            <w:noWrap/>
            <w:vAlign w:val="center"/>
            <w:hideMark/>
          </w:tcPr>
          <w:p w:rsidR="00CA5B99" w:rsidRPr="00CA5B99" w:rsidRDefault="00CA5B99" w:rsidP="00AE719F">
            <w:pPr>
              <w:jc w:val="center"/>
              <w:rPr>
                <w:color w:val="000000"/>
              </w:rPr>
            </w:pPr>
            <w:r w:rsidRPr="00CA5B99">
              <w:rPr>
                <w:color w:val="000000"/>
                <w:sz w:val="22"/>
                <w:szCs w:val="22"/>
              </w:rPr>
              <w:t>1</w:t>
            </w:r>
          </w:p>
        </w:tc>
        <w:tc>
          <w:tcPr>
            <w:tcW w:w="17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5B99" w:rsidRPr="00CA5B99" w:rsidRDefault="00CA5B99" w:rsidP="00AE719F">
            <w:pPr>
              <w:rPr>
                <w:color w:val="000000"/>
              </w:rPr>
            </w:pPr>
            <w:r w:rsidRPr="00CA5B99">
              <w:rPr>
                <w:color w:val="000000"/>
                <w:sz w:val="22"/>
                <w:szCs w:val="22"/>
              </w:rPr>
              <w:t xml:space="preserve">Организация мероприятий по предупреждению и ликвидации болезней животных, их лечению, </w:t>
            </w:r>
            <w:r w:rsidRPr="00CA5B99">
              <w:rPr>
                <w:sz w:val="22"/>
                <w:szCs w:val="22"/>
              </w:rPr>
              <w:t>отлову и содержанию безнадзорных животных</w:t>
            </w:r>
            <w:r w:rsidRPr="00CA5B99">
              <w:rPr>
                <w:color w:val="000000"/>
                <w:sz w:val="22"/>
                <w:szCs w:val="22"/>
              </w:rPr>
              <w:t xml:space="preserve">, защите населения от болезней, общих для человека и животных, на территории города Челябинска </w:t>
            </w:r>
          </w:p>
        </w:tc>
        <w:tc>
          <w:tcPr>
            <w:tcW w:w="555" w:type="dxa"/>
            <w:gridSpan w:val="3"/>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jc w:val="center"/>
              <w:rPr>
                <w:color w:val="000000"/>
              </w:rPr>
            </w:pPr>
            <w:r w:rsidRPr="00CA5B99">
              <w:rPr>
                <w:color w:val="000000"/>
                <w:sz w:val="22"/>
                <w:szCs w:val="22"/>
              </w:rPr>
              <w:t xml:space="preserve">условная единица </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jc w:val="center"/>
              <w:rPr>
                <w:color w:val="000000"/>
              </w:rPr>
            </w:pPr>
            <w:r w:rsidRPr="00CA5B99">
              <w:rPr>
                <w:color w:val="000000"/>
                <w:sz w:val="22"/>
                <w:szCs w:val="22"/>
              </w:rPr>
              <w:t>1</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ind w:left="-108" w:right="-108"/>
              <w:jc w:val="center"/>
              <w:rPr>
                <w:color w:val="000000"/>
              </w:rPr>
            </w:pPr>
            <w:r w:rsidRPr="00CA5B99">
              <w:rPr>
                <w:color w:val="000000"/>
                <w:sz w:val="22"/>
                <w:szCs w:val="22"/>
              </w:rPr>
              <w:t>28733801,2</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ind w:left="-108" w:right="-108"/>
              <w:jc w:val="center"/>
              <w:rPr>
                <w:color w:val="000000"/>
              </w:rPr>
            </w:pPr>
            <w:r w:rsidRPr="00CA5B99">
              <w:rPr>
                <w:color w:val="000000"/>
                <w:sz w:val="22"/>
                <w:szCs w:val="22"/>
              </w:rPr>
              <w:t>26344500,0</w:t>
            </w:r>
          </w:p>
        </w:tc>
        <w:tc>
          <w:tcPr>
            <w:tcW w:w="992" w:type="dxa"/>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ind w:left="-108" w:right="-59"/>
              <w:jc w:val="center"/>
              <w:rPr>
                <w:color w:val="000000"/>
              </w:rPr>
            </w:pPr>
            <w:r w:rsidRPr="00CA5B99">
              <w:rPr>
                <w:color w:val="000000"/>
                <w:sz w:val="22"/>
                <w:szCs w:val="22"/>
              </w:rPr>
              <w:t>27003000,0</w:t>
            </w:r>
          </w:p>
        </w:tc>
        <w:tc>
          <w:tcPr>
            <w:tcW w:w="1148" w:type="dxa"/>
            <w:gridSpan w:val="3"/>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ind w:left="-107" w:right="-94"/>
              <w:jc w:val="center"/>
              <w:rPr>
                <w:color w:val="000000"/>
              </w:rPr>
            </w:pPr>
            <w:r w:rsidRPr="00CA5B99">
              <w:rPr>
                <w:color w:val="000000"/>
                <w:sz w:val="22"/>
                <w:szCs w:val="22"/>
              </w:rPr>
              <w:t>27360433,7333</w:t>
            </w: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CA5B99" w:rsidRPr="00CA5B99" w:rsidRDefault="00CA5B99" w:rsidP="00AE719F">
            <w:pPr>
              <w:jc w:val="center"/>
              <w:rPr>
                <w:color w:val="000000"/>
              </w:rPr>
            </w:pPr>
            <w:r w:rsidRPr="00CA5B99">
              <w:rPr>
                <w:color w:val="000000"/>
                <w:sz w:val="22"/>
                <w:szCs w:val="22"/>
              </w:rPr>
              <w:t>3</w:t>
            </w:r>
          </w:p>
        </w:tc>
        <w:tc>
          <w:tcPr>
            <w:tcW w:w="1573" w:type="dxa"/>
            <w:gridSpan w:val="2"/>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jc w:val="center"/>
              <w:rPr>
                <w:b/>
                <w:bCs/>
                <w:i/>
                <w:iCs/>
                <w:color w:val="000000"/>
              </w:rPr>
            </w:pPr>
            <w:r w:rsidRPr="00CA5B99">
              <w:rPr>
                <w:b/>
                <w:bCs/>
                <w:i/>
                <w:iCs/>
                <w:color w:val="000000"/>
                <w:sz w:val="22"/>
                <w:szCs w:val="22"/>
              </w:rPr>
              <w:t>1234102,59354</w:t>
            </w:r>
          </w:p>
        </w:tc>
        <w:tc>
          <w:tcPr>
            <w:tcW w:w="1572" w:type="dxa"/>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jc w:val="center"/>
              <w:rPr>
                <w:color w:val="000000"/>
              </w:rPr>
            </w:pPr>
            <w:r w:rsidRPr="00CA5B99">
              <w:rPr>
                <w:color w:val="000000"/>
                <w:sz w:val="22"/>
                <w:szCs w:val="22"/>
              </w:rPr>
              <w:t>4,5</w:t>
            </w:r>
          </w:p>
        </w:tc>
        <w:tc>
          <w:tcPr>
            <w:tcW w:w="715" w:type="dxa"/>
            <w:gridSpan w:val="2"/>
            <w:tcBorders>
              <w:top w:val="single" w:sz="4" w:space="0" w:color="auto"/>
              <w:left w:val="nil"/>
              <w:bottom w:val="single" w:sz="4" w:space="0" w:color="auto"/>
              <w:right w:val="single" w:sz="4" w:space="0" w:color="auto"/>
            </w:tcBorders>
            <w:shd w:val="clear" w:color="auto" w:fill="auto"/>
            <w:noWrap/>
            <w:vAlign w:val="center"/>
            <w:hideMark/>
          </w:tcPr>
          <w:p w:rsidR="00CA5B99" w:rsidRPr="00CA5B99" w:rsidRDefault="00CA5B99" w:rsidP="00AE719F">
            <w:pPr>
              <w:jc w:val="right"/>
              <w:rPr>
                <w:color w:val="000000"/>
              </w:rPr>
            </w:pPr>
            <w:r w:rsidRPr="00CA5B99">
              <w:rPr>
                <w:color w:val="000000"/>
                <w:sz w:val="22"/>
                <w:szCs w:val="22"/>
              </w:rPr>
              <w:t xml:space="preserve">ОДНОРОДНЫЕ </w:t>
            </w:r>
          </w:p>
        </w:tc>
        <w:tc>
          <w:tcPr>
            <w:tcW w:w="1647" w:type="dxa"/>
            <w:gridSpan w:val="2"/>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jc w:val="center"/>
              <w:rPr>
                <w:color w:val="000000"/>
              </w:rPr>
            </w:pPr>
            <w:r w:rsidRPr="00CA5B99">
              <w:rPr>
                <w:color w:val="000000"/>
                <w:sz w:val="22"/>
                <w:szCs w:val="22"/>
              </w:rPr>
              <w:t>27360433,733</w:t>
            </w:r>
          </w:p>
        </w:tc>
        <w:tc>
          <w:tcPr>
            <w:tcW w:w="1134" w:type="dxa"/>
            <w:tcBorders>
              <w:top w:val="nil"/>
              <w:left w:val="nil"/>
              <w:bottom w:val="single" w:sz="4" w:space="0" w:color="auto"/>
              <w:right w:val="single" w:sz="4" w:space="0" w:color="auto"/>
            </w:tcBorders>
            <w:shd w:val="clear" w:color="auto" w:fill="auto"/>
            <w:noWrap/>
            <w:vAlign w:val="center"/>
            <w:hideMark/>
          </w:tcPr>
          <w:p w:rsidR="00CA5B99" w:rsidRPr="00CA5B99" w:rsidRDefault="00CA5B99" w:rsidP="00AE719F">
            <w:pPr>
              <w:ind w:left="-108" w:right="-26"/>
              <w:jc w:val="center"/>
              <w:rPr>
                <w:color w:val="000000"/>
              </w:rPr>
            </w:pPr>
            <w:r w:rsidRPr="00CA5B99">
              <w:rPr>
                <w:color w:val="000000"/>
                <w:sz w:val="22"/>
                <w:szCs w:val="22"/>
              </w:rPr>
              <w:t>27360433,733</w:t>
            </w:r>
          </w:p>
        </w:tc>
        <w:tc>
          <w:tcPr>
            <w:tcW w:w="992" w:type="dxa"/>
            <w:tcBorders>
              <w:top w:val="nil"/>
              <w:left w:val="nil"/>
              <w:bottom w:val="single" w:sz="4" w:space="0" w:color="auto"/>
              <w:right w:val="single" w:sz="4" w:space="0" w:color="auto"/>
            </w:tcBorders>
            <w:shd w:val="clear" w:color="auto" w:fill="auto"/>
            <w:vAlign w:val="center"/>
            <w:hideMark/>
          </w:tcPr>
          <w:p w:rsidR="00CA5B99" w:rsidRPr="00CA5B99" w:rsidRDefault="00CA5B99" w:rsidP="00AE719F">
            <w:pPr>
              <w:ind w:left="-48" w:right="-108"/>
              <w:jc w:val="center"/>
              <w:rPr>
                <w:b/>
                <w:bCs/>
                <w:color w:val="000000"/>
              </w:rPr>
            </w:pPr>
            <w:r w:rsidRPr="00CA5B99">
              <w:rPr>
                <w:b/>
                <w:bCs/>
                <w:color w:val="000000"/>
                <w:sz w:val="22"/>
                <w:szCs w:val="22"/>
              </w:rPr>
              <w:t>27360433,7</w:t>
            </w:r>
          </w:p>
        </w:tc>
        <w:tc>
          <w:tcPr>
            <w:tcW w:w="955" w:type="dxa"/>
            <w:gridSpan w:val="2"/>
            <w:tcBorders>
              <w:top w:val="nil"/>
              <w:left w:val="nil"/>
              <w:bottom w:val="single" w:sz="4" w:space="0" w:color="auto"/>
              <w:right w:val="single" w:sz="8" w:space="0" w:color="auto"/>
            </w:tcBorders>
            <w:shd w:val="clear" w:color="auto" w:fill="auto"/>
            <w:vAlign w:val="center"/>
            <w:hideMark/>
          </w:tcPr>
          <w:p w:rsidR="00CA5B99" w:rsidRPr="00CA5B99" w:rsidRDefault="00CA5B99" w:rsidP="00AE719F">
            <w:pPr>
              <w:ind w:left="-108" w:right="-145"/>
              <w:jc w:val="center"/>
              <w:rPr>
                <w:b/>
                <w:bCs/>
                <w:color w:val="000000"/>
              </w:rPr>
            </w:pPr>
            <w:r w:rsidRPr="00CA5B99">
              <w:rPr>
                <w:b/>
                <w:bCs/>
                <w:color w:val="000000"/>
                <w:sz w:val="22"/>
                <w:szCs w:val="22"/>
              </w:rPr>
              <w:t>27360433,0</w:t>
            </w:r>
          </w:p>
        </w:tc>
      </w:tr>
      <w:tr w:rsidR="00CA5B99" w:rsidRPr="00CA5B99" w:rsidTr="00CA5B99">
        <w:trPr>
          <w:trHeight w:val="313"/>
        </w:trPr>
        <w:tc>
          <w:tcPr>
            <w:tcW w:w="277" w:type="dxa"/>
            <w:tcBorders>
              <w:top w:val="nil"/>
              <w:left w:val="nil"/>
              <w:bottom w:val="nil"/>
              <w:right w:val="nil"/>
            </w:tcBorders>
            <w:shd w:val="clear" w:color="auto" w:fill="auto"/>
            <w:noWrap/>
            <w:vAlign w:val="bottom"/>
            <w:hideMark/>
          </w:tcPr>
          <w:p w:rsidR="00CA5B99" w:rsidRPr="00CA5B99" w:rsidRDefault="00CA5B99" w:rsidP="00AE719F">
            <w:pPr>
              <w:rPr>
                <w:color w:val="000000"/>
              </w:rPr>
            </w:pPr>
          </w:p>
        </w:tc>
        <w:tc>
          <w:tcPr>
            <w:tcW w:w="1720" w:type="dxa"/>
            <w:gridSpan w:val="3"/>
            <w:tcBorders>
              <w:top w:val="nil"/>
              <w:left w:val="nil"/>
              <w:bottom w:val="nil"/>
              <w:right w:val="nil"/>
            </w:tcBorders>
            <w:shd w:val="clear" w:color="auto" w:fill="auto"/>
            <w:noWrap/>
            <w:vAlign w:val="bottom"/>
            <w:hideMark/>
          </w:tcPr>
          <w:p w:rsidR="00CA5B99" w:rsidRPr="00CA5B99" w:rsidRDefault="00CA5B99" w:rsidP="00AE719F">
            <w:pPr>
              <w:rPr>
                <w:color w:val="000000"/>
              </w:rPr>
            </w:pPr>
          </w:p>
        </w:tc>
        <w:tc>
          <w:tcPr>
            <w:tcW w:w="555" w:type="dxa"/>
            <w:gridSpan w:val="3"/>
            <w:tcBorders>
              <w:top w:val="nil"/>
              <w:left w:val="nil"/>
              <w:bottom w:val="nil"/>
              <w:right w:val="nil"/>
            </w:tcBorders>
            <w:shd w:val="clear" w:color="auto" w:fill="auto"/>
            <w:noWrap/>
            <w:vAlign w:val="bottom"/>
            <w:hideMark/>
          </w:tcPr>
          <w:p w:rsidR="00CA5B99" w:rsidRPr="00CA5B99" w:rsidRDefault="00CA5B99" w:rsidP="00AE719F">
            <w:pPr>
              <w:rPr>
                <w:color w:val="000000"/>
              </w:rPr>
            </w:pPr>
          </w:p>
        </w:tc>
        <w:tc>
          <w:tcPr>
            <w:tcW w:w="425" w:type="dxa"/>
            <w:gridSpan w:val="2"/>
            <w:tcBorders>
              <w:top w:val="nil"/>
              <w:left w:val="nil"/>
              <w:bottom w:val="nil"/>
              <w:right w:val="nil"/>
            </w:tcBorders>
            <w:shd w:val="clear" w:color="auto" w:fill="auto"/>
            <w:noWrap/>
            <w:vAlign w:val="bottom"/>
            <w:hideMark/>
          </w:tcPr>
          <w:p w:rsidR="00CA5B99" w:rsidRPr="00CA5B99" w:rsidRDefault="00CA5B99" w:rsidP="00AE719F">
            <w:pPr>
              <w:rPr>
                <w:color w:val="000000"/>
              </w:rPr>
            </w:pPr>
          </w:p>
        </w:tc>
        <w:tc>
          <w:tcPr>
            <w:tcW w:w="993" w:type="dxa"/>
            <w:gridSpan w:val="2"/>
            <w:tcBorders>
              <w:top w:val="nil"/>
              <w:left w:val="nil"/>
              <w:bottom w:val="nil"/>
              <w:right w:val="nil"/>
            </w:tcBorders>
            <w:shd w:val="clear" w:color="auto" w:fill="auto"/>
            <w:noWrap/>
            <w:vAlign w:val="bottom"/>
            <w:hideMark/>
          </w:tcPr>
          <w:p w:rsidR="00CA5B99" w:rsidRPr="00CA5B99" w:rsidRDefault="00CA5B99" w:rsidP="00AE719F">
            <w:pPr>
              <w:jc w:val="center"/>
              <w:rPr>
                <w:color w:val="000000"/>
              </w:rPr>
            </w:pPr>
          </w:p>
        </w:tc>
        <w:tc>
          <w:tcPr>
            <w:tcW w:w="992" w:type="dxa"/>
            <w:gridSpan w:val="2"/>
            <w:tcBorders>
              <w:top w:val="nil"/>
              <w:left w:val="nil"/>
              <w:bottom w:val="nil"/>
              <w:right w:val="nil"/>
            </w:tcBorders>
            <w:shd w:val="clear" w:color="auto" w:fill="auto"/>
            <w:noWrap/>
            <w:vAlign w:val="bottom"/>
            <w:hideMark/>
          </w:tcPr>
          <w:p w:rsidR="00CA5B99" w:rsidRPr="00CA5B99" w:rsidRDefault="00CA5B99" w:rsidP="00AE719F">
            <w:pPr>
              <w:jc w:val="center"/>
              <w:rPr>
                <w:color w:val="000000"/>
              </w:rPr>
            </w:pPr>
          </w:p>
        </w:tc>
        <w:tc>
          <w:tcPr>
            <w:tcW w:w="992" w:type="dxa"/>
            <w:tcBorders>
              <w:top w:val="nil"/>
              <w:left w:val="nil"/>
              <w:right w:val="nil"/>
            </w:tcBorders>
            <w:shd w:val="clear" w:color="auto" w:fill="auto"/>
            <w:noWrap/>
            <w:vAlign w:val="bottom"/>
            <w:hideMark/>
          </w:tcPr>
          <w:p w:rsidR="00CA5B99" w:rsidRPr="00CA5B99" w:rsidRDefault="00CA5B99" w:rsidP="00AE719F">
            <w:pPr>
              <w:jc w:val="center"/>
              <w:rPr>
                <w:color w:val="000000"/>
              </w:rPr>
            </w:pPr>
          </w:p>
        </w:tc>
        <w:tc>
          <w:tcPr>
            <w:tcW w:w="1148" w:type="dxa"/>
            <w:gridSpan w:val="3"/>
            <w:tcBorders>
              <w:top w:val="nil"/>
              <w:left w:val="nil"/>
              <w:right w:val="nil"/>
            </w:tcBorders>
            <w:shd w:val="clear" w:color="auto" w:fill="auto"/>
            <w:noWrap/>
            <w:vAlign w:val="bottom"/>
            <w:hideMark/>
          </w:tcPr>
          <w:p w:rsidR="00CA5B99" w:rsidRPr="00CA5B99" w:rsidRDefault="00CA5B99" w:rsidP="00AE719F">
            <w:pPr>
              <w:jc w:val="center"/>
              <w:rPr>
                <w:color w:val="000000"/>
              </w:rPr>
            </w:pPr>
          </w:p>
        </w:tc>
        <w:tc>
          <w:tcPr>
            <w:tcW w:w="575" w:type="dxa"/>
            <w:tcBorders>
              <w:top w:val="single" w:sz="4" w:space="0" w:color="auto"/>
              <w:left w:val="nil"/>
              <w:right w:val="nil"/>
            </w:tcBorders>
            <w:shd w:val="clear" w:color="auto" w:fill="auto"/>
            <w:noWrap/>
            <w:vAlign w:val="bottom"/>
            <w:hideMark/>
          </w:tcPr>
          <w:p w:rsidR="00CA5B99" w:rsidRPr="00CA5B99" w:rsidRDefault="00CA5B99" w:rsidP="00AE719F">
            <w:pPr>
              <w:jc w:val="center"/>
              <w:rPr>
                <w:color w:val="000000"/>
              </w:rPr>
            </w:pPr>
          </w:p>
        </w:tc>
        <w:tc>
          <w:tcPr>
            <w:tcW w:w="1573" w:type="dxa"/>
            <w:gridSpan w:val="2"/>
            <w:tcBorders>
              <w:top w:val="single" w:sz="4" w:space="0" w:color="auto"/>
              <w:left w:val="nil"/>
              <w:right w:val="nil"/>
            </w:tcBorders>
            <w:shd w:val="clear" w:color="auto" w:fill="auto"/>
            <w:noWrap/>
            <w:vAlign w:val="bottom"/>
            <w:hideMark/>
          </w:tcPr>
          <w:p w:rsidR="00CA5B99" w:rsidRPr="00CA5B99" w:rsidRDefault="00CA5B99" w:rsidP="00AE719F">
            <w:pPr>
              <w:jc w:val="center"/>
              <w:rPr>
                <w:color w:val="000000"/>
              </w:rPr>
            </w:pPr>
          </w:p>
        </w:tc>
        <w:tc>
          <w:tcPr>
            <w:tcW w:w="1572" w:type="dxa"/>
            <w:tcBorders>
              <w:top w:val="nil"/>
              <w:left w:val="nil"/>
              <w:bottom w:val="nil"/>
              <w:right w:val="nil"/>
            </w:tcBorders>
            <w:shd w:val="clear" w:color="auto" w:fill="auto"/>
            <w:noWrap/>
            <w:vAlign w:val="bottom"/>
            <w:hideMark/>
          </w:tcPr>
          <w:p w:rsidR="00CA5B99" w:rsidRPr="00CA5B99" w:rsidRDefault="00CA5B99" w:rsidP="00AE719F">
            <w:pPr>
              <w:rPr>
                <w:color w:val="000000"/>
              </w:rPr>
            </w:pPr>
          </w:p>
        </w:tc>
        <w:tc>
          <w:tcPr>
            <w:tcW w:w="715" w:type="dxa"/>
            <w:gridSpan w:val="2"/>
            <w:tcBorders>
              <w:top w:val="nil"/>
              <w:left w:val="nil"/>
              <w:bottom w:val="nil"/>
              <w:right w:val="nil"/>
            </w:tcBorders>
            <w:shd w:val="clear" w:color="auto" w:fill="auto"/>
            <w:noWrap/>
            <w:vAlign w:val="bottom"/>
            <w:hideMark/>
          </w:tcPr>
          <w:p w:rsidR="00CA5B99" w:rsidRPr="00CA5B99" w:rsidRDefault="00CA5B99" w:rsidP="00AE719F">
            <w:pPr>
              <w:rPr>
                <w:color w:val="000000"/>
              </w:rPr>
            </w:pPr>
          </w:p>
        </w:tc>
        <w:tc>
          <w:tcPr>
            <w:tcW w:w="3773" w:type="dxa"/>
            <w:gridSpan w:val="4"/>
            <w:tcBorders>
              <w:top w:val="nil"/>
              <w:left w:val="nil"/>
              <w:bottom w:val="nil"/>
              <w:right w:val="single" w:sz="4" w:space="0" w:color="000000"/>
            </w:tcBorders>
            <w:shd w:val="clear" w:color="auto" w:fill="auto"/>
            <w:vAlign w:val="center"/>
            <w:hideMark/>
          </w:tcPr>
          <w:p w:rsidR="00CA5B99" w:rsidRPr="00CA5B99" w:rsidRDefault="00CA5B99" w:rsidP="00AE719F">
            <w:pPr>
              <w:jc w:val="center"/>
              <w:rPr>
                <w:b/>
                <w:bCs/>
                <w:color w:val="000000"/>
              </w:rPr>
            </w:pPr>
            <w:r w:rsidRPr="00CA5B99">
              <w:rPr>
                <w:b/>
                <w:bCs/>
                <w:color w:val="000000"/>
                <w:sz w:val="22"/>
                <w:szCs w:val="22"/>
              </w:rPr>
              <w:t>ИТОГО:</w:t>
            </w:r>
          </w:p>
        </w:tc>
        <w:tc>
          <w:tcPr>
            <w:tcW w:w="955" w:type="dxa"/>
            <w:gridSpan w:val="2"/>
            <w:tcBorders>
              <w:top w:val="nil"/>
              <w:left w:val="nil"/>
              <w:bottom w:val="single" w:sz="4" w:space="0" w:color="auto"/>
              <w:right w:val="single" w:sz="4" w:space="0" w:color="auto"/>
            </w:tcBorders>
            <w:shd w:val="clear" w:color="auto" w:fill="auto"/>
            <w:vAlign w:val="center"/>
            <w:hideMark/>
          </w:tcPr>
          <w:p w:rsidR="00CA5B99" w:rsidRPr="00CA5B99" w:rsidRDefault="00CA5B99" w:rsidP="00AE719F">
            <w:pPr>
              <w:ind w:left="-108" w:right="-145"/>
              <w:jc w:val="center"/>
              <w:rPr>
                <w:b/>
                <w:bCs/>
                <w:color w:val="000000"/>
              </w:rPr>
            </w:pPr>
            <w:r w:rsidRPr="00CA5B99">
              <w:rPr>
                <w:b/>
                <w:bCs/>
                <w:color w:val="000000"/>
                <w:sz w:val="22"/>
                <w:szCs w:val="22"/>
              </w:rPr>
              <w:t>27360433,0</w:t>
            </w:r>
          </w:p>
        </w:tc>
      </w:tr>
      <w:tr w:rsidR="00CA5B99" w:rsidRPr="00CA5B99" w:rsidTr="00CA5B99">
        <w:trPr>
          <w:trHeight w:val="1002"/>
        </w:trPr>
        <w:tc>
          <w:tcPr>
            <w:tcW w:w="16265" w:type="dxa"/>
            <w:gridSpan w:val="29"/>
            <w:tcBorders>
              <w:top w:val="nil"/>
              <w:left w:val="nil"/>
              <w:bottom w:val="nil"/>
            </w:tcBorders>
            <w:shd w:val="clear" w:color="auto" w:fill="auto"/>
            <w:noWrap/>
            <w:vAlign w:val="bottom"/>
            <w:hideMark/>
          </w:tcPr>
          <w:p w:rsidR="00CA5B99" w:rsidRPr="00CA5B99" w:rsidRDefault="00CA5B99" w:rsidP="00AE719F">
            <w:pPr>
              <w:suppressAutoHyphens/>
              <w:autoSpaceDE w:val="0"/>
              <w:snapToGrid w:val="0"/>
              <w:jc w:val="both"/>
              <w:rPr>
                <w:bCs/>
                <w:color w:val="000000"/>
                <w:lang w:eastAsia="zh-CN"/>
              </w:rPr>
            </w:pPr>
            <w:r w:rsidRPr="00CA5B99">
              <w:rPr>
                <w:bCs/>
                <w:color w:val="000000"/>
                <w:sz w:val="22"/>
                <w:szCs w:val="22"/>
                <w:lang w:eastAsia="zh-CN"/>
              </w:rPr>
              <w:t>Н(М)ЦК (с учетом НДС) определена в пределах расчетной величины и составляет, исходя из предусмотренного финансирования на выполнение мероприятия «Организация мероприятий по п</w:t>
            </w:r>
            <w:r w:rsidRPr="00CA5B99">
              <w:rPr>
                <w:color w:val="000000"/>
                <w:sz w:val="22"/>
                <w:szCs w:val="22"/>
                <w:lang w:eastAsia="zh-CN"/>
              </w:rPr>
              <w:t xml:space="preserve">редупреждению и ликвидации болезней животных, их лечение, </w:t>
            </w:r>
            <w:r w:rsidRPr="00CA5B99">
              <w:rPr>
                <w:sz w:val="22"/>
                <w:szCs w:val="22"/>
                <w:lang w:eastAsia="zh-CN"/>
              </w:rPr>
              <w:t>отлову и содержанию безнадзорных животных</w:t>
            </w:r>
            <w:r w:rsidRPr="00CA5B99">
              <w:rPr>
                <w:color w:val="000000"/>
                <w:sz w:val="22"/>
                <w:szCs w:val="22"/>
                <w:lang w:eastAsia="zh-CN"/>
              </w:rPr>
              <w:t>, защите населения от болезней, общих для человека и животных, на территории города Челябинска</w:t>
            </w:r>
            <w:r w:rsidRPr="00CA5B99">
              <w:rPr>
                <w:sz w:val="22"/>
                <w:szCs w:val="22"/>
                <w:lang w:eastAsia="zh-CN"/>
              </w:rPr>
              <w:t xml:space="preserve">» </w:t>
            </w:r>
            <w:r w:rsidRPr="00CA5B99">
              <w:rPr>
                <w:bCs/>
                <w:color w:val="000000"/>
                <w:sz w:val="22"/>
                <w:szCs w:val="22"/>
                <w:lang w:eastAsia="zh-CN"/>
              </w:rPr>
              <w:t xml:space="preserve">Муниципальной программы «Оздоровление окружающей среды города Челябинска на 2017-2020 годы», утвержденной распоряжением Администрацией города Челябинска от 10.10.2014 </w:t>
            </w:r>
            <w:r w:rsidRPr="00CA5B99">
              <w:rPr>
                <w:bCs/>
                <w:color w:val="000000"/>
                <w:sz w:val="22"/>
                <w:szCs w:val="22"/>
                <w:lang w:eastAsia="zh-CN"/>
              </w:rPr>
              <w:br/>
              <w:t xml:space="preserve">№ 6689           </w:t>
            </w:r>
            <w:r w:rsidRPr="00CA5B99">
              <w:rPr>
                <w:b/>
                <w:bCs/>
                <w:color w:val="000000"/>
                <w:sz w:val="22"/>
                <w:szCs w:val="22"/>
                <w:bdr w:val="single" w:sz="4" w:space="0" w:color="auto"/>
                <w:lang w:eastAsia="zh-CN"/>
              </w:rPr>
              <w:t>23 875 400,00</w:t>
            </w:r>
            <w:r w:rsidRPr="00CA5B99">
              <w:rPr>
                <w:bCs/>
                <w:color w:val="000000"/>
                <w:sz w:val="22"/>
                <w:szCs w:val="22"/>
                <w:bdr w:val="single" w:sz="4" w:space="0" w:color="auto"/>
                <w:lang w:eastAsia="zh-CN"/>
              </w:rPr>
              <w:t xml:space="preserve"> рублей</w:t>
            </w:r>
          </w:p>
          <w:p w:rsidR="00CA5B99" w:rsidRPr="00CA5B99" w:rsidRDefault="00CA5B99" w:rsidP="00AE719F">
            <w:pPr>
              <w:rPr>
                <w:color w:val="000000"/>
              </w:rPr>
            </w:pPr>
          </w:p>
        </w:tc>
      </w:tr>
      <w:tr w:rsidR="00CA5B99" w:rsidRPr="00CA5B99" w:rsidTr="00CA5B99">
        <w:trPr>
          <w:trHeight w:val="884"/>
        </w:trPr>
        <w:tc>
          <w:tcPr>
            <w:tcW w:w="16265" w:type="dxa"/>
            <w:gridSpan w:val="29"/>
            <w:tcBorders>
              <w:top w:val="nil"/>
              <w:left w:val="nil"/>
              <w:bottom w:val="nil"/>
              <w:right w:val="nil"/>
            </w:tcBorders>
            <w:shd w:val="clear" w:color="auto" w:fill="auto"/>
            <w:vAlign w:val="center"/>
            <w:hideMark/>
          </w:tcPr>
          <w:p w:rsidR="00CA5B99" w:rsidRPr="00CA5B99" w:rsidRDefault="00CA5B99" w:rsidP="00AE719F">
            <w:pPr>
              <w:suppressAutoHyphens/>
              <w:autoSpaceDE w:val="0"/>
              <w:snapToGrid w:val="0"/>
              <w:jc w:val="both"/>
              <w:rPr>
                <w:color w:val="000000"/>
                <w:lang w:eastAsia="zh-CN"/>
              </w:rPr>
            </w:pPr>
            <w:r w:rsidRPr="00CA5B99">
              <w:rPr>
                <w:bCs/>
                <w:color w:val="000000"/>
                <w:sz w:val="22"/>
                <w:szCs w:val="22"/>
                <w:lang w:eastAsia="zh-CN"/>
              </w:rPr>
              <w:t xml:space="preserve">          Расчет Н(М)ЦК произвел: </w:t>
            </w:r>
            <w:r w:rsidRPr="00CA5B99">
              <w:rPr>
                <w:color w:val="000000"/>
                <w:sz w:val="22"/>
                <w:szCs w:val="22"/>
                <w:lang w:eastAsia="zh-CN"/>
              </w:rPr>
              <w:t xml:space="preserve">                                                                                                        Е. В. Глижинская</w:t>
            </w:r>
          </w:p>
        </w:tc>
      </w:tr>
    </w:tbl>
    <w:p w:rsidR="00CA5B99" w:rsidRPr="00CA5B99" w:rsidRDefault="00CA5B99" w:rsidP="00AE719F">
      <w:pPr>
        <w:rPr>
          <w:sz w:val="22"/>
          <w:szCs w:val="22"/>
        </w:rPr>
      </w:pPr>
    </w:p>
    <w:p w:rsidR="00CA5B99" w:rsidRPr="00AE719F" w:rsidRDefault="00CA5B99" w:rsidP="00AE719F">
      <w:pPr>
        <w:jc w:val="right"/>
        <w:rPr>
          <w:b/>
          <w:bCs/>
          <w:color w:val="000000"/>
          <w:sz w:val="22"/>
          <w:szCs w:val="22"/>
        </w:rPr>
        <w:sectPr w:rsidR="00CA5B99" w:rsidRPr="00AE719F" w:rsidSect="00AE719F">
          <w:type w:val="continuous"/>
          <w:pgSz w:w="16838" w:h="11906" w:orient="landscape"/>
          <w:pgMar w:top="720" w:right="720" w:bottom="720" w:left="720" w:header="709" w:footer="709" w:gutter="0"/>
          <w:cols w:space="720"/>
          <w:docGrid w:linePitch="326"/>
        </w:sectPr>
      </w:pPr>
    </w:p>
    <w:p w:rsidR="00AE719F" w:rsidRPr="00AE719F" w:rsidRDefault="00CA5B99" w:rsidP="00AE719F">
      <w:pPr>
        <w:pStyle w:val="1"/>
        <w:ind w:left="5376"/>
        <w:jc w:val="left"/>
      </w:pPr>
      <w:r w:rsidRPr="00AE719F">
        <w:rPr>
          <w:b w:val="0"/>
          <w:bCs w:val="0"/>
          <w:color w:val="000000"/>
        </w:rPr>
        <w:t xml:space="preserve">         </w:t>
      </w:r>
      <w:r w:rsidRPr="00AE719F">
        <w:rPr>
          <w:b w:val="0"/>
          <w:bCs w:val="0"/>
          <w:color w:val="000000"/>
        </w:rPr>
        <w:br/>
        <w:t xml:space="preserve"> </w:t>
      </w:r>
      <w:r w:rsidRPr="00CA5B99">
        <w:rPr>
          <w:color w:val="000000"/>
        </w:rPr>
        <w:t xml:space="preserve">Приложение </w:t>
      </w:r>
      <w:r w:rsidRPr="00AE719F">
        <w:rPr>
          <w:b w:val="0"/>
          <w:bCs w:val="0"/>
          <w:color w:val="000000"/>
        </w:rPr>
        <w:t>№</w:t>
      </w:r>
      <w:r w:rsidRPr="00CA5B99">
        <w:rPr>
          <w:color w:val="000000"/>
        </w:rPr>
        <w:t xml:space="preserve"> </w:t>
      </w:r>
      <w:r w:rsidR="00AE719F" w:rsidRPr="00AE719F">
        <w:rPr>
          <w:b w:val="0"/>
          <w:bCs w:val="0"/>
          <w:color w:val="000000"/>
        </w:rPr>
        <w:t>3</w:t>
      </w:r>
      <w:r w:rsidRPr="00AE719F">
        <w:rPr>
          <w:b w:val="0"/>
          <w:bCs w:val="0"/>
          <w:color w:val="000000"/>
        </w:rPr>
        <w:t xml:space="preserve"> </w:t>
      </w:r>
      <w:r w:rsidRPr="00CA5B99">
        <w:rPr>
          <w:color w:val="000000"/>
        </w:rPr>
        <w:t>к документации об аукционе</w:t>
      </w:r>
      <w:r w:rsidR="00AE719F" w:rsidRPr="00AE719F">
        <w:t xml:space="preserve">     </w:t>
      </w:r>
      <w:r w:rsidR="00AE719F" w:rsidRPr="00AE719F">
        <w:tab/>
      </w:r>
    </w:p>
    <w:p w:rsidR="00AE719F" w:rsidRPr="00AE719F" w:rsidRDefault="00AE719F" w:rsidP="00AE719F">
      <w:pPr>
        <w:pStyle w:val="1"/>
        <w:ind w:left="5812" w:firstLine="4"/>
        <w:jc w:val="left"/>
      </w:pPr>
      <w:r w:rsidRPr="00AE719F">
        <w:t>УТВЕРЖДАЮ:</w:t>
      </w:r>
    </w:p>
    <w:p w:rsidR="00AE719F" w:rsidRPr="00AE719F" w:rsidRDefault="00AE719F" w:rsidP="00AE719F">
      <w:pPr>
        <w:ind w:left="5812" w:firstLine="4"/>
        <w:rPr>
          <w:sz w:val="22"/>
          <w:szCs w:val="22"/>
        </w:rPr>
      </w:pPr>
      <w:r w:rsidRPr="00AE719F">
        <w:rPr>
          <w:sz w:val="22"/>
          <w:szCs w:val="22"/>
        </w:rPr>
        <w:t>Начальник Управления</w:t>
      </w:r>
    </w:p>
    <w:p w:rsidR="00AE719F" w:rsidRPr="00AE719F" w:rsidRDefault="00AE719F" w:rsidP="00AE719F">
      <w:pPr>
        <w:ind w:left="5812" w:firstLine="4"/>
        <w:rPr>
          <w:sz w:val="22"/>
          <w:szCs w:val="22"/>
        </w:rPr>
      </w:pPr>
      <w:r w:rsidRPr="00AE719F">
        <w:rPr>
          <w:sz w:val="22"/>
          <w:szCs w:val="22"/>
        </w:rPr>
        <w:t>экологии и природопользования</w:t>
      </w:r>
    </w:p>
    <w:p w:rsidR="00AE719F" w:rsidRPr="00AE719F" w:rsidRDefault="00AE719F" w:rsidP="00AE719F">
      <w:pPr>
        <w:ind w:left="5812" w:firstLine="4"/>
        <w:rPr>
          <w:sz w:val="22"/>
          <w:szCs w:val="22"/>
        </w:rPr>
      </w:pPr>
      <w:r w:rsidRPr="00AE719F">
        <w:rPr>
          <w:sz w:val="22"/>
          <w:szCs w:val="22"/>
        </w:rPr>
        <w:t>Администрации города Челябинска</w:t>
      </w:r>
    </w:p>
    <w:p w:rsidR="00AE719F" w:rsidRPr="00AE719F" w:rsidRDefault="00AE719F" w:rsidP="00AE719F">
      <w:pPr>
        <w:ind w:left="5812" w:firstLine="4"/>
        <w:rPr>
          <w:sz w:val="22"/>
          <w:szCs w:val="22"/>
        </w:rPr>
      </w:pPr>
    </w:p>
    <w:p w:rsidR="00AE719F" w:rsidRPr="00AE719F" w:rsidRDefault="00AE719F" w:rsidP="00AE719F">
      <w:pPr>
        <w:ind w:left="5812" w:firstLine="4"/>
        <w:rPr>
          <w:sz w:val="22"/>
          <w:szCs w:val="22"/>
        </w:rPr>
      </w:pPr>
      <w:r w:rsidRPr="00AE719F">
        <w:rPr>
          <w:sz w:val="22"/>
          <w:szCs w:val="22"/>
        </w:rPr>
        <w:t>_________________Е. В. Крехтунов</w:t>
      </w:r>
    </w:p>
    <w:p w:rsidR="00AE719F" w:rsidRPr="00AE719F" w:rsidRDefault="00AE719F" w:rsidP="00AE719F">
      <w:pPr>
        <w:ind w:left="5812" w:firstLine="4"/>
        <w:rPr>
          <w:sz w:val="22"/>
          <w:szCs w:val="22"/>
        </w:rPr>
      </w:pPr>
    </w:p>
    <w:p w:rsidR="00AE719F" w:rsidRPr="00AE719F" w:rsidRDefault="00AE719F" w:rsidP="00AE719F">
      <w:pPr>
        <w:ind w:left="5812" w:firstLine="4"/>
        <w:rPr>
          <w:sz w:val="22"/>
          <w:szCs w:val="22"/>
        </w:rPr>
      </w:pPr>
      <w:r w:rsidRPr="00AE719F">
        <w:rPr>
          <w:sz w:val="22"/>
          <w:szCs w:val="22"/>
        </w:rPr>
        <w:t>«____»________________2017 г.</w:t>
      </w:r>
    </w:p>
    <w:p w:rsidR="00AE719F" w:rsidRPr="00AE719F" w:rsidRDefault="00AE719F" w:rsidP="00AE719F">
      <w:pPr>
        <w:pStyle w:val="ConsNormal"/>
        <w:widowControl/>
        <w:ind w:firstLine="0"/>
        <w:jc w:val="right"/>
        <w:rPr>
          <w:rFonts w:ascii="Times New Roman" w:hAnsi="Times New Roman"/>
          <w:sz w:val="22"/>
          <w:szCs w:val="22"/>
        </w:rPr>
      </w:pPr>
    </w:p>
    <w:p w:rsidR="00AE719F" w:rsidRPr="00AE719F" w:rsidRDefault="00AE719F" w:rsidP="00AE719F">
      <w:pPr>
        <w:pStyle w:val="ConsNormal"/>
        <w:widowControl/>
        <w:ind w:firstLine="0"/>
        <w:jc w:val="right"/>
        <w:rPr>
          <w:rFonts w:ascii="Times New Roman" w:hAnsi="Times New Roman"/>
          <w:sz w:val="22"/>
          <w:szCs w:val="22"/>
        </w:rPr>
      </w:pPr>
      <w:r w:rsidRPr="00AE719F">
        <w:rPr>
          <w:rFonts w:ascii="Times New Roman" w:hAnsi="Times New Roman"/>
          <w:sz w:val="22"/>
          <w:szCs w:val="22"/>
        </w:rPr>
        <w:t>ПРОЕКТ</w:t>
      </w:r>
    </w:p>
    <w:p w:rsidR="00AE719F" w:rsidRPr="00AE719F" w:rsidRDefault="00AE719F" w:rsidP="00AE719F">
      <w:pPr>
        <w:pStyle w:val="ConsNormal"/>
        <w:widowControl/>
        <w:ind w:firstLine="0"/>
        <w:jc w:val="center"/>
        <w:rPr>
          <w:rFonts w:ascii="Times New Roman" w:hAnsi="Times New Roman"/>
          <w:sz w:val="22"/>
          <w:szCs w:val="22"/>
        </w:rPr>
      </w:pPr>
    </w:p>
    <w:p w:rsidR="00AE719F" w:rsidRPr="00AE719F" w:rsidRDefault="00AE719F" w:rsidP="00AE719F">
      <w:pPr>
        <w:pStyle w:val="ConsNormal"/>
        <w:widowControl/>
        <w:ind w:firstLine="0"/>
        <w:jc w:val="center"/>
        <w:rPr>
          <w:rFonts w:ascii="Times New Roman" w:hAnsi="Times New Roman"/>
          <w:sz w:val="22"/>
          <w:szCs w:val="22"/>
        </w:rPr>
      </w:pPr>
      <w:r w:rsidRPr="00AE719F">
        <w:rPr>
          <w:rFonts w:ascii="Times New Roman" w:hAnsi="Times New Roman"/>
          <w:sz w:val="22"/>
          <w:szCs w:val="22"/>
        </w:rPr>
        <w:t>МУНИЦИПАЛЬНЫЙ КОНТРАКТ №______</w:t>
      </w:r>
    </w:p>
    <w:p w:rsidR="00AE719F" w:rsidRPr="00AE719F" w:rsidRDefault="00AE719F" w:rsidP="00AE719F">
      <w:pPr>
        <w:pStyle w:val="ConsNormal"/>
        <w:widowControl/>
        <w:ind w:firstLine="0"/>
        <w:jc w:val="center"/>
        <w:rPr>
          <w:rFonts w:ascii="Times New Roman" w:hAnsi="Times New Roman"/>
          <w:sz w:val="22"/>
          <w:szCs w:val="22"/>
        </w:rPr>
      </w:pPr>
      <w:r w:rsidRPr="00AE719F">
        <w:rPr>
          <w:rFonts w:ascii="Times New Roman" w:hAnsi="Times New Roman"/>
          <w:sz w:val="22"/>
          <w:szCs w:val="22"/>
        </w:rPr>
        <w:t>ИКЗ 173745307549474510100100030037500244</w:t>
      </w:r>
    </w:p>
    <w:p w:rsidR="00AE719F" w:rsidRPr="00AE719F" w:rsidRDefault="00AE719F" w:rsidP="00AE719F">
      <w:pPr>
        <w:pStyle w:val="ConsNonformat"/>
        <w:widowControl/>
        <w:jc w:val="both"/>
        <w:rPr>
          <w:rFonts w:ascii="Times New Roman" w:eastAsia="Times New Roman" w:hAnsi="Times New Roman" w:cs="Times New Roman"/>
          <w:sz w:val="22"/>
          <w:szCs w:val="22"/>
        </w:rPr>
      </w:pPr>
    </w:p>
    <w:p w:rsidR="00AE719F" w:rsidRPr="00AE719F" w:rsidRDefault="00AE719F" w:rsidP="00AE719F">
      <w:pPr>
        <w:pStyle w:val="ConsNonformat"/>
        <w:widowControl/>
        <w:rPr>
          <w:rFonts w:ascii="Times New Roman" w:hAnsi="Times New Roman" w:cs="Times New Roman"/>
          <w:sz w:val="22"/>
          <w:szCs w:val="22"/>
        </w:rPr>
      </w:pPr>
      <w:r w:rsidRPr="00AE719F">
        <w:rPr>
          <w:rFonts w:ascii="Times New Roman" w:hAnsi="Times New Roman" w:cs="Times New Roman"/>
          <w:sz w:val="22"/>
          <w:szCs w:val="22"/>
        </w:rPr>
        <w:t>г. Челябинск</w:t>
      </w:r>
      <w:r w:rsidRPr="00AE719F">
        <w:rPr>
          <w:rFonts w:ascii="Times New Roman" w:hAnsi="Times New Roman" w:cs="Times New Roman"/>
          <w:sz w:val="22"/>
          <w:szCs w:val="22"/>
        </w:rPr>
        <w:tab/>
      </w:r>
      <w:r w:rsidRPr="00AE719F">
        <w:rPr>
          <w:rFonts w:ascii="Times New Roman" w:hAnsi="Times New Roman" w:cs="Times New Roman"/>
          <w:sz w:val="22"/>
          <w:szCs w:val="22"/>
        </w:rPr>
        <w:tab/>
      </w:r>
      <w:r w:rsidRPr="00AE719F">
        <w:rPr>
          <w:rFonts w:ascii="Times New Roman" w:hAnsi="Times New Roman" w:cs="Times New Roman"/>
          <w:sz w:val="22"/>
          <w:szCs w:val="22"/>
        </w:rPr>
        <w:tab/>
      </w:r>
      <w:r w:rsidRPr="00AE719F">
        <w:rPr>
          <w:rFonts w:ascii="Times New Roman" w:hAnsi="Times New Roman" w:cs="Times New Roman"/>
          <w:sz w:val="22"/>
          <w:szCs w:val="22"/>
        </w:rPr>
        <w:tab/>
      </w:r>
      <w:r w:rsidRPr="00AE719F">
        <w:rPr>
          <w:rFonts w:ascii="Times New Roman" w:hAnsi="Times New Roman" w:cs="Times New Roman"/>
          <w:sz w:val="22"/>
          <w:szCs w:val="22"/>
        </w:rPr>
        <w:tab/>
      </w:r>
      <w:r w:rsidRPr="00AE719F">
        <w:rPr>
          <w:rFonts w:ascii="Times New Roman" w:hAnsi="Times New Roman" w:cs="Times New Roman"/>
          <w:sz w:val="22"/>
          <w:szCs w:val="22"/>
        </w:rPr>
        <w:tab/>
      </w:r>
      <w:r w:rsidRPr="00AE719F">
        <w:rPr>
          <w:rFonts w:ascii="Times New Roman" w:hAnsi="Times New Roman" w:cs="Times New Roman"/>
          <w:sz w:val="22"/>
          <w:szCs w:val="22"/>
        </w:rPr>
        <w:tab/>
        <w:t xml:space="preserve">             «_____» _________________ г.</w:t>
      </w:r>
    </w:p>
    <w:p w:rsidR="00AE719F" w:rsidRPr="00AE719F" w:rsidRDefault="00AE719F" w:rsidP="00AE719F">
      <w:pPr>
        <w:pStyle w:val="af1"/>
        <w:spacing w:after="0"/>
        <w:rPr>
          <w:sz w:val="22"/>
          <w:szCs w:val="22"/>
        </w:rPr>
      </w:pPr>
    </w:p>
    <w:p w:rsidR="00AE719F" w:rsidRPr="00AE719F" w:rsidRDefault="00AE719F" w:rsidP="00AE719F">
      <w:pPr>
        <w:jc w:val="both"/>
        <w:rPr>
          <w:sz w:val="22"/>
          <w:szCs w:val="22"/>
        </w:rPr>
      </w:pPr>
      <w:r w:rsidRPr="00AE719F">
        <w:rPr>
          <w:sz w:val="22"/>
          <w:szCs w:val="22"/>
        </w:rPr>
        <w:tab/>
        <w:t>Управление экологии и природопользования Администрации города Челябинска, именуемое в дальнейшем «Заказчик», в лице начальника Управления Крехтунова Евгения Валерьевича, действующего на основании Положения, с одной стороны, и ______________, именуемое в дальнейшем «Исполнитель», в лице _______________________, действующего на основании _____________, с другой стороны, вместе именуемые «Стороны», заключили настоящий муниципальный контракт на выполнение  работ (далее – Контракт)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 нижеследующем:</w:t>
      </w:r>
    </w:p>
    <w:p w:rsidR="00AE719F" w:rsidRPr="00AE719F" w:rsidRDefault="00AE719F" w:rsidP="00AE719F">
      <w:pPr>
        <w:jc w:val="both"/>
        <w:rPr>
          <w:sz w:val="22"/>
          <w:szCs w:val="22"/>
        </w:rPr>
      </w:pPr>
    </w:p>
    <w:p w:rsidR="00AE719F" w:rsidRPr="00AE719F" w:rsidRDefault="00AE719F" w:rsidP="00AE719F">
      <w:pPr>
        <w:pStyle w:val="ConsNormal"/>
        <w:widowControl/>
        <w:numPr>
          <w:ilvl w:val="0"/>
          <w:numId w:val="10"/>
        </w:numPr>
        <w:pBdr>
          <w:top w:val="nil"/>
          <w:left w:val="nil"/>
          <w:bottom w:val="nil"/>
          <w:right w:val="nil"/>
          <w:between w:val="nil"/>
          <w:bar w:val="nil"/>
        </w:pBdr>
        <w:suppressAutoHyphens/>
        <w:jc w:val="center"/>
        <w:rPr>
          <w:rFonts w:ascii="Times New Roman" w:hAnsi="Times New Roman"/>
          <w:sz w:val="22"/>
          <w:szCs w:val="22"/>
        </w:rPr>
      </w:pPr>
      <w:r w:rsidRPr="00AE719F">
        <w:rPr>
          <w:rFonts w:ascii="Times New Roman" w:hAnsi="Times New Roman"/>
          <w:sz w:val="22"/>
          <w:szCs w:val="22"/>
        </w:rPr>
        <w:t>ПРЕДМЕТ КОНТРАКТА</w:t>
      </w:r>
    </w:p>
    <w:p w:rsidR="00AE719F" w:rsidRPr="00AE719F" w:rsidRDefault="00AE719F" w:rsidP="00AE719F">
      <w:pPr>
        <w:ind w:firstLine="709"/>
        <w:jc w:val="both"/>
        <w:rPr>
          <w:sz w:val="22"/>
          <w:szCs w:val="22"/>
        </w:rPr>
      </w:pPr>
      <w:r w:rsidRPr="00AE719F">
        <w:rPr>
          <w:sz w:val="22"/>
          <w:szCs w:val="22"/>
        </w:rPr>
        <w:t>1.1.</w:t>
      </w:r>
      <w:r w:rsidRPr="00AE719F">
        <w:rPr>
          <w:sz w:val="22"/>
          <w:szCs w:val="22"/>
        </w:rPr>
        <w:tab/>
        <w:t>Правовым основанием для заключения настоящего Контракта является:</w:t>
      </w:r>
    </w:p>
    <w:p w:rsidR="00AE719F" w:rsidRPr="00AE719F" w:rsidRDefault="00AE719F" w:rsidP="00AE719F">
      <w:pPr>
        <w:shd w:val="clear" w:color="auto" w:fill="FFFFFF"/>
        <w:tabs>
          <w:tab w:val="left" w:pos="180"/>
          <w:tab w:val="left" w:pos="1134"/>
        </w:tabs>
        <w:ind w:firstLine="709"/>
        <w:jc w:val="both"/>
        <w:rPr>
          <w:sz w:val="22"/>
          <w:szCs w:val="22"/>
        </w:rPr>
      </w:pPr>
      <w:r w:rsidRPr="00AE719F">
        <w:rPr>
          <w:sz w:val="22"/>
          <w:szCs w:val="22"/>
        </w:rPr>
        <w:t>–</w:t>
      </w:r>
      <w:r w:rsidRPr="00AE719F">
        <w:rPr>
          <w:sz w:val="22"/>
          <w:szCs w:val="22"/>
        </w:rPr>
        <w:tab/>
        <w:t>протокол от _________ №______ заседания аукционной комиссии по рассмотрению заявок на участие в электронном аукционе №________.</w:t>
      </w:r>
    </w:p>
    <w:p w:rsidR="00AE719F" w:rsidRPr="00AE719F" w:rsidRDefault="00AE719F" w:rsidP="00AE719F">
      <w:pPr>
        <w:tabs>
          <w:tab w:val="left" w:pos="1134"/>
        </w:tabs>
        <w:ind w:firstLine="709"/>
        <w:jc w:val="both"/>
        <w:rPr>
          <w:sz w:val="22"/>
          <w:szCs w:val="22"/>
        </w:rPr>
      </w:pPr>
      <w:r w:rsidRPr="00AE719F">
        <w:rPr>
          <w:sz w:val="22"/>
          <w:szCs w:val="22"/>
        </w:rPr>
        <w:t>–</w:t>
      </w:r>
      <w:r w:rsidRPr="00AE719F">
        <w:rPr>
          <w:sz w:val="22"/>
          <w:szCs w:val="22"/>
        </w:rPr>
        <w:tab/>
        <w:t>муниципальная программа «Оздоровление окружающей среды города Челябинска на 2017-2020 годы», утвержденная распоряжением Администрации города Челябинска от 10.10.2014 № 6689.</w:t>
      </w:r>
    </w:p>
    <w:p w:rsidR="00AE719F" w:rsidRPr="00AE719F" w:rsidRDefault="00AE719F" w:rsidP="00AE719F">
      <w:pPr>
        <w:pStyle w:val="ConsPlusNonformat"/>
        <w:ind w:firstLine="709"/>
        <w:jc w:val="both"/>
        <w:rPr>
          <w:rFonts w:ascii="Times New Roman" w:eastAsia="Times New Roman" w:hAnsi="Times New Roman" w:cs="Times New Roman"/>
          <w:sz w:val="22"/>
          <w:szCs w:val="22"/>
        </w:rPr>
      </w:pPr>
      <w:r w:rsidRPr="00AE719F">
        <w:rPr>
          <w:rFonts w:ascii="Times New Roman" w:hAnsi="Times New Roman" w:cs="Times New Roman"/>
          <w:sz w:val="22"/>
          <w:szCs w:val="22"/>
        </w:rPr>
        <w:t>1.2. Согласно настоящему Контракту Исполнитель обязуется по техническому заданию Заказчика (Приложение 1) выполнять работы по организации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 (далее – работы), а Заказчик обязуется обеспечить оплату этих работ в порядке и на условиях, предусмотренных настоящим Контрактом.</w:t>
      </w:r>
    </w:p>
    <w:p w:rsidR="00AE719F" w:rsidRPr="00AE719F" w:rsidRDefault="00AE719F" w:rsidP="00AE719F">
      <w:pPr>
        <w:pStyle w:val="ConsPlusNonformat"/>
        <w:jc w:val="both"/>
        <w:rPr>
          <w:rFonts w:ascii="Times New Roman" w:eastAsia="Times New Roman" w:hAnsi="Times New Roman" w:cs="Times New Roman"/>
          <w:sz w:val="22"/>
          <w:szCs w:val="22"/>
        </w:rPr>
      </w:pPr>
      <w:r w:rsidRPr="00AE719F">
        <w:rPr>
          <w:rFonts w:ascii="Times New Roman" w:eastAsia="Times New Roman" w:hAnsi="Times New Roman" w:cs="Times New Roman"/>
          <w:sz w:val="22"/>
          <w:szCs w:val="22"/>
        </w:rPr>
        <w:tab/>
        <w:t xml:space="preserve">Объём выполняемых работ определён в Приложении </w:t>
      </w:r>
      <w:r w:rsidRPr="00AE719F">
        <w:rPr>
          <w:rFonts w:ascii="Times New Roman" w:hAnsi="Times New Roman" w:cs="Times New Roman"/>
          <w:sz w:val="22"/>
          <w:szCs w:val="22"/>
        </w:rPr>
        <w:t>1, являющемся неотъемлемой частью настоящего Контракта.</w:t>
      </w:r>
    </w:p>
    <w:p w:rsidR="00AE719F" w:rsidRPr="00AE719F" w:rsidRDefault="00AE719F" w:rsidP="00AE719F">
      <w:pPr>
        <w:pStyle w:val="ConsPlusNonformat"/>
        <w:jc w:val="both"/>
        <w:rPr>
          <w:rFonts w:ascii="Times New Roman" w:eastAsia="Times New Roman" w:hAnsi="Times New Roman" w:cs="Times New Roman"/>
          <w:sz w:val="22"/>
          <w:szCs w:val="22"/>
        </w:rPr>
      </w:pPr>
      <w:r w:rsidRPr="00AE719F">
        <w:rPr>
          <w:rFonts w:ascii="Times New Roman" w:eastAsia="Times New Roman" w:hAnsi="Times New Roman" w:cs="Times New Roman"/>
          <w:sz w:val="22"/>
          <w:szCs w:val="22"/>
        </w:rPr>
        <w:tab/>
        <w:t xml:space="preserve">1.3. </w:t>
      </w:r>
      <w:r w:rsidRPr="00AE719F">
        <w:rPr>
          <w:rFonts w:ascii="Times New Roman" w:hAnsi="Times New Roman" w:cs="Times New Roman"/>
          <w:sz w:val="22"/>
          <w:szCs w:val="22"/>
        </w:rPr>
        <w:t>Работы, выполняемые по настоящему Контракту, должны соответствовать требованиям действующего законодательства Российской Федерации.</w:t>
      </w:r>
    </w:p>
    <w:p w:rsidR="00AE719F" w:rsidRPr="00AE719F" w:rsidRDefault="00AE719F" w:rsidP="00AE719F">
      <w:pPr>
        <w:pStyle w:val="ConsPlusNonformat"/>
        <w:jc w:val="both"/>
        <w:rPr>
          <w:rFonts w:ascii="Times New Roman" w:eastAsia="Times New Roman" w:hAnsi="Times New Roman" w:cs="Times New Roman"/>
          <w:sz w:val="22"/>
          <w:szCs w:val="22"/>
        </w:rPr>
      </w:pPr>
      <w:r w:rsidRPr="00AE719F">
        <w:rPr>
          <w:rFonts w:ascii="Times New Roman" w:eastAsia="Times New Roman" w:hAnsi="Times New Roman" w:cs="Times New Roman"/>
          <w:sz w:val="22"/>
          <w:szCs w:val="22"/>
        </w:rPr>
        <w:tab/>
        <w:t xml:space="preserve">1.4. </w:t>
      </w:r>
      <w:r w:rsidRPr="00AE719F">
        <w:rPr>
          <w:rFonts w:ascii="Times New Roman" w:hAnsi="Times New Roman" w:cs="Times New Roman"/>
          <w:sz w:val="22"/>
          <w:szCs w:val="22"/>
        </w:rPr>
        <w:t>Работа считается выполненной после подписания Сторонами акта  о приемке выполненных работ за отчетный период. Отчетным периодом считается календарный месяц.</w:t>
      </w:r>
    </w:p>
    <w:p w:rsidR="00AE719F" w:rsidRPr="00AE719F" w:rsidRDefault="00AE719F" w:rsidP="00AE719F">
      <w:pPr>
        <w:pStyle w:val="ConsPlusNonformat"/>
        <w:jc w:val="both"/>
        <w:rPr>
          <w:rFonts w:ascii="Times New Roman" w:eastAsia="Times New Roman" w:hAnsi="Times New Roman" w:cs="Times New Roman"/>
          <w:sz w:val="22"/>
          <w:szCs w:val="22"/>
        </w:rPr>
      </w:pPr>
    </w:p>
    <w:p w:rsidR="00AE719F" w:rsidRPr="00AE719F" w:rsidRDefault="00AE719F" w:rsidP="00AE719F">
      <w:pPr>
        <w:ind w:left="720"/>
        <w:jc w:val="center"/>
        <w:rPr>
          <w:sz w:val="22"/>
          <w:szCs w:val="22"/>
        </w:rPr>
      </w:pPr>
      <w:r w:rsidRPr="00AE719F">
        <w:rPr>
          <w:sz w:val="22"/>
          <w:szCs w:val="22"/>
        </w:rPr>
        <w:t>2.</w:t>
      </w:r>
      <w:r w:rsidRPr="00AE719F">
        <w:rPr>
          <w:sz w:val="22"/>
          <w:szCs w:val="22"/>
        </w:rPr>
        <w:tab/>
        <w:t>СТОИМОСТЬ РАБОТ И ПОРЯДОК РАСЧЕТОВ</w:t>
      </w:r>
    </w:p>
    <w:p w:rsidR="00AE719F" w:rsidRPr="00AE719F" w:rsidRDefault="00AE719F" w:rsidP="00AE719F">
      <w:pPr>
        <w:ind w:firstLine="567"/>
        <w:jc w:val="both"/>
        <w:rPr>
          <w:sz w:val="22"/>
          <w:szCs w:val="22"/>
        </w:rPr>
      </w:pPr>
      <w:r w:rsidRPr="00AE719F">
        <w:rPr>
          <w:sz w:val="22"/>
          <w:szCs w:val="22"/>
        </w:rPr>
        <w:t>2.1. Финансирование выполняемых работ по настоящему Контракту производится за счёт средств бюджета города Челябинска и Челябинской области.</w:t>
      </w:r>
    </w:p>
    <w:p w:rsidR="00AE719F" w:rsidRPr="00AE719F" w:rsidRDefault="00AE719F" w:rsidP="00AE719F">
      <w:pPr>
        <w:ind w:firstLine="709"/>
        <w:jc w:val="both"/>
        <w:rPr>
          <w:sz w:val="22"/>
          <w:szCs w:val="22"/>
        </w:rPr>
      </w:pPr>
      <w:r w:rsidRPr="00AE719F">
        <w:rPr>
          <w:sz w:val="22"/>
          <w:szCs w:val="22"/>
        </w:rPr>
        <w:t xml:space="preserve">2.2. Стоимость работ по настоящему Контракту составляет _______________ (__________________) рублей, в том числе НДС (если предусмотрен). </w:t>
      </w:r>
    </w:p>
    <w:p w:rsidR="00AE719F" w:rsidRPr="00AE719F" w:rsidRDefault="00AE719F" w:rsidP="00AE719F">
      <w:pPr>
        <w:ind w:firstLine="709"/>
        <w:jc w:val="both"/>
        <w:rPr>
          <w:sz w:val="22"/>
          <w:szCs w:val="22"/>
        </w:rPr>
      </w:pPr>
      <w:r w:rsidRPr="00AE719F">
        <w:rPr>
          <w:i/>
          <w:iCs/>
          <w:sz w:val="22"/>
          <w:szCs w:val="22"/>
        </w:rPr>
        <w:t>(В случае заключения контракта с физическим лицом, за исключением индивидуального предпринимателя или иного занимающегося частной практикой лица, сумма, подлежащая уплате Исполнителю, уменьшается на размер налоговых платежей, связанных с оплатой контракта).</w:t>
      </w:r>
    </w:p>
    <w:p w:rsidR="00AE719F" w:rsidRPr="00AE719F" w:rsidRDefault="00AE719F" w:rsidP="00AE719F">
      <w:pPr>
        <w:ind w:firstLine="709"/>
        <w:jc w:val="both"/>
        <w:rPr>
          <w:sz w:val="22"/>
          <w:szCs w:val="22"/>
        </w:rPr>
      </w:pPr>
      <w:r w:rsidRPr="00AE719F">
        <w:rPr>
          <w:sz w:val="22"/>
          <w:szCs w:val="22"/>
        </w:rPr>
        <w:t xml:space="preserve">2.3. Стоимость Контракта включает в себя все затраты, издержки и иные расходы, связанные с выполнением предмета Контракта. </w:t>
      </w:r>
    </w:p>
    <w:p w:rsidR="00AE719F" w:rsidRPr="00AE719F" w:rsidRDefault="00AE719F" w:rsidP="00AE719F">
      <w:pPr>
        <w:tabs>
          <w:tab w:val="left" w:pos="1260"/>
        </w:tabs>
        <w:ind w:firstLine="709"/>
        <w:jc w:val="both"/>
        <w:rPr>
          <w:sz w:val="22"/>
          <w:szCs w:val="22"/>
        </w:rPr>
      </w:pPr>
      <w:r w:rsidRPr="00AE719F">
        <w:rPr>
          <w:sz w:val="22"/>
          <w:szCs w:val="22"/>
        </w:rPr>
        <w:t xml:space="preserve">2.4. Цена Контракта является твердой, определяется на весь срок исполнения Контракта, и не может изменяться в ходе его исполнения, за исключением случаев, прямо предусмотренных Законом о Контрактной системе и настоящим Контрактом. </w:t>
      </w:r>
    </w:p>
    <w:p w:rsidR="00AE719F" w:rsidRPr="00AE719F" w:rsidRDefault="00AE719F" w:rsidP="00AE719F">
      <w:pPr>
        <w:tabs>
          <w:tab w:val="left" w:pos="564"/>
          <w:tab w:val="left" w:pos="1260"/>
        </w:tabs>
        <w:ind w:firstLine="709"/>
        <w:jc w:val="both"/>
        <w:rPr>
          <w:sz w:val="22"/>
          <w:szCs w:val="22"/>
        </w:rPr>
      </w:pPr>
      <w:r w:rsidRPr="00AE719F">
        <w:rPr>
          <w:sz w:val="22"/>
          <w:szCs w:val="22"/>
        </w:rPr>
        <w:t xml:space="preserve">2.5. Оплата производится Заказчиком за выполненную работу ежемесячно на основании представленных отчётных документов, указанных в пункте 6.2. Контракта, в пределах стоимости выполненных работ в течение 20 рабочих дней с момента подписания Сторонами акта о приемке выполненных работ. </w:t>
      </w:r>
    </w:p>
    <w:p w:rsidR="00AE719F" w:rsidRPr="00AE719F" w:rsidRDefault="00AE719F" w:rsidP="00AE719F">
      <w:pPr>
        <w:tabs>
          <w:tab w:val="left" w:pos="564"/>
          <w:tab w:val="left" w:pos="1260"/>
        </w:tabs>
        <w:ind w:firstLine="709"/>
        <w:jc w:val="both"/>
        <w:rPr>
          <w:sz w:val="22"/>
          <w:szCs w:val="22"/>
        </w:rPr>
      </w:pPr>
      <w:r w:rsidRPr="00AE719F">
        <w:rPr>
          <w:sz w:val="22"/>
          <w:szCs w:val="22"/>
        </w:rPr>
        <w:t>2.6. Оплата за выполненную Исполнителем  работу подлежит уменьшению на сумму пени, штрафа исчисленную в соответствии с пунктами 7.5., 7.6., 7.7. настоящего Контракта.</w:t>
      </w:r>
    </w:p>
    <w:p w:rsidR="00AE719F" w:rsidRPr="00AE719F" w:rsidRDefault="00AE719F" w:rsidP="00AE719F">
      <w:pPr>
        <w:tabs>
          <w:tab w:val="left" w:pos="564"/>
          <w:tab w:val="left" w:pos="1260"/>
        </w:tabs>
        <w:ind w:firstLine="709"/>
        <w:jc w:val="both"/>
        <w:rPr>
          <w:sz w:val="22"/>
          <w:szCs w:val="22"/>
        </w:rPr>
      </w:pPr>
      <w:r w:rsidRPr="00AE719F">
        <w:rPr>
          <w:sz w:val="22"/>
          <w:szCs w:val="22"/>
        </w:rPr>
        <w:t>2.7.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пункту 7.10. настоящего Контракта, направленное Исполнителю.</w:t>
      </w:r>
    </w:p>
    <w:p w:rsidR="00AE719F" w:rsidRPr="00AE719F" w:rsidRDefault="00AE719F" w:rsidP="00AE719F">
      <w:pPr>
        <w:ind w:firstLine="709"/>
        <w:jc w:val="both"/>
        <w:rPr>
          <w:sz w:val="22"/>
          <w:szCs w:val="22"/>
        </w:rPr>
      </w:pPr>
      <w:r w:rsidRPr="00AE719F">
        <w:rPr>
          <w:sz w:val="22"/>
          <w:szCs w:val="22"/>
        </w:rPr>
        <w:t xml:space="preserve">2.8. Моментом исполнения денежного обязательства Заказчика считается поступление денежных средств на расчетный счет Исполнителя. </w:t>
      </w:r>
    </w:p>
    <w:p w:rsidR="00AE719F" w:rsidRPr="00AE719F" w:rsidRDefault="00AE719F" w:rsidP="00AE719F">
      <w:pPr>
        <w:rPr>
          <w:sz w:val="22"/>
          <w:szCs w:val="22"/>
        </w:rPr>
      </w:pPr>
    </w:p>
    <w:p w:rsidR="00AE719F" w:rsidRPr="00AE719F" w:rsidRDefault="00AE719F" w:rsidP="00AE719F">
      <w:pPr>
        <w:jc w:val="center"/>
        <w:rPr>
          <w:sz w:val="22"/>
          <w:szCs w:val="22"/>
        </w:rPr>
      </w:pPr>
      <w:r w:rsidRPr="00AE719F">
        <w:rPr>
          <w:sz w:val="22"/>
          <w:szCs w:val="22"/>
        </w:rPr>
        <w:t>3. СРОКИ ВЫПОЛНЕНИЯ РАБОТ</w:t>
      </w:r>
    </w:p>
    <w:p w:rsidR="00AE719F" w:rsidRPr="00AE719F" w:rsidRDefault="00AE719F" w:rsidP="00AE719F">
      <w:pPr>
        <w:pStyle w:val="af"/>
        <w:numPr>
          <w:ilvl w:val="1"/>
          <w:numId w:val="12"/>
        </w:numPr>
        <w:pBdr>
          <w:top w:val="nil"/>
          <w:left w:val="nil"/>
          <w:bottom w:val="nil"/>
          <w:right w:val="nil"/>
          <w:between w:val="nil"/>
          <w:bar w:val="nil"/>
        </w:pBdr>
        <w:suppressAutoHyphens/>
        <w:spacing w:after="0"/>
        <w:jc w:val="both"/>
        <w:rPr>
          <w:sz w:val="22"/>
          <w:szCs w:val="22"/>
        </w:rPr>
      </w:pPr>
      <w:r w:rsidRPr="00AE719F">
        <w:rPr>
          <w:sz w:val="22"/>
          <w:szCs w:val="22"/>
        </w:rPr>
        <w:t>Срок выполнения работ по настоящему Контракту:</w:t>
      </w:r>
    </w:p>
    <w:p w:rsidR="00AE719F" w:rsidRPr="00AE719F" w:rsidRDefault="00AE719F" w:rsidP="00AE719F">
      <w:pPr>
        <w:pStyle w:val="af"/>
        <w:spacing w:after="0"/>
        <w:ind w:firstLine="720"/>
        <w:jc w:val="both"/>
        <w:rPr>
          <w:sz w:val="22"/>
          <w:szCs w:val="22"/>
        </w:rPr>
      </w:pPr>
      <w:r w:rsidRPr="00AE719F">
        <w:rPr>
          <w:sz w:val="22"/>
          <w:szCs w:val="22"/>
        </w:rPr>
        <w:t>–</w:t>
      </w:r>
      <w:r w:rsidRPr="00AE719F">
        <w:rPr>
          <w:sz w:val="22"/>
          <w:szCs w:val="22"/>
        </w:rPr>
        <w:tab/>
        <w:t>начало: с момента заключения контракта;</w:t>
      </w:r>
    </w:p>
    <w:p w:rsidR="00AE719F" w:rsidRPr="00AE719F" w:rsidRDefault="00AE719F" w:rsidP="00AE719F">
      <w:pPr>
        <w:pStyle w:val="af"/>
        <w:spacing w:after="0"/>
        <w:ind w:firstLine="720"/>
        <w:jc w:val="both"/>
        <w:rPr>
          <w:sz w:val="22"/>
          <w:szCs w:val="22"/>
        </w:rPr>
      </w:pPr>
      <w:r w:rsidRPr="00AE719F">
        <w:rPr>
          <w:sz w:val="22"/>
          <w:szCs w:val="22"/>
        </w:rPr>
        <w:t>–</w:t>
      </w:r>
      <w:r w:rsidRPr="00AE719F">
        <w:rPr>
          <w:sz w:val="22"/>
          <w:szCs w:val="22"/>
        </w:rPr>
        <w:tab/>
        <w:t>окончание: 25.12.2017.</w:t>
      </w:r>
    </w:p>
    <w:p w:rsidR="00AE719F" w:rsidRPr="00AE719F" w:rsidRDefault="00AE719F" w:rsidP="00AE719F">
      <w:pPr>
        <w:pStyle w:val="af"/>
        <w:spacing w:after="0"/>
        <w:ind w:firstLine="720"/>
        <w:jc w:val="both"/>
        <w:rPr>
          <w:sz w:val="22"/>
          <w:szCs w:val="22"/>
        </w:rPr>
      </w:pPr>
    </w:p>
    <w:p w:rsidR="00AE719F" w:rsidRPr="00AE719F" w:rsidRDefault="00AE719F" w:rsidP="00AE719F">
      <w:pPr>
        <w:numPr>
          <w:ilvl w:val="0"/>
          <w:numId w:val="13"/>
        </w:numPr>
        <w:pBdr>
          <w:top w:val="nil"/>
          <w:left w:val="nil"/>
          <w:bottom w:val="nil"/>
          <w:right w:val="nil"/>
          <w:between w:val="nil"/>
          <w:bar w:val="nil"/>
        </w:pBdr>
        <w:shd w:val="clear" w:color="auto" w:fill="FFFFFF"/>
        <w:suppressAutoHyphens/>
        <w:ind w:right="566"/>
        <w:jc w:val="center"/>
        <w:rPr>
          <w:sz w:val="22"/>
          <w:szCs w:val="22"/>
        </w:rPr>
      </w:pPr>
      <w:r w:rsidRPr="00AE719F">
        <w:rPr>
          <w:sz w:val="22"/>
          <w:szCs w:val="22"/>
        </w:rPr>
        <w:t>ПРАВА И ОБЯЗАННОСТИ ЗАКАЗЧИКА</w:t>
      </w:r>
    </w:p>
    <w:p w:rsidR="00AE719F" w:rsidRPr="00AE719F" w:rsidRDefault="00AE719F" w:rsidP="00AE719F">
      <w:pPr>
        <w:shd w:val="clear" w:color="auto" w:fill="FFFFFF"/>
        <w:ind w:firstLine="720"/>
        <w:jc w:val="both"/>
        <w:rPr>
          <w:sz w:val="22"/>
          <w:szCs w:val="22"/>
        </w:rPr>
      </w:pPr>
      <w:r w:rsidRPr="00AE719F">
        <w:rPr>
          <w:sz w:val="22"/>
          <w:szCs w:val="22"/>
        </w:rPr>
        <w:t>4.1.</w:t>
      </w:r>
      <w:r w:rsidRPr="00AE719F">
        <w:rPr>
          <w:sz w:val="22"/>
          <w:szCs w:val="22"/>
        </w:rPr>
        <w:tab/>
        <w:t xml:space="preserve">Заказчик имеет право: </w:t>
      </w:r>
    </w:p>
    <w:p w:rsidR="00AE719F" w:rsidRPr="00AE719F" w:rsidRDefault="00AE719F" w:rsidP="00AE719F">
      <w:pPr>
        <w:numPr>
          <w:ilvl w:val="2"/>
          <w:numId w:val="13"/>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Осуществлять контроль за соблюдением сроков выполнения работ, их ходом и качеством,  в том числе с выездом уполномоченных представителей Заказчика по месту нахождения Исполнителя или месту выполнения работ, не вмешиваясь при этом в оперативно-хозяйственную деятельность Исполнителя.</w:t>
      </w:r>
    </w:p>
    <w:p w:rsidR="00AE719F" w:rsidRPr="00AE719F" w:rsidRDefault="00AE719F" w:rsidP="00AE719F">
      <w:pPr>
        <w:numPr>
          <w:ilvl w:val="2"/>
          <w:numId w:val="13"/>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Требовать от Исполнителя надлежащего выполнения обязательств в соответствии с техническим заданием, а также требовать своевременного устранения выявленных недостатков.</w:t>
      </w:r>
    </w:p>
    <w:p w:rsidR="00AE719F" w:rsidRPr="00AE719F" w:rsidRDefault="00AE719F" w:rsidP="00AE719F">
      <w:pPr>
        <w:numPr>
          <w:ilvl w:val="2"/>
          <w:numId w:val="13"/>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Требовать от Исполнителя предоставления надлежащим образом оформленной отчетной документации и материалов, подтверждающих исполнение обязательств в соответствии с техническим заданием.</w:t>
      </w:r>
    </w:p>
    <w:p w:rsidR="00AE719F" w:rsidRPr="00AE719F" w:rsidRDefault="00AE719F" w:rsidP="00AE719F">
      <w:pPr>
        <w:numPr>
          <w:ilvl w:val="2"/>
          <w:numId w:val="13"/>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Определять лиц, непосредственно участвующих в контроле, за ходом выполнения Исполнителем работ и (или) участвующих в сдаче-приемке выполненных работ по настоящему Контракту.</w:t>
      </w:r>
    </w:p>
    <w:p w:rsidR="00AE719F" w:rsidRPr="00AE719F" w:rsidRDefault="00AE719F" w:rsidP="00AE719F">
      <w:pPr>
        <w:numPr>
          <w:ilvl w:val="2"/>
          <w:numId w:val="13"/>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 xml:space="preserve">В случае выполнения  Исполнителем работ, не предусмотренных настоящим Контрактом, Заказчик вправе отказаться от их оплаты. </w:t>
      </w:r>
    </w:p>
    <w:p w:rsidR="00AE719F" w:rsidRPr="00AE719F" w:rsidRDefault="00AE719F" w:rsidP="00AE719F">
      <w:pPr>
        <w:numPr>
          <w:ilvl w:val="2"/>
          <w:numId w:val="13"/>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Осуществлять иные права, предусмотренные настоящим Контрактом и действующим законодательством Российской Федерации.</w:t>
      </w:r>
    </w:p>
    <w:p w:rsidR="00AE719F" w:rsidRPr="00AE719F" w:rsidRDefault="00AE719F" w:rsidP="00AE719F">
      <w:pPr>
        <w:numPr>
          <w:ilvl w:val="1"/>
          <w:numId w:val="14"/>
        </w:numPr>
        <w:pBdr>
          <w:top w:val="nil"/>
          <w:left w:val="nil"/>
          <w:bottom w:val="nil"/>
          <w:right w:val="nil"/>
          <w:between w:val="nil"/>
          <w:bar w:val="nil"/>
        </w:pBdr>
        <w:shd w:val="clear" w:color="auto" w:fill="FFFFFF"/>
        <w:tabs>
          <w:tab w:val="num" w:pos="1418"/>
        </w:tabs>
        <w:suppressAutoHyphens/>
        <w:ind w:left="0" w:right="566" w:firstLine="720"/>
        <w:jc w:val="both"/>
        <w:rPr>
          <w:sz w:val="22"/>
          <w:szCs w:val="22"/>
        </w:rPr>
      </w:pPr>
      <w:r w:rsidRPr="00AE719F">
        <w:rPr>
          <w:sz w:val="22"/>
          <w:szCs w:val="22"/>
        </w:rPr>
        <w:t>Заказчик обязан:</w:t>
      </w:r>
    </w:p>
    <w:p w:rsidR="00AE719F" w:rsidRPr="00AE719F" w:rsidRDefault="00AE719F" w:rsidP="00AE719F">
      <w:pPr>
        <w:numPr>
          <w:ilvl w:val="2"/>
          <w:numId w:val="14"/>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Сообщать Исполнителю необходимую информацию по вопросам выполнения работ.</w:t>
      </w:r>
    </w:p>
    <w:p w:rsidR="00AE719F" w:rsidRPr="00AE719F" w:rsidRDefault="00AE719F" w:rsidP="00AE719F">
      <w:pPr>
        <w:numPr>
          <w:ilvl w:val="2"/>
          <w:numId w:val="14"/>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Произвести приемку и обеспечить оплату работ, выполненных Исполнителем, в порядке, предусмотренном настоящим Контрактом.</w:t>
      </w:r>
    </w:p>
    <w:p w:rsidR="00AE719F" w:rsidRPr="00AE719F" w:rsidRDefault="00AE719F" w:rsidP="00AE719F">
      <w:pPr>
        <w:numPr>
          <w:ilvl w:val="2"/>
          <w:numId w:val="14"/>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В случае обнаружения отступления от условий настоящего Контракта и иных недостатков своевременно в письменной форме сообщить об этом Исполнителю.</w:t>
      </w:r>
    </w:p>
    <w:p w:rsidR="00AE719F" w:rsidRPr="00AE719F" w:rsidRDefault="00AE719F" w:rsidP="00AE719F">
      <w:pPr>
        <w:numPr>
          <w:ilvl w:val="2"/>
          <w:numId w:val="14"/>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Выполнять иные обязательства, предусмотренные настоящим Контрактом и действующим законодательством Российской Федерации.</w:t>
      </w:r>
    </w:p>
    <w:p w:rsidR="00AE719F" w:rsidRPr="00AE719F" w:rsidRDefault="00AE719F" w:rsidP="00AE719F">
      <w:pPr>
        <w:shd w:val="clear" w:color="auto" w:fill="FFFFFF"/>
        <w:tabs>
          <w:tab w:val="num" w:pos="1418"/>
        </w:tabs>
        <w:ind w:firstLine="720"/>
        <w:jc w:val="both"/>
        <w:rPr>
          <w:sz w:val="22"/>
          <w:szCs w:val="22"/>
        </w:rPr>
      </w:pPr>
    </w:p>
    <w:p w:rsidR="00AE719F" w:rsidRPr="00AE719F" w:rsidRDefault="00AE719F" w:rsidP="00AE719F">
      <w:pPr>
        <w:numPr>
          <w:ilvl w:val="0"/>
          <w:numId w:val="15"/>
        </w:numPr>
        <w:pBdr>
          <w:top w:val="nil"/>
          <w:left w:val="nil"/>
          <w:bottom w:val="nil"/>
          <w:right w:val="nil"/>
          <w:between w:val="nil"/>
          <w:bar w:val="nil"/>
        </w:pBdr>
        <w:shd w:val="clear" w:color="auto" w:fill="FFFFFF"/>
        <w:suppressAutoHyphens/>
        <w:ind w:left="0" w:right="566" w:firstLine="720"/>
        <w:jc w:val="center"/>
        <w:rPr>
          <w:sz w:val="22"/>
          <w:szCs w:val="22"/>
        </w:rPr>
      </w:pPr>
      <w:r w:rsidRPr="00AE719F">
        <w:rPr>
          <w:sz w:val="22"/>
          <w:szCs w:val="22"/>
        </w:rPr>
        <w:t>ПРАВА И ОБЯЗАННОСТИ ИСПОЛНИТЕЛЯ</w:t>
      </w:r>
    </w:p>
    <w:p w:rsidR="00AE719F" w:rsidRPr="00AE719F" w:rsidRDefault="00AE719F" w:rsidP="00AE719F">
      <w:pPr>
        <w:numPr>
          <w:ilvl w:val="1"/>
          <w:numId w:val="15"/>
        </w:numPr>
        <w:pBdr>
          <w:top w:val="nil"/>
          <w:left w:val="nil"/>
          <w:bottom w:val="nil"/>
          <w:right w:val="nil"/>
          <w:between w:val="nil"/>
          <w:bar w:val="nil"/>
        </w:pBdr>
        <w:shd w:val="clear" w:color="auto" w:fill="FFFFFF"/>
        <w:tabs>
          <w:tab w:val="num" w:pos="1418"/>
        </w:tabs>
        <w:suppressAutoHyphens/>
        <w:ind w:left="0" w:right="567" w:firstLine="720"/>
        <w:jc w:val="both"/>
        <w:rPr>
          <w:sz w:val="22"/>
          <w:szCs w:val="22"/>
        </w:rPr>
      </w:pPr>
      <w:r w:rsidRPr="00AE719F">
        <w:rPr>
          <w:sz w:val="22"/>
          <w:szCs w:val="22"/>
        </w:rPr>
        <w:t>Исполнитель имеет право:</w:t>
      </w:r>
    </w:p>
    <w:p w:rsidR="00AE719F" w:rsidRPr="00AE719F" w:rsidRDefault="00AE719F" w:rsidP="00AE719F">
      <w:pPr>
        <w:numPr>
          <w:ilvl w:val="2"/>
          <w:numId w:val="15"/>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Запрашивать и получать от Заказчика всю информацию, необходимую для полного, своевременного и качественного выполнения работ.</w:t>
      </w:r>
    </w:p>
    <w:p w:rsidR="00AE719F" w:rsidRPr="00AE719F" w:rsidRDefault="00AE719F" w:rsidP="00AE719F">
      <w:pPr>
        <w:numPr>
          <w:ilvl w:val="2"/>
          <w:numId w:val="16"/>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Требовать своевременного подписания Заказчиком акта о приемке выполненных работ по настоящему Контракту.</w:t>
      </w:r>
    </w:p>
    <w:p w:rsidR="00AE719F" w:rsidRPr="00AE719F" w:rsidRDefault="00AE719F" w:rsidP="00AE719F">
      <w:pPr>
        <w:numPr>
          <w:ilvl w:val="2"/>
          <w:numId w:val="16"/>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Требовать своевременной оплаты выполненных работ в соответствии с подписанным Сторонами актом о приемке выполненных работ по настоящему Контракту.</w:t>
      </w:r>
    </w:p>
    <w:p w:rsidR="00AE719F" w:rsidRPr="00AE719F" w:rsidRDefault="00AE719F" w:rsidP="00AE719F">
      <w:pPr>
        <w:numPr>
          <w:ilvl w:val="2"/>
          <w:numId w:val="16"/>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Осуществлять иные права, предусмотренные настоящим Контрактом и действующим законодательством Российской Федерации.</w:t>
      </w:r>
    </w:p>
    <w:p w:rsidR="00AE719F" w:rsidRPr="00AE719F" w:rsidRDefault="00AE719F" w:rsidP="00AE719F">
      <w:pPr>
        <w:numPr>
          <w:ilvl w:val="1"/>
          <w:numId w:val="17"/>
        </w:numPr>
        <w:pBdr>
          <w:top w:val="nil"/>
          <w:left w:val="nil"/>
          <w:bottom w:val="nil"/>
          <w:right w:val="nil"/>
          <w:between w:val="nil"/>
          <w:bar w:val="nil"/>
        </w:pBdr>
        <w:shd w:val="clear" w:color="auto" w:fill="FFFFFF"/>
        <w:tabs>
          <w:tab w:val="num" w:pos="1418"/>
        </w:tabs>
        <w:suppressAutoHyphens/>
        <w:ind w:left="0" w:right="567" w:firstLine="720"/>
        <w:jc w:val="both"/>
        <w:rPr>
          <w:sz w:val="22"/>
          <w:szCs w:val="22"/>
        </w:rPr>
      </w:pPr>
      <w:r w:rsidRPr="00AE719F">
        <w:rPr>
          <w:sz w:val="22"/>
          <w:szCs w:val="22"/>
        </w:rPr>
        <w:t>Исполнитель обязан:</w:t>
      </w:r>
    </w:p>
    <w:p w:rsidR="00AE719F" w:rsidRPr="00AE719F" w:rsidRDefault="00AE719F" w:rsidP="00AE719F">
      <w:pPr>
        <w:numPr>
          <w:ilvl w:val="2"/>
          <w:numId w:val="17"/>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Привлечь соисполнителей из числа субъектов малого предпринимательства, социально ориентированных некоммерческих организаций (далее – соисполнители) для выполнения работ по организации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 Объем выполняемых работ по Контракту соисполнителями из числа субъектов малого предпринимательства, социально ориентированных некоммерческих организаций составляет 13% от стоимости Контракта.</w:t>
      </w:r>
    </w:p>
    <w:p w:rsidR="00AE719F" w:rsidRPr="00AE719F" w:rsidRDefault="00AE719F" w:rsidP="00AE719F">
      <w:pPr>
        <w:pStyle w:val="s1"/>
        <w:numPr>
          <w:ilvl w:val="2"/>
          <w:numId w:val="17"/>
        </w:numPr>
        <w:spacing w:before="0" w:beforeAutospacing="0" w:after="0" w:afterAutospacing="0"/>
        <w:ind w:left="0" w:firstLine="709"/>
        <w:jc w:val="both"/>
        <w:rPr>
          <w:sz w:val="22"/>
          <w:szCs w:val="22"/>
        </w:rPr>
      </w:pPr>
      <w:r w:rsidRPr="00AE719F">
        <w:rPr>
          <w:sz w:val="22"/>
          <w:szCs w:val="22"/>
        </w:rPr>
        <w:t>В срок не более 5 рабочих дней со дня заключения договора с соисполнителем представить Заказчику:</w:t>
      </w:r>
    </w:p>
    <w:p w:rsidR="00AE719F" w:rsidRPr="00AE719F" w:rsidRDefault="00AE719F" w:rsidP="00AE719F">
      <w:pPr>
        <w:pStyle w:val="s1"/>
        <w:spacing w:before="0" w:beforeAutospacing="0" w:after="0" w:afterAutospacing="0"/>
        <w:ind w:firstLine="709"/>
        <w:jc w:val="both"/>
        <w:rPr>
          <w:sz w:val="22"/>
          <w:szCs w:val="22"/>
        </w:rPr>
      </w:pPr>
      <w:r w:rsidRPr="00AE719F">
        <w:rPr>
          <w:sz w:val="22"/>
          <w:szCs w:val="22"/>
        </w:rPr>
        <w:t>–</w:t>
      </w:r>
      <w:r w:rsidRPr="00AE719F">
        <w:rPr>
          <w:sz w:val="22"/>
          <w:szCs w:val="22"/>
        </w:rPr>
        <w:tab/>
        <w:t>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AE719F" w:rsidRPr="00AE719F" w:rsidRDefault="00AE719F" w:rsidP="00AE719F">
      <w:pPr>
        <w:pStyle w:val="s1"/>
        <w:spacing w:before="0" w:beforeAutospacing="0" w:after="0" w:afterAutospacing="0"/>
        <w:ind w:firstLine="709"/>
        <w:jc w:val="both"/>
        <w:rPr>
          <w:sz w:val="22"/>
          <w:szCs w:val="22"/>
        </w:rPr>
      </w:pPr>
      <w:r w:rsidRPr="00AE719F">
        <w:rPr>
          <w:sz w:val="22"/>
          <w:szCs w:val="22"/>
        </w:rPr>
        <w:t>–</w:t>
      </w:r>
      <w:r w:rsidRPr="00AE719F">
        <w:rPr>
          <w:sz w:val="22"/>
          <w:szCs w:val="22"/>
        </w:rPr>
        <w:tab/>
        <w:t>копию договора (договоров), заключенного с соисполнителем, заверенную поставщиком (подрядчиком, исполнителем).</w:t>
      </w:r>
    </w:p>
    <w:p w:rsidR="00AE719F" w:rsidRPr="00AE719F" w:rsidRDefault="00AE719F" w:rsidP="00AE719F">
      <w:pPr>
        <w:numPr>
          <w:ilvl w:val="2"/>
          <w:numId w:val="17"/>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 xml:space="preserve">В случае замены соисполнителя на этапе исполнения контракта на другого соисполнителя представлять Заказчику документы, указанные в </w:t>
      </w:r>
      <w:hyperlink r:id="rId38" w:anchor="/document/71576966/entry/1102" w:history="1">
        <w:r w:rsidRPr="00AE719F">
          <w:rPr>
            <w:rStyle w:val="a6"/>
            <w:sz w:val="22"/>
            <w:szCs w:val="22"/>
          </w:rPr>
          <w:t>пункте 5.2.2.</w:t>
        </w:r>
      </w:hyperlink>
      <w:r w:rsidRPr="00AE719F">
        <w:rPr>
          <w:sz w:val="22"/>
          <w:szCs w:val="22"/>
        </w:rPr>
        <w:t xml:space="preserve"> настоящего Контракта, в течение 5 дней со дня заключения договора с новым соисполнителем.</w:t>
      </w:r>
    </w:p>
    <w:p w:rsidR="00AE719F" w:rsidRPr="00AE719F" w:rsidRDefault="00AE719F" w:rsidP="00AE719F">
      <w:pPr>
        <w:pStyle w:val="s1"/>
        <w:numPr>
          <w:ilvl w:val="2"/>
          <w:numId w:val="17"/>
        </w:numPr>
        <w:spacing w:before="0" w:beforeAutospacing="0" w:after="0" w:afterAutospacing="0"/>
        <w:ind w:left="0" w:firstLine="709"/>
        <w:jc w:val="both"/>
        <w:rPr>
          <w:sz w:val="22"/>
          <w:szCs w:val="22"/>
        </w:rPr>
      </w:pPr>
      <w:r w:rsidRPr="00AE719F">
        <w:rPr>
          <w:sz w:val="22"/>
          <w:szCs w:val="22"/>
        </w:rPr>
        <w:t>В течение 10 рабочих дней со дня оплаты Исполнителем выполненных обязательств по договору с соисполнителем представлять Заказчику следующие документы:</w:t>
      </w:r>
    </w:p>
    <w:p w:rsidR="00AE719F" w:rsidRPr="00AE719F" w:rsidRDefault="00AE719F" w:rsidP="00AE719F">
      <w:pPr>
        <w:pStyle w:val="s1"/>
        <w:spacing w:before="0" w:beforeAutospacing="0" w:after="0" w:afterAutospacing="0"/>
        <w:ind w:firstLine="709"/>
        <w:jc w:val="both"/>
        <w:rPr>
          <w:sz w:val="22"/>
          <w:szCs w:val="22"/>
        </w:rPr>
      </w:pPr>
      <w:r w:rsidRPr="00AE719F">
        <w:rPr>
          <w:sz w:val="22"/>
          <w:szCs w:val="22"/>
        </w:rPr>
        <w:t>–</w:t>
      </w:r>
      <w:r w:rsidRPr="00AE719F">
        <w:rPr>
          <w:sz w:val="22"/>
          <w:szCs w:val="22"/>
        </w:rPr>
        <w:tab/>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w:t>
      </w:r>
    </w:p>
    <w:p w:rsidR="00AE719F" w:rsidRPr="00AE719F" w:rsidRDefault="00AE719F" w:rsidP="00AE719F">
      <w:pPr>
        <w:pStyle w:val="s1"/>
        <w:spacing w:before="0" w:beforeAutospacing="0" w:after="0" w:afterAutospacing="0"/>
        <w:ind w:firstLine="709"/>
        <w:jc w:val="both"/>
        <w:rPr>
          <w:sz w:val="22"/>
          <w:szCs w:val="22"/>
        </w:rPr>
      </w:pPr>
      <w:r w:rsidRPr="00AE719F">
        <w:rPr>
          <w:sz w:val="22"/>
          <w:szCs w:val="22"/>
        </w:rPr>
        <w:t>–</w:t>
      </w:r>
      <w:r w:rsidRPr="00AE719F">
        <w:rPr>
          <w:sz w:val="22"/>
          <w:szCs w:val="22"/>
        </w:rPr>
        <w:tab/>
        <w:t xml:space="preserve">копии платежных поручений, подтверждающих перечисление денежных средств Исполнителем соисполнителю, – в случае если </w:t>
      </w:r>
      <w:r w:rsidRPr="00AE719F">
        <w:rPr>
          <w:rStyle w:val="af4"/>
          <w:sz w:val="22"/>
          <w:szCs w:val="22"/>
        </w:rPr>
        <w:t>договором</w:t>
      </w:r>
      <w:r w:rsidRPr="00AE719F">
        <w:rPr>
          <w:sz w:val="22"/>
          <w:szCs w:val="22"/>
        </w:rPr>
        <w:t xml:space="preserve">, заключенным между Исполнителем и </w:t>
      </w:r>
      <w:r w:rsidRPr="00AE719F">
        <w:rPr>
          <w:rStyle w:val="af4"/>
          <w:sz w:val="22"/>
          <w:szCs w:val="22"/>
        </w:rPr>
        <w:t>привлеченным</w:t>
      </w:r>
      <w:r w:rsidRPr="00AE719F">
        <w:rPr>
          <w:sz w:val="22"/>
          <w:szCs w:val="22"/>
        </w:rPr>
        <w:t xml:space="preserve"> им соисполнителем, </w:t>
      </w:r>
      <w:r w:rsidRPr="00AE719F">
        <w:rPr>
          <w:rStyle w:val="af4"/>
          <w:sz w:val="22"/>
          <w:szCs w:val="22"/>
        </w:rPr>
        <w:t>предусмотрена</w:t>
      </w:r>
      <w:r w:rsidRPr="00AE719F">
        <w:rPr>
          <w:sz w:val="22"/>
          <w:szCs w:val="22"/>
        </w:rPr>
        <w:t xml:space="preserve"> оплата </w:t>
      </w:r>
      <w:r w:rsidRPr="00AE719F">
        <w:rPr>
          <w:rStyle w:val="af4"/>
          <w:sz w:val="22"/>
          <w:szCs w:val="22"/>
        </w:rPr>
        <w:t>выполненных</w:t>
      </w:r>
      <w:r w:rsidRPr="00AE719F">
        <w:rPr>
          <w:sz w:val="22"/>
          <w:szCs w:val="22"/>
        </w:rPr>
        <w:t xml:space="preserve">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соисполнителем).</w:t>
      </w:r>
    </w:p>
    <w:p w:rsidR="00AE719F" w:rsidRPr="00AE719F" w:rsidRDefault="00AE719F" w:rsidP="00AE719F">
      <w:pPr>
        <w:pStyle w:val="s1"/>
        <w:numPr>
          <w:ilvl w:val="2"/>
          <w:numId w:val="17"/>
        </w:numPr>
        <w:spacing w:before="0" w:beforeAutospacing="0" w:after="0" w:afterAutospacing="0"/>
        <w:ind w:left="0" w:firstLine="709"/>
        <w:jc w:val="both"/>
        <w:rPr>
          <w:sz w:val="22"/>
          <w:szCs w:val="22"/>
        </w:rPr>
      </w:pPr>
      <w:r w:rsidRPr="00AE719F">
        <w:rPr>
          <w:sz w:val="22"/>
          <w:szCs w:val="22"/>
        </w:rPr>
        <w:t>Оплачивать поставленные соисполнителем товары, выполненные работы (ее результаты), оказанные услуги, отдельные этапы исполнения договора, заключенного с таким соисполнителем, в течение 30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rsidR="00AE719F" w:rsidRPr="00AE719F" w:rsidRDefault="00AE719F" w:rsidP="00AE719F">
      <w:pPr>
        <w:pStyle w:val="s1"/>
        <w:numPr>
          <w:ilvl w:val="2"/>
          <w:numId w:val="17"/>
        </w:numPr>
        <w:spacing w:before="0" w:beforeAutospacing="0" w:after="0" w:afterAutospacing="0"/>
        <w:ind w:left="0" w:firstLine="709"/>
        <w:jc w:val="both"/>
        <w:rPr>
          <w:sz w:val="22"/>
          <w:szCs w:val="22"/>
        </w:rPr>
      </w:pPr>
      <w:r w:rsidRPr="00AE719F">
        <w:rPr>
          <w:sz w:val="22"/>
          <w:szCs w:val="22"/>
        </w:rPr>
        <w:t xml:space="preserve">Нести гражданско-правовую ответственность перед Заказчиком за неисполнение или ненадлежащее </w:t>
      </w:r>
      <w:r w:rsidRPr="00AE719F">
        <w:rPr>
          <w:rStyle w:val="af4"/>
          <w:sz w:val="22"/>
          <w:szCs w:val="22"/>
        </w:rPr>
        <w:t>исполнение</w:t>
      </w:r>
      <w:r w:rsidRPr="00AE719F">
        <w:rPr>
          <w:sz w:val="22"/>
          <w:szCs w:val="22"/>
        </w:rPr>
        <w:t xml:space="preserve"> условия о </w:t>
      </w:r>
      <w:r w:rsidRPr="00AE719F">
        <w:rPr>
          <w:rStyle w:val="af4"/>
          <w:sz w:val="22"/>
          <w:szCs w:val="22"/>
        </w:rPr>
        <w:t>привлечении</w:t>
      </w:r>
      <w:r w:rsidRPr="00AE719F">
        <w:rPr>
          <w:sz w:val="22"/>
          <w:szCs w:val="22"/>
        </w:rPr>
        <w:t xml:space="preserve"> к исполнению </w:t>
      </w:r>
      <w:r w:rsidRPr="00AE719F">
        <w:rPr>
          <w:rStyle w:val="af4"/>
          <w:sz w:val="22"/>
          <w:szCs w:val="22"/>
        </w:rPr>
        <w:t>контрактов</w:t>
      </w:r>
      <w:r w:rsidRPr="00AE719F">
        <w:rPr>
          <w:i/>
          <w:sz w:val="22"/>
          <w:szCs w:val="22"/>
        </w:rPr>
        <w:t xml:space="preserve"> </w:t>
      </w:r>
      <w:r w:rsidRPr="00AE719F">
        <w:rPr>
          <w:sz w:val="22"/>
          <w:szCs w:val="22"/>
        </w:rPr>
        <w:t>соисполнителей, в том числе:</w:t>
      </w:r>
    </w:p>
    <w:p w:rsidR="00AE719F" w:rsidRPr="00AE719F" w:rsidRDefault="00AE719F" w:rsidP="00AE719F">
      <w:pPr>
        <w:pStyle w:val="s1"/>
        <w:tabs>
          <w:tab w:val="left" w:pos="1418"/>
        </w:tabs>
        <w:spacing w:before="0" w:beforeAutospacing="0" w:after="0" w:afterAutospacing="0"/>
        <w:ind w:firstLine="709"/>
        <w:jc w:val="both"/>
        <w:rPr>
          <w:sz w:val="22"/>
          <w:szCs w:val="22"/>
        </w:rPr>
      </w:pPr>
      <w:r w:rsidRPr="00AE719F">
        <w:rPr>
          <w:sz w:val="22"/>
          <w:szCs w:val="22"/>
        </w:rPr>
        <w:t>–</w:t>
      </w:r>
      <w:r w:rsidRPr="00AE719F">
        <w:rPr>
          <w:sz w:val="22"/>
          <w:szCs w:val="22"/>
        </w:rPr>
        <w:tab/>
        <w:t xml:space="preserve">за представление документов, указанных в </w:t>
      </w:r>
      <w:hyperlink r:id="rId39" w:anchor="/document/71576966/entry/1102" w:history="1">
        <w:r w:rsidRPr="00AE719F">
          <w:rPr>
            <w:rStyle w:val="a6"/>
            <w:sz w:val="22"/>
            <w:szCs w:val="22"/>
          </w:rPr>
          <w:t>пунктах 5.2.2.</w:t>
        </w:r>
      </w:hyperlink>
      <w:r w:rsidRPr="00AE719F">
        <w:rPr>
          <w:sz w:val="22"/>
          <w:szCs w:val="22"/>
        </w:rPr>
        <w:t>–5.2.4.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rsidR="00AE719F" w:rsidRPr="00AE719F" w:rsidRDefault="00AE719F" w:rsidP="00AE719F">
      <w:pPr>
        <w:pStyle w:val="s1"/>
        <w:tabs>
          <w:tab w:val="left" w:pos="1418"/>
        </w:tabs>
        <w:spacing w:before="0" w:beforeAutospacing="0" w:after="0" w:afterAutospacing="0"/>
        <w:ind w:firstLine="709"/>
        <w:jc w:val="both"/>
        <w:rPr>
          <w:sz w:val="22"/>
          <w:szCs w:val="22"/>
        </w:rPr>
      </w:pPr>
      <w:r w:rsidRPr="00AE719F">
        <w:rPr>
          <w:sz w:val="22"/>
          <w:szCs w:val="22"/>
        </w:rPr>
        <w:t>–</w:t>
      </w:r>
      <w:r w:rsidRPr="00AE719F">
        <w:rPr>
          <w:sz w:val="22"/>
          <w:szCs w:val="22"/>
        </w:rPr>
        <w:tab/>
        <w:t>за непривлечение соисполнителей в объеме, установленном в Контракте.</w:t>
      </w:r>
    </w:p>
    <w:p w:rsidR="00AE719F" w:rsidRPr="00AE719F" w:rsidRDefault="00AE719F" w:rsidP="00AE719F">
      <w:pPr>
        <w:numPr>
          <w:ilvl w:val="2"/>
          <w:numId w:val="18"/>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Выполнять работы в порядке, объеме и в сроки, предусмотренные настоящим Контрактом.</w:t>
      </w:r>
    </w:p>
    <w:p w:rsidR="00AE719F" w:rsidRPr="00AE719F" w:rsidRDefault="00AE719F" w:rsidP="00AE719F">
      <w:pPr>
        <w:numPr>
          <w:ilvl w:val="2"/>
          <w:numId w:val="18"/>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Обеспечить на месте выполнения работ соблюдение необходимых мер техники безопасности, пожарной и промышленной безопасности, промышленной санитарии, охраны окружающей среды, соблюдение техники безопасности по эксплуатации электрооборудования, техники и механизмов.</w:t>
      </w:r>
    </w:p>
    <w:p w:rsidR="00AE719F" w:rsidRPr="00AE719F" w:rsidRDefault="00AE719F" w:rsidP="00AE719F">
      <w:pPr>
        <w:numPr>
          <w:ilvl w:val="2"/>
          <w:numId w:val="18"/>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Обеспечить качество работ в полном соответствии с условиями настоящего Контракта и Приложениями к нему.</w:t>
      </w:r>
    </w:p>
    <w:p w:rsidR="00AE719F" w:rsidRPr="00AE719F" w:rsidRDefault="00AE719F" w:rsidP="00AE719F">
      <w:pPr>
        <w:numPr>
          <w:ilvl w:val="2"/>
          <w:numId w:val="18"/>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Немедленно извещать Заказчика о возникновении независящих от Исполнителя обстоятельств, создающих невозможность выполнения работ, установленных Заданием.</w:t>
      </w:r>
    </w:p>
    <w:p w:rsidR="00AE719F" w:rsidRPr="00AE719F" w:rsidRDefault="00AE719F" w:rsidP="00AE719F">
      <w:pPr>
        <w:numPr>
          <w:ilvl w:val="2"/>
          <w:numId w:val="18"/>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Предоставлять Заказчику и уполномоченным Заказчиком третьим лицам  информацию и документацию Исполнителя, в том числе финансово-экономическую, для проверки хода и качества выполнения работ.</w:t>
      </w:r>
    </w:p>
    <w:p w:rsidR="00AE719F" w:rsidRPr="00AE719F" w:rsidRDefault="00AE719F" w:rsidP="00AE719F">
      <w:pPr>
        <w:numPr>
          <w:ilvl w:val="2"/>
          <w:numId w:val="18"/>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Исполнять в ходе выполнения работ указания Заказчика, если они не противоречат условиям настоящего Контракта.</w:t>
      </w:r>
    </w:p>
    <w:p w:rsidR="00AE719F" w:rsidRPr="00AE719F" w:rsidRDefault="00AE719F" w:rsidP="00AE719F">
      <w:pPr>
        <w:numPr>
          <w:ilvl w:val="2"/>
          <w:numId w:val="18"/>
        </w:numPr>
        <w:pBdr>
          <w:top w:val="nil"/>
          <w:left w:val="nil"/>
          <w:bottom w:val="nil"/>
          <w:right w:val="nil"/>
          <w:between w:val="nil"/>
          <w:bar w:val="nil"/>
        </w:pBdr>
        <w:shd w:val="clear" w:color="auto" w:fill="FFFFFF"/>
        <w:suppressAutoHyphens/>
        <w:ind w:left="0" w:firstLine="720"/>
        <w:jc w:val="both"/>
        <w:rPr>
          <w:sz w:val="22"/>
          <w:szCs w:val="22"/>
        </w:rPr>
      </w:pPr>
      <w:r w:rsidRPr="00AE719F">
        <w:rPr>
          <w:sz w:val="22"/>
          <w:szCs w:val="22"/>
        </w:rPr>
        <w:t>Обеспечить устранение недостатков, выявленных при выборочных проверках качества выполняемых работ в течение 3 дней с момента получения письменного извещения (требования) Заказчика об устранении недостатков.</w:t>
      </w:r>
    </w:p>
    <w:p w:rsidR="00AE719F" w:rsidRPr="00AE719F" w:rsidRDefault="00AE719F" w:rsidP="00AE719F">
      <w:pPr>
        <w:pStyle w:val="af1"/>
        <w:numPr>
          <w:ilvl w:val="2"/>
          <w:numId w:val="18"/>
        </w:numPr>
        <w:pBdr>
          <w:top w:val="nil"/>
          <w:left w:val="nil"/>
          <w:bottom w:val="nil"/>
          <w:right w:val="nil"/>
          <w:between w:val="nil"/>
          <w:bar w:val="nil"/>
        </w:pBdr>
        <w:suppressAutoHyphens/>
        <w:spacing w:after="0"/>
        <w:ind w:left="0" w:firstLine="720"/>
        <w:jc w:val="both"/>
        <w:rPr>
          <w:sz w:val="22"/>
          <w:szCs w:val="22"/>
        </w:rPr>
      </w:pPr>
      <w:r w:rsidRPr="00AE719F">
        <w:rPr>
          <w:sz w:val="22"/>
          <w:szCs w:val="22"/>
        </w:rPr>
        <w:t>Представить Заказчику в срок не позднее 5 дней, с момента окончания отчетного периода отчетную документацию, подтверждающую выполнение работ по настоящему Контракту, указанную в пункте 6.2. настоящего Контракта. Отчетную документацию, подтверждающую выполнение работ по настоящему Контракту, указанную в пункте 6.2. настоящего Контракта, за декабрь 2017 года представить Заказчику не позднее дня, следующего за днем окончания работ по Контракту.</w:t>
      </w:r>
    </w:p>
    <w:p w:rsidR="00AE719F" w:rsidRPr="00AE719F" w:rsidRDefault="00AE719F" w:rsidP="00AE719F">
      <w:pPr>
        <w:pStyle w:val="af1"/>
        <w:numPr>
          <w:ilvl w:val="2"/>
          <w:numId w:val="18"/>
        </w:numPr>
        <w:pBdr>
          <w:top w:val="nil"/>
          <w:left w:val="nil"/>
          <w:bottom w:val="nil"/>
          <w:right w:val="nil"/>
          <w:between w:val="nil"/>
          <w:bar w:val="nil"/>
        </w:pBdr>
        <w:suppressAutoHyphens/>
        <w:spacing w:after="0"/>
        <w:ind w:left="0" w:firstLine="720"/>
        <w:jc w:val="both"/>
        <w:rPr>
          <w:sz w:val="22"/>
          <w:szCs w:val="22"/>
        </w:rPr>
      </w:pPr>
      <w:r w:rsidRPr="00AE719F">
        <w:rPr>
          <w:sz w:val="22"/>
          <w:szCs w:val="22"/>
        </w:rPr>
        <w:t>Выполнять иные обязательства, предусмотренные настоящим Контрактом и действующим законодательством Российской Федерации.</w:t>
      </w:r>
    </w:p>
    <w:p w:rsidR="00AE719F" w:rsidRPr="00AE719F" w:rsidRDefault="00AE719F" w:rsidP="00AE719F">
      <w:pPr>
        <w:shd w:val="clear" w:color="auto" w:fill="FFFFFF"/>
        <w:jc w:val="both"/>
        <w:rPr>
          <w:sz w:val="22"/>
          <w:szCs w:val="22"/>
        </w:rPr>
      </w:pPr>
    </w:p>
    <w:p w:rsidR="00AE719F" w:rsidRPr="00AE719F" w:rsidRDefault="00AE719F" w:rsidP="00AE719F">
      <w:pPr>
        <w:numPr>
          <w:ilvl w:val="0"/>
          <w:numId w:val="19"/>
        </w:numPr>
        <w:pBdr>
          <w:top w:val="nil"/>
          <w:left w:val="nil"/>
          <w:bottom w:val="nil"/>
          <w:right w:val="nil"/>
          <w:between w:val="nil"/>
          <w:bar w:val="nil"/>
        </w:pBdr>
        <w:shd w:val="clear" w:color="auto" w:fill="FFFFFF"/>
        <w:suppressAutoHyphens/>
        <w:jc w:val="center"/>
        <w:rPr>
          <w:sz w:val="22"/>
          <w:szCs w:val="22"/>
        </w:rPr>
      </w:pPr>
      <w:r w:rsidRPr="00AE719F">
        <w:rPr>
          <w:sz w:val="22"/>
          <w:szCs w:val="22"/>
        </w:rPr>
        <w:t>ПОРЯДОК СДАЧИ-ПРИЕМКИ РАБОТ</w:t>
      </w:r>
    </w:p>
    <w:p w:rsidR="00AE719F" w:rsidRPr="00AE719F" w:rsidRDefault="00AE719F" w:rsidP="00AE719F">
      <w:pPr>
        <w:numPr>
          <w:ilvl w:val="1"/>
          <w:numId w:val="19"/>
        </w:numPr>
        <w:pBdr>
          <w:top w:val="nil"/>
          <w:left w:val="nil"/>
          <w:bottom w:val="nil"/>
          <w:right w:val="nil"/>
          <w:between w:val="nil"/>
          <w:bar w:val="nil"/>
        </w:pBdr>
        <w:shd w:val="clear" w:color="auto" w:fill="FFFFFF"/>
        <w:suppressAutoHyphens/>
        <w:ind w:left="0" w:firstLine="709"/>
        <w:jc w:val="both"/>
        <w:rPr>
          <w:sz w:val="22"/>
          <w:szCs w:val="22"/>
        </w:rPr>
      </w:pPr>
      <w:r w:rsidRPr="00AE719F">
        <w:rPr>
          <w:sz w:val="22"/>
          <w:szCs w:val="22"/>
        </w:rPr>
        <w:t>Сдача и приемка результатов выполненных работ проводится в сроки, установленные настоящим Контрактом.</w:t>
      </w:r>
    </w:p>
    <w:p w:rsidR="00AE719F" w:rsidRPr="00AE719F" w:rsidRDefault="00AE719F" w:rsidP="00AE719F">
      <w:pPr>
        <w:numPr>
          <w:ilvl w:val="1"/>
          <w:numId w:val="19"/>
        </w:numPr>
        <w:pBdr>
          <w:top w:val="nil"/>
          <w:left w:val="nil"/>
          <w:bottom w:val="nil"/>
          <w:right w:val="nil"/>
          <w:between w:val="nil"/>
          <w:bar w:val="nil"/>
        </w:pBdr>
        <w:shd w:val="clear" w:color="auto" w:fill="FFFFFF"/>
        <w:suppressAutoHyphens/>
        <w:ind w:left="0" w:firstLine="709"/>
        <w:jc w:val="both"/>
        <w:rPr>
          <w:sz w:val="22"/>
          <w:szCs w:val="22"/>
        </w:rPr>
      </w:pPr>
      <w:r w:rsidRPr="00AE719F">
        <w:rPr>
          <w:sz w:val="22"/>
          <w:szCs w:val="22"/>
        </w:rPr>
        <w:t>Исполнитель в течение 5 (пяти) дней с момента окончания отчетного периода предоставляет Заказчику:</w:t>
      </w:r>
    </w:p>
    <w:p w:rsidR="00AE719F" w:rsidRPr="00AE719F" w:rsidRDefault="00AE719F" w:rsidP="00AE719F">
      <w:pPr>
        <w:numPr>
          <w:ilvl w:val="2"/>
          <w:numId w:val="19"/>
        </w:numPr>
        <w:pBdr>
          <w:top w:val="nil"/>
          <w:left w:val="nil"/>
          <w:bottom w:val="nil"/>
          <w:right w:val="nil"/>
          <w:between w:val="nil"/>
          <w:bar w:val="nil"/>
        </w:pBdr>
        <w:shd w:val="clear" w:color="auto" w:fill="FFFFFF"/>
        <w:suppressAutoHyphens/>
        <w:ind w:left="0" w:firstLine="709"/>
        <w:jc w:val="both"/>
        <w:rPr>
          <w:sz w:val="22"/>
          <w:szCs w:val="22"/>
        </w:rPr>
      </w:pPr>
      <w:r w:rsidRPr="00AE719F">
        <w:rPr>
          <w:sz w:val="22"/>
          <w:szCs w:val="22"/>
        </w:rPr>
        <w:t>Акт о приемке выполненных работ (2 экз.) с указанием цены и объема выполненных работ, являющийся основанием для осуществления расчета.</w:t>
      </w:r>
    </w:p>
    <w:p w:rsidR="00AE719F" w:rsidRPr="00AE719F" w:rsidRDefault="00AE719F" w:rsidP="00AE719F">
      <w:pPr>
        <w:numPr>
          <w:ilvl w:val="2"/>
          <w:numId w:val="19"/>
        </w:numPr>
        <w:pBdr>
          <w:top w:val="nil"/>
          <w:left w:val="nil"/>
          <w:bottom w:val="nil"/>
          <w:right w:val="nil"/>
          <w:between w:val="nil"/>
          <w:bar w:val="nil"/>
        </w:pBdr>
        <w:shd w:val="clear" w:color="auto" w:fill="FFFFFF"/>
        <w:suppressAutoHyphens/>
        <w:ind w:left="0" w:firstLine="709"/>
        <w:jc w:val="both"/>
        <w:rPr>
          <w:sz w:val="22"/>
          <w:szCs w:val="22"/>
        </w:rPr>
      </w:pPr>
      <w:r w:rsidRPr="00AE719F">
        <w:rPr>
          <w:sz w:val="22"/>
          <w:szCs w:val="22"/>
        </w:rPr>
        <w:t>Копии:</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журнала регистрации заявлений об отлове безнадзорных животных (Приложение 2 к техническому заданию);</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журнала регистрации безнадзорных животных, погибших при отлове (Приложение 4 к техническому заданию);</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журнала регистрации безнадзорных животных в пункте временного содержания (Приложение 5 к техническому заданию);</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отчета о ходе выполнения работ по организации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 (Приложение 7 к техническому заданию);</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документов, подтверждающих проведение стерилизации (кастрации) отловленных безнадзорных животных (актов выполненных работ и справку, подтверждающую фактический объем);</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документов, подтверждающих проведение лечения и ветеринарную обработку (в том числе вакцинация и иммунизация) отловленных безнадзорных животных от заразных болезней (актов выполненных работ и справку, подтверждающую фактический объем);</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документов, подтверждающих приобретение препаратов для обездвиживания и умерщвления (эвтаназии) безнадзорных животных по заключению ветеринарного специалиста (товарных накладных на приобретение препаратов, актов выполненных работ и документов (справок), подтверждающих фактический объем);</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документов, подтверждающих захоронение (утилизацию) трупов отловленных безнадзорных животных (актов выполненных работ и документов, подтверждающих фактический объем).</w:t>
      </w:r>
    </w:p>
    <w:p w:rsidR="00AE719F" w:rsidRPr="00AE719F" w:rsidRDefault="00AE719F" w:rsidP="00AE719F">
      <w:pPr>
        <w:pStyle w:val="af1"/>
        <w:numPr>
          <w:ilvl w:val="2"/>
          <w:numId w:val="19"/>
        </w:numPr>
        <w:pBdr>
          <w:top w:val="nil"/>
          <w:left w:val="nil"/>
          <w:bottom w:val="nil"/>
          <w:right w:val="nil"/>
          <w:between w:val="nil"/>
          <w:bar w:val="nil"/>
        </w:pBdr>
        <w:suppressAutoHyphens/>
        <w:spacing w:after="0"/>
        <w:ind w:left="0" w:firstLine="709"/>
        <w:jc w:val="both"/>
        <w:rPr>
          <w:sz w:val="22"/>
          <w:szCs w:val="22"/>
        </w:rPr>
      </w:pPr>
      <w:r w:rsidRPr="00AE719F">
        <w:rPr>
          <w:sz w:val="22"/>
          <w:szCs w:val="22"/>
        </w:rPr>
        <w:t xml:space="preserve">Отчетную документацию, подтверждающую выполнение работ по настоящему Контракту соисполнителями из числа субъектов малого предпринимательства, социально ориентированных некоммерческих организаций: </w:t>
      </w:r>
    </w:p>
    <w:p w:rsidR="00AE719F" w:rsidRPr="00AE719F" w:rsidRDefault="00AE719F" w:rsidP="00AE719F">
      <w:pPr>
        <w:pStyle w:val="af1"/>
        <w:tabs>
          <w:tab w:val="num" w:pos="1418"/>
        </w:tabs>
        <w:spacing w:after="0"/>
        <w:ind w:firstLine="709"/>
        <w:rPr>
          <w:sz w:val="22"/>
          <w:szCs w:val="22"/>
        </w:rPr>
      </w:pPr>
      <w:r w:rsidRPr="00AE719F">
        <w:rPr>
          <w:sz w:val="22"/>
          <w:szCs w:val="22"/>
        </w:rPr>
        <w:t>–</w:t>
      </w:r>
      <w:r w:rsidRPr="00AE719F">
        <w:rPr>
          <w:sz w:val="22"/>
          <w:szCs w:val="22"/>
        </w:rPr>
        <w:tab/>
        <w:t>декларации о принадлежности к субъектам малого предпринимательства или социально ориентированным некоммерческим организациям соисполнителей;</w:t>
      </w:r>
    </w:p>
    <w:p w:rsidR="00AE719F" w:rsidRPr="00AE719F" w:rsidRDefault="00AE719F" w:rsidP="00AE719F">
      <w:pPr>
        <w:shd w:val="clear" w:color="auto" w:fill="FFFFFF"/>
        <w:tabs>
          <w:tab w:val="num" w:pos="1418"/>
        </w:tabs>
        <w:ind w:firstLine="709"/>
        <w:jc w:val="both"/>
        <w:rPr>
          <w:sz w:val="22"/>
          <w:szCs w:val="22"/>
        </w:rPr>
      </w:pPr>
      <w:r w:rsidRPr="00AE719F">
        <w:rPr>
          <w:sz w:val="22"/>
          <w:szCs w:val="22"/>
        </w:rPr>
        <w:t>–</w:t>
      </w:r>
      <w:r w:rsidRPr="00AE719F">
        <w:rPr>
          <w:sz w:val="22"/>
          <w:szCs w:val="22"/>
        </w:rPr>
        <w:tab/>
        <w:t>копии договоров, заключенных с соисполнителями из числа субъектов малого предпринимательства, социально ориентированных некоммерческих организаций;</w:t>
      </w:r>
    </w:p>
    <w:p w:rsidR="00AE719F" w:rsidRPr="00AE719F" w:rsidRDefault="00AE719F" w:rsidP="00AE719F">
      <w:pPr>
        <w:shd w:val="clear" w:color="auto" w:fill="FFFFFF"/>
        <w:tabs>
          <w:tab w:val="num" w:pos="1418"/>
        </w:tabs>
        <w:ind w:firstLine="709"/>
        <w:jc w:val="both"/>
        <w:rPr>
          <w:sz w:val="22"/>
          <w:szCs w:val="22"/>
        </w:rPr>
      </w:pPr>
      <w:r w:rsidRPr="00AE719F">
        <w:rPr>
          <w:sz w:val="22"/>
          <w:szCs w:val="22"/>
        </w:rPr>
        <w:t>–</w:t>
      </w:r>
      <w:r w:rsidRPr="00AE719F">
        <w:rPr>
          <w:sz w:val="22"/>
          <w:szCs w:val="22"/>
        </w:rPr>
        <w:tab/>
        <w:t>копии актов выполненных работ и справку, подтверждающую фактический объем выполненных работ соисполнителями из числа субъектов малого предпринимательства, социально ориентированных некоммерческих организаций.</w:t>
      </w:r>
    </w:p>
    <w:p w:rsidR="00AE719F" w:rsidRPr="00AE719F" w:rsidRDefault="00AE719F" w:rsidP="00AE719F">
      <w:pPr>
        <w:numPr>
          <w:ilvl w:val="2"/>
          <w:numId w:val="20"/>
        </w:numPr>
        <w:pBdr>
          <w:top w:val="nil"/>
          <w:left w:val="nil"/>
          <w:bottom w:val="nil"/>
          <w:right w:val="nil"/>
          <w:between w:val="nil"/>
          <w:bar w:val="nil"/>
        </w:pBdr>
        <w:shd w:val="clear" w:color="auto" w:fill="FFFFFF"/>
        <w:suppressAutoHyphens/>
        <w:ind w:left="0" w:firstLine="709"/>
        <w:jc w:val="both"/>
        <w:rPr>
          <w:sz w:val="22"/>
          <w:szCs w:val="22"/>
        </w:rPr>
      </w:pPr>
      <w:r w:rsidRPr="00AE719F">
        <w:rPr>
          <w:sz w:val="22"/>
          <w:szCs w:val="22"/>
        </w:rPr>
        <w:t>По требованию Заказчика, Исполнитель представляет иные документы, подтверждающие исполнение настоящего Контракта.</w:t>
      </w:r>
    </w:p>
    <w:p w:rsidR="00AE719F" w:rsidRPr="00AE719F" w:rsidRDefault="00AE719F" w:rsidP="00AE719F">
      <w:pPr>
        <w:numPr>
          <w:ilvl w:val="1"/>
          <w:numId w:val="19"/>
        </w:numPr>
        <w:pBdr>
          <w:top w:val="nil"/>
          <w:left w:val="nil"/>
          <w:bottom w:val="nil"/>
          <w:right w:val="nil"/>
          <w:between w:val="nil"/>
          <w:bar w:val="nil"/>
        </w:pBdr>
        <w:shd w:val="clear" w:color="auto" w:fill="FFFFFF"/>
        <w:suppressAutoHyphens/>
        <w:ind w:left="0" w:firstLine="709"/>
        <w:jc w:val="both"/>
        <w:rPr>
          <w:sz w:val="22"/>
          <w:szCs w:val="22"/>
        </w:rPr>
      </w:pPr>
      <w:r w:rsidRPr="00AE719F">
        <w:rPr>
          <w:sz w:val="22"/>
          <w:szCs w:val="22"/>
        </w:rPr>
        <w:t>Все копии предоставляемых документов должны быть заверены надлежащим образом.</w:t>
      </w:r>
    </w:p>
    <w:p w:rsidR="00AE719F" w:rsidRPr="00AE719F" w:rsidRDefault="00AE719F" w:rsidP="00AE719F">
      <w:pPr>
        <w:numPr>
          <w:ilvl w:val="1"/>
          <w:numId w:val="19"/>
        </w:numPr>
        <w:pBdr>
          <w:top w:val="nil"/>
          <w:left w:val="nil"/>
          <w:bottom w:val="nil"/>
          <w:right w:val="nil"/>
          <w:between w:val="nil"/>
          <w:bar w:val="nil"/>
        </w:pBdr>
        <w:shd w:val="clear" w:color="auto" w:fill="FFFFFF"/>
        <w:suppressAutoHyphens/>
        <w:ind w:left="0" w:firstLine="709"/>
        <w:jc w:val="both"/>
        <w:rPr>
          <w:sz w:val="22"/>
          <w:szCs w:val="22"/>
        </w:rPr>
      </w:pPr>
      <w:r w:rsidRPr="00AE719F">
        <w:rPr>
          <w:sz w:val="22"/>
          <w:szCs w:val="22"/>
        </w:rPr>
        <w:t>Заказчик в течение 5 (пяти) дней со дня предоставления акта о приемке выполненных работ и отчетных документов, указанных в пункте 6.2. Контракта, обязан направить Исполнителю подписанный экземпляр акта о приемке выполненных работ или мотивированный отказ от приемки работ.</w:t>
      </w:r>
    </w:p>
    <w:p w:rsidR="00AE719F" w:rsidRPr="00AE719F" w:rsidRDefault="00AE719F" w:rsidP="00AE719F">
      <w:pPr>
        <w:numPr>
          <w:ilvl w:val="1"/>
          <w:numId w:val="19"/>
        </w:numPr>
        <w:pBdr>
          <w:top w:val="nil"/>
          <w:left w:val="nil"/>
          <w:bottom w:val="nil"/>
          <w:right w:val="nil"/>
          <w:between w:val="nil"/>
          <w:bar w:val="nil"/>
        </w:pBdr>
        <w:shd w:val="clear" w:color="auto" w:fill="FFFFFF"/>
        <w:suppressAutoHyphens/>
        <w:ind w:left="0" w:firstLine="709"/>
        <w:jc w:val="both"/>
        <w:rPr>
          <w:sz w:val="22"/>
          <w:szCs w:val="22"/>
        </w:rPr>
      </w:pPr>
      <w:r w:rsidRPr="00AE719F">
        <w:rPr>
          <w:sz w:val="22"/>
          <w:szCs w:val="22"/>
        </w:rPr>
        <w:t xml:space="preserve">При наличии недостатков в результатах выполненных работ Стороны составляют двусторонний акт с перечнем необходимых доработок и указанием сроков их выполнения, но не более 5 дней. Исполнитель обязан своими силами и за свой счет устранить в установленные сроки допущенные недостатки. Акт о приемке выполненных работ подписывается после устранения Исполнителем всех выявленных недостатков. </w:t>
      </w:r>
    </w:p>
    <w:p w:rsidR="00AE719F" w:rsidRPr="00AE719F" w:rsidRDefault="00AE719F" w:rsidP="00AE719F">
      <w:pPr>
        <w:shd w:val="clear" w:color="auto" w:fill="FFFFFF"/>
        <w:tabs>
          <w:tab w:val="left" w:pos="1695"/>
        </w:tabs>
        <w:ind w:left="540"/>
        <w:jc w:val="both"/>
        <w:rPr>
          <w:sz w:val="22"/>
          <w:szCs w:val="22"/>
        </w:rPr>
      </w:pPr>
    </w:p>
    <w:p w:rsidR="00AE719F" w:rsidRPr="00AE719F" w:rsidRDefault="00AE719F" w:rsidP="00AE719F">
      <w:pPr>
        <w:pStyle w:val="ConsNormal"/>
        <w:widowControl/>
        <w:numPr>
          <w:ilvl w:val="0"/>
          <w:numId w:val="21"/>
        </w:numPr>
        <w:pBdr>
          <w:top w:val="nil"/>
          <w:left w:val="nil"/>
          <w:bottom w:val="nil"/>
          <w:right w:val="nil"/>
          <w:between w:val="nil"/>
          <w:bar w:val="nil"/>
        </w:pBdr>
        <w:suppressAutoHyphens/>
        <w:jc w:val="center"/>
        <w:rPr>
          <w:rFonts w:ascii="Times New Roman" w:hAnsi="Times New Roman"/>
          <w:sz w:val="22"/>
          <w:szCs w:val="22"/>
        </w:rPr>
      </w:pPr>
      <w:r w:rsidRPr="00AE719F">
        <w:rPr>
          <w:rFonts w:ascii="Times New Roman" w:hAnsi="Times New Roman"/>
          <w:sz w:val="22"/>
          <w:szCs w:val="22"/>
        </w:rPr>
        <w:t>ОТВЕТСТВЕННОСТЬ СТОРОН</w:t>
      </w:r>
    </w:p>
    <w:p w:rsidR="00AE719F" w:rsidRPr="00AE719F" w:rsidRDefault="00AE719F" w:rsidP="00AE719F">
      <w:pPr>
        <w:pStyle w:val="ConsNormal"/>
        <w:widowControl/>
        <w:numPr>
          <w:ilvl w:val="1"/>
          <w:numId w:val="21"/>
        </w:numPr>
        <w:pBdr>
          <w:top w:val="nil"/>
          <w:left w:val="nil"/>
          <w:bottom w:val="nil"/>
          <w:right w:val="nil"/>
          <w:between w:val="nil"/>
          <w:bar w:val="nil"/>
        </w:pBdr>
        <w:tabs>
          <w:tab w:val="clear" w:pos="1180"/>
          <w:tab w:val="num" w:pos="1418"/>
        </w:tabs>
        <w:ind w:left="0" w:firstLine="709"/>
        <w:jc w:val="both"/>
        <w:rPr>
          <w:rFonts w:ascii="Times New Roman" w:hAnsi="Times New Roman"/>
          <w:sz w:val="22"/>
          <w:szCs w:val="22"/>
        </w:rPr>
      </w:pPr>
      <w:r w:rsidRPr="00AE719F">
        <w:rPr>
          <w:rFonts w:ascii="Times New Roman" w:hAnsi="Times New Roman"/>
          <w:sz w:val="22"/>
          <w:szCs w:val="22"/>
        </w:rPr>
        <w:t>За невыполнение или ненадлежащее выполнение настоящего Контракта Стороны несут ответственность в соответствии с действующим законодательством Российской Федерации и условиями настоящего Контракта.</w:t>
      </w:r>
    </w:p>
    <w:p w:rsidR="00AE719F" w:rsidRPr="00AE719F" w:rsidRDefault="00AE719F" w:rsidP="00AE719F">
      <w:pPr>
        <w:pStyle w:val="ConsNormal"/>
        <w:widowControl/>
        <w:numPr>
          <w:ilvl w:val="1"/>
          <w:numId w:val="22"/>
        </w:numPr>
        <w:pBdr>
          <w:top w:val="nil"/>
          <w:left w:val="nil"/>
          <w:bottom w:val="nil"/>
          <w:right w:val="nil"/>
          <w:between w:val="nil"/>
          <w:bar w:val="nil"/>
        </w:pBdr>
        <w:ind w:left="0" w:firstLine="709"/>
        <w:jc w:val="both"/>
        <w:rPr>
          <w:rFonts w:ascii="Times New Roman" w:hAnsi="Times New Roman"/>
          <w:sz w:val="22"/>
          <w:szCs w:val="22"/>
        </w:rPr>
      </w:pPr>
      <w:r w:rsidRPr="00AE719F">
        <w:rPr>
          <w:rFonts w:ascii="Times New Roman" w:hAnsi="Times New Roman"/>
          <w:sz w:val="22"/>
          <w:szCs w:val="22"/>
        </w:rPr>
        <w:t>В случае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Исполнитель несет ответственность в соответствии с действующим законодательством Российской Федерации и условиями настоящего Контракта.</w:t>
      </w:r>
    </w:p>
    <w:p w:rsidR="00AE719F" w:rsidRPr="00AE719F" w:rsidRDefault="00AE719F" w:rsidP="00AE719F">
      <w:pPr>
        <w:pStyle w:val="ConsNormal"/>
        <w:widowControl/>
        <w:tabs>
          <w:tab w:val="num" w:pos="1418"/>
        </w:tabs>
        <w:ind w:firstLine="709"/>
        <w:jc w:val="both"/>
        <w:rPr>
          <w:rFonts w:ascii="Times New Roman" w:hAnsi="Times New Roman"/>
          <w:sz w:val="22"/>
          <w:szCs w:val="22"/>
        </w:rPr>
      </w:pPr>
      <w:r w:rsidRPr="00AE719F">
        <w:rPr>
          <w:rFonts w:ascii="Times New Roman" w:hAnsi="Times New Roman"/>
          <w:sz w:val="22"/>
          <w:szCs w:val="22"/>
        </w:rPr>
        <w:t>7.3.</w:t>
      </w:r>
      <w:r w:rsidRPr="00AE719F">
        <w:rPr>
          <w:rFonts w:ascii="Times New Roman" w:hAnsi="Times New Roman"/>
          <w:sz w:val="22"/>
          <w:szCs w:val="22"/>
        </w:rPr>
        <w:tab/>
        <w:t>За невыполнение или ненадлежащее выполнение настоящего Контракта соисполнителем ответственность перед Заказчиком несет Исполнитель.</w:t>
      </w:r>
    </w:p>
    <w:p w:rsidR="00AE719F" w:rsidRPr="00AE719F" w:rsidRDefault="00AE719F" w:rsidP="00AE719F">
      <w:pPr>
        <w:ind w:firstLine="709"/>
        <w:jc w:val="both"/>
        <w:rPr>
          <w:sz w:val="22"/>
          <w:szCs w:val="22"/>
        </w:rPr>
      </w:pPr>
      <w:r w:rsidRPr="00AE719F">
        <w:rPr>
          <w:sz w:val="22"/>
          <w:szCs w:val="22"/>
        </w:rPr>
        <w:t>7.4.</w:t>
      </w:r>
      <w:r w:rsidRPr="00AE719F">
        <w:rPr>
          <w:sz w:val="22"/>
          <w:szCs w:val="22"/>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AE719F" w:rsidRPr="00AE719F" w:rsidRDefault="00AE719F" w:rsidP="00AE719F">
      <w:pPr>
        <w:ind w:firstLine="567"/>
        <w:jc w:val="both"/>
        <w:rPr>
          <w:sz w:val="22"/>
          <w:szCs w:val="22"/>
        </w:rPr>
      </w:pPr>
      <w:r w:rsidRPr="00AE719F">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AE719F" w:rsidRPr="00AE719F" w:rsidRDefault="00AE719F" w:rsidP="00AE719F">
      <w:pPr>
        <w:ind w:firstLine="567"/>
        <w:jc w:val="both"/>
        <w:rPr>
          <w:sz w:val="22"/>
          <w:szCs w:val="22"/>
        </w:rPr>
      </w:pPr>
      <w:r w:rsidRPr="00AE719F">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в следующем порядке:</w:t>
      </w:r>
    </w:p>
    <w:p w:rsidR="00AE719F" w:rsidRPr="00AE719F" w:rsidRDefault="00AE719F" w:rsidP="00AE719F">
      <w:pPr>
        <w:tabs>
          <w:tab w:val="left" w:pos="1418"/>
        </w:tabs>
        <w:ind w:firstLine="709"/>
        <w:jc w:val="both"/>
        <w:rPr>
          <w:sz w:val="22"/>
          <w:szCs w:val="22"/>
        </w:rPr>
      </w:pPr>
      <w:r w:rsidRPr="00AE719F">
        <w:rPr>
          <w:sz w:val="22"/>
          <w:szCs w:val="22"/>
        </w:rPr>
        <w:t>–</w:t>
      </w:r>
      <w:r w:rsidRPr="00AE719F">
        <w:rPr>
          <w:sz w:val="22"/>
          <w:szCs w:val="22"/>
        </w:rPr>
        <w:tab/>
        <w:t>в случае, если цена Контракта не превышает 3 млн. рублей, размер штрафа составляет  2,5 % от цены Контракта и устанавливается в виде фиксированной суммы, равной __________ (</w:t>
      </w:r>
      <w:r w:rsidRPr="00AE719F">
        <w:rPr>
          <w:i/>
          <w:iCs/>
          <w:sz w:val="22"/>
          <w:szCs w:val="22"/>
        </w:rPr>
        <w:t>Сумма прописью</w:t>
      </w:r>
      <w:r w:rsidRPr="00AE719F">
        <w:rPr>
          <w:sz w:val="22"/>
          <w:szCs w:val="22"/>
        </w:rPr>
        <w:t>) руб. ___ коп.</w:t>
      </w:r>
    </w:p>
    <w:p w:rsidR="00AE719F" w:rsidRPr="00AE719F" w:rsidRDefault="00AE719F" w:rsidP="00AE719F">
      <w:pPr>
        <w:ind w:firstLine="567"/>
        <w:jc w:val="both"/>
        <w:rPr>
          <w:sz w:val="22"/>
          <w:szCs w:val="22"/>
        </w:rPr>
      </w:pPr>
      <w:r w:rsidRPr="00AE719F">
        <w:rPr>
          <w:sz w:val="22"/>
          <w:szCs w:val="22"/>
        </w:rPr>
        <w:t>- в случае, если цена Контракта составляет от 3 млн. рублей до 50 млн. рублей,  размер штрафа составляет 2 % от цены Контракта и устанавливается в виде фиксированной суммы, равной __________ (</w:t>
      </w:r>
      <w:r w:rsidRPr="00AE719F">
        <w:rPr>
          <w:i/>
          <w:iCs/>
          <w:sz w:val="22"/>
          <w:szCs w:val="22"/>
        </w:rPr>
        <w:t>Сумма прописью</w:t>
      </w:r>
      <w:r w:rsidRPr="00AE719F">
        <w:rPr>
          <w:sz w:val="22"/>
          <w:szCs w:val="22"/>
        </w:rPr>
        <w:t>) руб. ___ коп.</w:t>
      </w:r>
    </w:p>
    <w:p w:rsidR="00AE719F" w:rsidRPr="00AE719F" w:rsidRDefault="00AE719F" w:rsidP="00AE719F">
      <w:pPr>
        <w:tabs>
          <w:tab w:val="left" w:pos="1418"/>
        </w:tabs>
        <w:ind w:firstLine="709"/>
        <w:jc w:val="both"/>
        <w:rPr>
          <w:sz w:val="22"/>
          <w:szCs w:val="22"/>
        </w:rPr>
      </w:pPr>
      <w:r w:rsidRPr="00AE719F">
        <w:rPr>
          <w:sz w:val="22"/>
          <w:szCs w:val="22"/>
        </w:rPr>
        <w:t>7.5.</w:t>
      </w:r>
      <w:r w:rsidRPr="00AE719F">
        <w:rPr>
          <w:sz w:val="22"/>
          <w:szCs w:val="22"/>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E719F" w:rsidRPr="00AE719F" w:rsidRDefault="00AE719F" w:rsidP="00AE719F">
      <w:pPr>
        <w:ind w:firstLine="709"/>
        <w:jc w:val="both"/>
        <w:rPr>
          <w:sz w:val="22"/>
          <w:szCs w:val="22"/>
        </w:rPr>
      </w:pPr>
      <w:r w:rsidRPr="00AE719F">
        <w:rPr>
          <w:sz w:val="22"/>
          <w:szCs w:val="22"/>
        </w:rPr>
        <w:t>7.6.</w:t>
      </w:r>
      <w:r w:rsidRPr="00AE719F">
        <w:rPr>
          <w:sz w:val="22"/>
          <w:szCs w:val="22"/>
        </w:rPr>
        <w:tab/>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в следующем порядке:</w:t>
      </w:r>
    </w:p>
    <w:p w:rsidR="00AE719F" w:rsidRPr="00AE719F" w:rsidRDefault="00AE719F" w:rsidP="00AE719F">
      <w:pPr>
        <w:ind w:firstLine="709"/>
        <w:jc w:val="both"/>
        <w:rPr>
          <w:sz w:val="22"/>
          <w:szCs w:val="22"/>
        </w:rPr>
      </w:pPr>
      <w:r w:rsidRPr="00AE719F">
        <w:rPr>
          <w:sz w:val="22"/>
          <w:szCs w:val="22"/>
        </w:rPr>
        <w:t>–</w:t>
      </w:r>
      <w:r w:rsidRPr="00AE719F">
        <w:rPr>
          <w:sz w:val="22"/>
          <w:szCs w:val="22"/>
        </w:rPr>
        <w:tab/>
        <w:t>в случае, если цена Контракта не превышает 3 млн. рублей, размер штрафа составляет 10 % от цены Контракта и устанавливается в виде фиксированной суммы, равной __________ (</w:t>
      </w:r>
      <w:r w:rsidRPr="00AE719F">
        <w:rPr>
          <w:i/>
          <w:iCs/>
          <w:sz w:val="22"/>
          <w:szCs w:val="22"/>
        </w:rPr>
        <w:t>Сумма прописью</w:t>
      </w:r>
      <w:r w:rsidRPr="00AE719F">
        <w:rPr>
          <w:sz w:val="22"/>
          <w:szCs w:val="22"/>
        </w:rPr>
        <w:t>) рублей __ коп.</w:t>
      </w:r>
    </w:p>
    <w:p w:rsidR="00AE719F" w:rsidRPr="00AE719F" w:rsidRDefault="00AE719F" w:rsidP="00AE719F">
      <w:pPr>
        <w:tabs>
          <w:tab w:val="left" w:pos="1418"/>
        </w:tabs>
        <w:ind w:firstLine="709"/>
        <w:jc w:val="both"/>
        <w:rPr>
          <w:sz w:val="22"/>
          <w:szCs w:val="22"/>
        </w:rPr>
      </w:pPr>
      <w:r w:rsidRPr="00AE719F">
        <w:rPr>
          <w:sz w:val="22"/>
          <w:szCs w:val="22"/>
        </w:rPr>
        <w:t>–</w:t>
      </w:r>
      <w:r w:rsidRPr="00AE719F">
        <w:rPr>
          <w:sz w:val="22"/>
          <w:szCs w:val="22"/>
        </w:rPr>
        <w:tab/>
        <w:t>в случае, если цена Контракта составляет от 3 млн. рублей до 50 млн. рублей,  размер штрафа составляет 5 % от цены Контракта и устанавливается в виде фиксированной суммы, равной __________ (</w:t>
      </w:r>
      <w:r w:rsidRPr="00AE719F">
        <w:rPr>
          <w:i/>
          <w:iCs/>
          <w:sz w:val="22"/>
          <w:szCs w:val="22"/>
        </w:rPr>
        <w:t>Сумма прописью</w:t>
      </w:r>
      <w:r w:rsidRPr="00AE719F">
        <w:rPr>
          <w:sz w:val="22"/>
          <w:szCs w:val="22"/>
        </w:rPr>
        <w:t>) руб. ___ коп.</w:t>
      </w:r>
    </w:p>
    <w:p w:rsidR="00AE719F" w:rsidRPr="00AE719F" w:rsidRDefault="00AE719F" w:rsidP="00AE719F">
      <w:pPr>
        <w:ind w:firstLine="709"/>
        <w:jc w:val="both"/>
        <w:rPr>
          <w:sz w:val="22"/>
          <w:szCs w:val="22"/>
        </w:rPr>
      </w:pPr>
      <w:r w:rsidRPr="00AE719F">
        <w:rPr>
          <w:sz w:val="22"/>
          <w:szCs w:val="22"/>
        </w:rPr>
        <w:t>7.7.</w:t>
      </w:r>
      <w:r w:rsidRPr="00AE719F">
        <w:rPr>
          <w:sz w:val="22"/>
          <w:szCs w:val="22"/>
        </w:rPr>
        <w:tab/>
        <w:t>Пеня начисляется за каждый день просрочки исполнения Исполнителем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и определяется по формуле: П = (Ц - В) x С,</w:t>
      </w:r>
    </w:p>
    <w:p w:rsidR="00AE719F" w:rsidRPr="00AE719F" w:rsidRDefault="00AE719F" w:rsidP="00AE719F">
      <w:pPr>
        <w:ind w:firstLine="709"/>
        <w:jc w:val="both"/>
        <w:rPr>
          <w:sz w:val="22"/>
          <w:szCs w:val="22"/>
        </w:rPr>
      </w:pPr>
      <w:r w:rsidRPr="00AE719F">
        <w:rPr>
          <w:sz w:val="22"/>
          <w:szCs w:val="22"/>
        </w:rPr>
        <w:t>где:</w:t>
      </w:r>
    </w:p>
    <w:p w:rsidR="00AE719F" w:rsidRPr="00AE719F" w:rsidRDefault="00AE719F" w:rsidP="00AE719F">
      <w:pPr>
        <w:ind w:firstLine="709"/>
        <w:jc w:val="both"/>
        <w:rPr>
          <w:sz w:val="22"/>
          <w:szCs w:val="22"/>
        </w:rPr>
      </w:pPr>
      <w:r w:rsidRPr="00AE719F">
        <w:rPr>
          <w:sz w:val="22"/>
          <w:szCs w:val="22"/>
        </w:rPr>
        <w:t>Ц - цена Контракта;</w:t>
      </w:r>
    </w:p>
    <w:p w:rsidR="00AE719F" w:rsidRPr="00AE719F" w:rsidRDefault="00AE719F" w:rsidP="00AE719F">
      <w:pPr>
        <w:ind w:firstLine="709"/>
        <w:jc w:val="both"/>
        <w:rPr>
          <w:sz w:val="22"/>
          <w:szCs w:val="22"/>
        </w:rPr>
      </w:pPr>
      <w:r w:rsidRPr="00AE719F">
        <w:rPr>
          <w:sz w:val="22"/>
          <w:szCs w:val="22"/>
        </w:rPr>
        <w:t>В - стоимость фактически исполненного в установленный срок Подрядчиком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Контракта;</w:t>
      </w:r>
    </w:p>
    <w:p w:rsidR="00AE719F" w:rsidRPr="00AE719F" w:rsidRDefault="00AE719F" w:rsidP="00AE719F">
      <w:pPr>
        <w:ind w:firstLine="709"/>
        <w:jc w:val="both"/>
        <w:rPr>
          <w:sz w:val="22"/>
          <w:szCs w:val="22"/>
        </w:rPr>
      </w:pPr>
      <w:r w:rsidRPr="00AE719F">
        <w:rPr>
          <w:sz w:val="22"/>
          <w:szCs w:val="22"/>
        </w:rPr>
        <w:t>С - размер ставки.</w:t>
      </w:r>
    </w:p>
    <w:p w:rsidR="00AE719F" w:rsidRPr="00AE719F" w:rsidRDefault="00AE719F" w:rsidP="00AE719F">
      <w:pPr>
        <w:ind w:firstLine="709"/>
        <w:jc w:val="both"/>
        <w:rPr>
          <w:sz w:val="22"/>
          <w:szCs w:val="22"/>
        </w:rPr>
      </w:pPr>
      <w:r w:rsidRPr="00AE719F">
        <w:rPr>
          <w:sz w:val="22"/>
          <w:szCs w:val="22"/>
        </w:rPr>
        <w:t xml:space="preserve">Размер ставки определяется по формуле: </w:t>
      </w:r>
      <w:r w:rsidR="007851C9">
        <w:rPr>
          <w:sz w:val="22"/>
          <w:szCs w:val="22"/>
        </w:rPr>
      </w:r>
      <w:r w:rsidR="007851C9">
        <w:rPr>
          <w:sz w:val="22"/>
          <w:szCs w:val="22"/>
        </w:rPr>
        <w:pict>
          <v:group id="_x0000_s1040" style="width:77.6pt;height:20.1pt;mso-position-horizontal-relative:char;mso-position-vertical-relative:line" coordsize="985114,254794">
            <v:rect id="_x0000_s1041" style="position:absolute;width:985114;height:254794" stroked="f" strokeweight="1pt">
              <v:fill opacity="0"/>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width:985114;height:254794">
              <v:imagedata r:id="rId40" o:title="image"/>
            </v:shape>
            <w10:anchorlock/>
          </v:group>
        </w:pict>
      </w:r>
      <w:r w:rsidRPr="00AE719F">
        <w:rPr>
          <w:sz w:val="22"/>
          <w:szCs w:val="22"/>
        </w:rPr>
        <w:t>,</w:t>
      </w:r>
    </w:p>
    <w:p w:rsidR="00AE719F" w:rsidRPr="00AE719F" w:rsidRDefault="00AE719F" w:rsidP="00AE719F">
      <w:pPr>
        <w:ind w:firstLine="709"/>
        <w:jc w:val="both"/>
        <w:rPr>
          <w:sz w:val="22"/>
          <w:szCs w:val="22"/>
        </w:rPr>
      </w:pPr>
      <w:r w:rsidRPr="00AE719F">
        <w:rPr>
          <w:sz w:val="22"/>
          <w:szCs w:val="22"/>
        </w:rPr>
        <w:t>где:</w:t>
      </w:r>
    </w:p>
    <w:p w:rsidR="00AE719F" w:rsidRPr="00AE719F" w:rsidRDefault="007851C9" w:rsidP="00AE719F">
      <w:pPr>
        <w:ind w:firstLine="709"/>
        <w:jc w:val="both"/>
        <w:rPr>
          <w:sz w:val="22"/>
          <w:szCs w:val="22"/>
        </w:rPr>
      </w:pPr>
      <w:r>
        <w:rPr>
          <w:sz w:val="22"/>
          <w:szCs w:val="22"/>
        </w:rPr>
      </w:r>
      <w:r>
        <w:rPr>
          <w:sz w:val="22"/>
          <w:szCs w:val="22"/>
        </w:rPr>
        <w:pict>
          <v:group id="_x0000_s1037" style="width:20.7pt;height:20.1pt;mso-position-horizontal-relative:char;mso-position-vertical-relative:line" coordsize="262433,254813">
            <v:rect id="_x0000_s1038" style="position:absolute;width:262433;height:254813" stroked="f" strokeweight="1pt">
              <v:fill opacity="0"/>
              <v:stroke miterlimit="4"/>
            </v:rect>
            <v:shape id="_x0000_s1039" type="#_x0000_t75" style="position:absolute;width:262433;height:254813">
              <v:imagedata r:id="rId41" o:title="image"/>
            </v:shape>
            <w10:anchorlock/>
          </v:group>
        </w:pict>
      </w:r>
      <w:r w:rsidR="00AE719F" w:rsidRPr="00AE719F">
        <w:rPr>
          <w:sz w:val="22"/>
          <w:szCs w:val="22"/>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AE719F" w:rsidRPr="00AE719F" w:rsidRDefault="00AE719F" w:rsidP="00AE719F">
      <w:pPr>
        <w:ind w:firstLine="709"/>
        <w:jc w:val="both"/>
        <w:rPr>
          <w:sz w:val="22"/>
          <w:szCs w:val="22"/>
        </w:rPr>
      </w:pPr>
      <w:r w:rsidRPr="00AE719F">
        <w:rPr>
          <w:sz w:val="22"/>
          <w:szCs w:val="22"/>
        </w:rPr>
        <w:t>ДП - количество дней просрочки.</w:t>
      </w:r>
    </w:p>
    <w:p w:rsidR="00AE719F" w:rsidRPr="00AE719F" w:rsidRDefault="00AE719F" w:rsidP="00AE719F">
      <w:pPr>
        <w:ind w:firstLine="709"/>
        <w:jc w:val="both"/>
        <w:rPr>
          <w:sz w:val="22"/>
          <w:szCs w:val="22"/>
        </w:rPr>
      </w:pPr>
      <w:r w:rsidRPr="00AE719F">
        <w:rPr>
          <w:sz w:val="22"/>
          <w:szCs w:val="22"/>
        </w:rPr>
        <w:t xml:space="preserve">Коэффициент К определяется по формуле: </w:t>
      </w:r>
      <w:r w:rsidR="007851C9">
        <w:rPr>
          <w:sz w:val="22"/>
          <w:szCs w:val="22"/>
        </w:rPr>
      </w:r>
      <w:r w:rsidR="007851C9">
        <w:rPr>
          <w:sz w:val="22"/>
          <w:szCs w:val="22"/>
        </w:rPr>
        <w:pict>
          <v:group id="_x0000_s1034" style="width:92.2pt;height:32.5pt;mso-position-horizontal-relative:char;mso-position-vertical-relative:line" coordsize="1170432,412585">
            <v:rect id="_x0000_s1035" style="position:absolute;width:1170432;height:412585" stroked="f" strokeweight="1pt">
              <v:fill opacity="0"/>
              <v:stroke miterlimit="4"/>
            </v:rect>
            <v:shape id="_x0000_s1036" type="#_x0000_t75" style="position:absolute;width:1170432;height:412585">
              <v:imagedata r:id="rId42" o:title="image"/>
            </v:shape>
            <w10:anchorlock/>
          </v:group>
        </w:pict>
      </w:r>
      <w:r w:rsidRPr="00AE719F">
        <w:rPr>
          <w:sz w:val="22"/>
          <w:szCs w:val="22"/>
        </w:rPr>
        <w:t>,</w:t>
      </w:r>
    </w:p>
    <w:p w:rsidR="00AE719F" w:rsidRPr="00AE719F" w:rsidRDefault="00AE719F" w:rsidP="00AE719F">
      <w:pPr>
        <w:ind w:firstLine="709"/>
        <w:jc w:val="both"/>
        <w:rPr>
          <w:sz w:val="22"/>
          <w:szCs w:val="22"/>
        </w:rPr>
      </w:pPr>
      <w:r w:rsidRPr="00AE719F">
        <w:rPr>
          <w:sz w:val="22"/>
          <w:szCs w:val="22"/>
        </w:rPr>
        <w:t>где:</w:t>
      </w:r>
    </w:p>
    <w:p w:rsidR="00AE719F" w:rsidRPr="00AE719F" w:rsidRDefault="00AE719F" w:rsidP="00AE719F">
      <w:pPr>
        <w:ind w:firstLine="709"/>
        <w:jc w:val="both"/>
        <w:rPr>
          <w:sz w:val="22"/>
          <w:szCs w:val="22"/>
        </w:rPr>
      </w:pPr>
      <w:r w:rsidRPr="00AE719F">
        <w:rPr>
          <w:sz w:val="22"/>
          <w:szCs w:val="22"/>
        </w:rPr>
        <w:t>ДП - количество дней просрочки;</w:t>
      </w:r>
    </w:p>
    <w:p w:rsidR="00AE719F" w:rsidRPr="00AE719F" w:rsidRDefault="00AE719F" w:rsidP="00AE719F">
      <w:pPr>
        <w:ind w:firstLine="709"/>
        <w:jc w:val="both"/>
        <w:rPr>
          <w:sz w:val="22"/>
          <w:szCs w:val="22"/>
        </w:rPr>
      </w:pPr>
      <w:r w:rsidRPr="00AE719F">
        <w:rPr>
          <w:sz w:val="22"/>
          <w:szCs w:val="22"/>
        </w:rPr>
        <w:t>ДК - срок исполнения обязательства по Контракту (количество дней).</w:t>
      </w:r>
    </w:p>
    <w:p w:rsidR="00AE719F" w:rsidRPr="00AE719F" w:rsidRDefault="00AE719F" w:rsidP="00AE719F">
      <w:pPr>
        <w:ind w:firstLine="709"/>
        <w:jc w:val="both"/>
        <w:rPr>
          <w:sz w:val="22"/>
          <w:szCs w:val="22"/>
        </w:rPr>
      </w:pPr>
      <w:r w:rsidRPr="00AE719F">
        <w:rPr>
          <w:sz w:val="22"/>
          <w:szCs w:val="22"/>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AE719F" w:rsidRPr="00AE719F" w:rsidRDefault="00AE719F" w:rsidP="00AE719F">
      <w:pPr>
        <w:ind w:firstLine="709"/>
        <w:jc w:val="both"/>
        <w:rPr>
          <w:sz w:val="22"/>
          <w:szCs w:val="22"/>
        </w:rPr>
      </w:pPr>
      <w:r w:rsidRPr="00AE719F">
        <w:rPr>
          <w:sz w:val="22"/>
          <w:szCs w:val="22"/>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AE719F" w:rsidRPr="00AE719F" w:rsidRDefault="00AE719F" w:rsidP="00AE719F">
      <w:pPr>
        <w:ind w:firstLine="709"/>
        <w:jc w:val="both"/>
        <w:rPr>
          <w:sz w:val="22"/>
          <w:szCs w:val="22"/>
        </w:rPr>
      </w:pPr>
      <w:r w:rsidRPr="00AE719F">
        <w:rPr>
          <w:sz w:val="22"/>
          <w:szCs w:val="22"/>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AE719F" w:rsidRPr="00AE719F" w:rsidRDefault="00AE719F" w:rsidP="00AE719F">
      <w:pPr>
        <w:ind w:firstLine="709"/>
        <w:jc w:val="both"/>
        <w:rPr>
          <w:sz w:val="22"/>
          <w:szCs w:val="22"/>
        </w:rPr>
      </w:pPr>
      <w:r w:rsidRPr="00AE719F">
        <w:rPr>
          <w:sz w:val="22"/>
          <w:szCs w:val="22"/>
        </w:rPr>
        <w:t>7.8.</w:t>
      </w:r>
      <w:r w:rsidRPr="00AE719F">
        <w:rPr>
          <w:sz w:val="22"/>
          <w:szCs w:val="22"/>
        </w:rPr>
        <w:tab/>
        <w:t>Уплата неустойки не освобождает Стороны от исполнения обязательств, принятых на себя по настоящему Контракту.</w:t>
      </w:r>
    </w:p>
    <w:p w:rsidR="00AE719F" w:rsidRPr="00AE719F" w:rsidRDefault="00AE719F" w:rsidP="00AE719F">
      <w:pPr>
        <w:pStyle w:val="ConsNormal"/>
        <w:widowControl/>
        <w:ind w:firstLine="709"/>
        <w:jc w:val="both"/>
        <w:rPr>
          <w:rFonts w:ascii="Times New Roman" w:hAnsi="Times New Roman"/>
          <w:sz w:val="22"/>
          <w:szCs w:val="22"/>
        </w:rPr>
      </w:pPr>
      <w:r w:rsidRPr="00AE719F">
        <w:rPr>
          <w:rFonts w:ascii="Times New Roman" w:hAnsi="Times New Roman"/>
          <w:sz w:val="22"/>
          <w:szCs w:val="22"/>
        </w:rPr>
        <w:t>7.9.</w:t>
      </w:r>
      <w:r w:rsidRPr="00AE719F">
        <w:rPr>
          <w:rFonts w:ascii="Times New Roman" w:hAnsi="Times New Roman"/>
          <w:sz w:val="22"/>
          <w:szCs w:val="22"/>
        </w:rPr>
        <w:tab/>
        <w:t>Стороны освобождаются от ответственности за частичное или полное неисполнение обязательств по настоящему Контракту в случае наступления обстоятельств непреодолимой силы (землетрясения, наводнения, смерчи, мятежи, гражданские беспорядки, крупномасштабные забастовки, война и военные действия, вновь принятые правовые акты РФ, субъекта РФ - Челябинской области, органов местного самоуправления города Челябинска) или по вине другой Стороны.</w:t>
      </w:r>
    </w:p>
    <w:p w:rsidR="00AE719F" w:rsidRPr="00AE719F" w:rsidRDefault="00AE719F" w:rsidP="00AE719F">
      <w:pPr>
        <w:pStyle w:val="ConsNormal"/>
        <w:widowControl/>
        <w:ind w:firstLine="709"/>
        <w:jc w:val="both"/>
        <w:rPr>
          <w:rFonts w:ascii="Times New Roman" w:hAnsi="Times New Roman"/>
          <w:sz w:val="22"/>
          <w:szCs w:val="22"/>
        </w:rPr>
      </w:pPr>
      <w:r w:rsidRPr="00AE719F">
        <w:rPr>
          <w:rFonts w:ascii="Times New Roman" w:hAnsi="Times New Roman"/>
          <w:sz w:val="22"/>
          <w:szCs w:val="22"/>
        </w:rPr>
        <w:t>7.10.</w:t>
      </w:r>
      <w:r w:rsidRPr="00AE719F">
        <w:rPr>
          <w:rFonts w:ascii="Times New Roman" w:hAnsi="Times New Roman"/>
          <w:sz w:val="22"/>
          <w:szCs w:val="22"/>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их действия.</w:t>
      </w:r>
    </w:p>
    <w:p w:rsidR="00AE719F" w:rsidRPr="00AE719F" w:rsidRDefault="00AE719F" w:rsidP="00AE719F">
      <w:pPr>
        <w:pStyle w:val="ConsNormal"/>
        <w:widowControl/>
        <w:ind w:firstLine="709"/>
        <w:jc w:val="both"/>
        <w:rPr>
          <w:rFonts w:ascii="Times New Roman" w:hAnsi="Times New Roman"/>
          <w:sz w:val="22"/>
          <w:szCs w:val="22"/>
        </w:rPr>
      </w:pPr>
      <w:r w:rsidRPr="00AE719F">
        <w:rPr>
          <w:rFonts w:ascii="Times New Roman" w:hAnsi="Times New Roman"/>
          <w:sz w:val="22"/>
          <w:szCs w:val="22"/>
        </w:rPr>
        <w:t>7.11.</w:t>
      </w:r>
      <w:r w:rsidRPr="00AE719F">
        <w:rPr>
          <w:rFonts w:ascii="Times New Roman" w:hAnsi="Times New Roman"/>
          <w:sz w:val="22"/>
          <w:szCs w:val="22"/>
        </w:rPr>
        <w:tab/>
        <w:t>Если обстоятельства, указанные в пункте 7.9. настоящего Контракта, будут длиться более 5 дней с даты соответствующего уведомления, Стороны вправе расторгнуть настоящий Контракт без требования возмещения убытков, понесенных в связи с наступлением таких обстоятельств.</w:t>
      </w:r>
    </w:p>
    <w:p w:rsidR="00AE719F" w:rsidRPr="00AE719F" w:rsidRDefault="00AE719F" w:rsidP="00AE719F">
      <w:pPr>
        <w:pStyle w:val="ConsNormal"/>
        <w:widowControl/>
        <w:ind w:firstLine="709"/>
        <w:jc w:val="both"/>
        <w:rPr>
          <w:rFonts w:ascii="Times New Roman" w:hAnsi="Times New Roman"/>
          <w:sz w:val="22"/>
          <w:szCs w:val="22"/>
        </w:rPr>
      </w:pPr>
      <w:r w:rsidRPr="00AE719F">
        <w:rPr>
          <w:rFonts w:ascii="Times New Roman" w:hAnsi="Times New Roman"/>
          <w:sz w:val="22"/>
          <w:szCs w:val="22"/>
        </w:rPr>
        <w:t>7.13.</w:t>
      </w:r>
      <w:r w:rsidRPr="00AE719F">
        <w:rPr>
          <w:rFonts w:ascii="Times New Roman" w:hAnsi="Times New Roman"/>
          <w:sz w:val="22"/>
          <w:szCs w:val="22"/>
        </w:rPr>
        <w:tab/>
        <w:t>Факт неисполнение или ненадлежащие исполнения Исполнителем обязательств по настоящему Контракту, а также расчет неустоек (пени, штрафы) определяется в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rsidR="00AE719F" w:rsidRPr="00AE719F" w:rsidRDefault="00AE719F" w:rsidP="00AE719F">
      <w:pPr>
        <w:pStyle w:val="ConsNormal"/>
        <w:widowControl/>
        <w:ind w:firstLine="709"/>
        <w:jc w:val="both"/>
        <w:rPr>
          <w:rFonts w:ascii="Times New Roman" w:hAnsi="Times New Roman"/>
          <w:sz w:val="22"/>
          <w:szCs w:val="22"/>
        </w:rPr>
      </w:pPr>
      <w:r w:rsidRPr="00AE719F">
        <w:rPr>
          <w:rFonts w:ascii="Times New Roman" w:hAnsi="Times New Roman"/>
          <w:sz w:val="22"/>
          <w:szCs w:val="22"/>
        </w:rPr>
        <w:t>7.14.</w:t>
      </w:r>
      <w:r w:rsidRPr="00AE719F">
        <w:rPr>
          <w:rFonts w:ascii="Times New Roman" w:hAnsi="Times New Roman"/>
          <w:sz w:val="22"/>
          <w:szCs w:val="22"/>
        </w:rPr>
        <w:tab/>
        <w:t>Заказчик вправе в одностороннем порядке отказаться от исполнения Контракта в случае нарушения Исполнителем условия настоящего Контракта, в том числе:</w:t>
      </w:r>
    </w:p>
    <w:p w:rsidR="00AE719F" w:rsidRPr="00AE719F" w:rsidRDefault="00AE719F" w:rsidP="00AE719F">
      <w:pPr>
        <w:pStyle w:val="ConsNormal"/>
        <w:widowControl/>
        <w:ind w:firstLine="709"/>
        <w:jc w:val="both"/>
        <w:rPr>
          <w:rFonts w:ascii="Times New Roman" w:hAnsi="Times New Roman"/>
          <w:sz w:val="22"/>
          <w:szCs w:val="22"/>
        </w:rPr>
      </w:pPr>
      <w:r w:rsidRPr="00AE719F">
        <w:rPr>
          <w:rFonts w:ascii="Times New Roman" w:hAnsi="Times New Roman"/>
          <w:sz w:val="22"/>
          <w:szCs w:val="22"/>
        </w:rPr>
        <w:t>7.14.1.</w:t>
      </w:r>
      <w:r w:rsidRPr="00AE719F">
        <w:rPr>
          <w:rFonts w:ascii="Times New Roman" w:hAnsi="Times New Roman"/>
          <w:sz w:val="22"/>
          <w:szCs w:val="22"/>
        </w:rPr>
        <w:tab/>
        <w:t>В случае нарушения Исполнителем срока выполнения работ и (или) срока предоставления отчетной документации более чем на 10 календарных дней.</w:t>
      </w:r>
    </w:p>
    <w:p w:rsidR="00AE719F" w:rsidRPr="00AE719F" w:rsidRDefault="00AE719F" w:rsidP="00AE719F">
      <w:pPr>
        <w:pStyle w:val="ConsNormal"/>
        <w:widowControl/>
        <w:ind w:firstLine="709"/>
        <w:jc w:val="both"/>
        <w:rPr>
          <w:rFonts w:ascii="Times New Roman" w:hAnsi="Times New Roman"/>
          <w:sz w:val="22"/>
          <w:szCs w:val="22"/>
        </w:rPr>
      </w:pPr>
      <w:r w:rsidRPr="00AE719F">
        <w:rPr>
          <w:rFonts w:ascii="Times New Roman" w:hAnsi="Times New Roman"/>
          <w:sz w:val="22"/>
          <w:szCs w:val="22"/>
        </w:rPr>
        <w:t>7.14.2.</w:t>
      </w:r>
      <w:r w:rsidRPr="00AE719F">
        <w:rPr>
          <w:rFonts w:ascii="Times New Roman" w:hAnsi="Times New Roman"/>
          <w:sz w:val="22"/>
          <w:szCs w:val="22"/>
        </w:rPr>
        <w:tab/>
        <w:t>В случае несоответствия выполненных работ требованиям, установленным в Контракте, в том числе техническому заданию (Приложение 1 к Контракту) и (или) требованиям действующего законодательства.</w:t>
      </w:r>
    </w:p>
    <w:p w:rsidR="00AE719F" w:rsidRPr="00AE719F" w:rsidRDefault="00AE719F" w:rsidP="00AE719F">
      <w:pPr>
        <w:pStyle w:val="ConsNormal"/>
        <w:widowControl/>
        <w:ind w:firstLine="709"/>
        <w:jc w:val="both"/>
        <w:rPr>
          <w:rFonts w:ascii="Times New Roman" w:hAnsi="Times New Roman"/>
          <w:sz w:val="22"/>
          <w:szCs w:val="22"/>
        </w:rPr>
      </w:pPr>
      <w:r w:rsidRPr="00AE719F">
        <w:rPr>
          <w:rFonts w:ascii="Times New Roman" w:hAnsi="Times New Roman"/>
          <w:sz w:val="22"/>
          <w:szCs w:val="22"/>
        </w:rPr>
        <w:t>7.14.3.</w:t>
      </w:r>
      <w:r w:rsidRPr="00AE719F">
        <w:rPr>
          <w:rFonts w:ascii="Times New Roman" w:hAnsi="Times New Roman"/>
          <w:sz w:val="22"/>
          <w:szCs w:val="22"/>
        </w:rPr>
        <w:tab/>
        <w:t>Если отступления в выполненных работах от условий Контракта или иные недостатки в ее результате в установленные Заказчиком сроки не были устранены Исполнителем, либо являются неустранимыми.</w:t>
      </w:r>
    </w:p>
    <w:p w:rsidR="00AE719F" w:rsidRPr="00AE719F" w:rsidRDefault="00AE719F" w:rsidP="00AE719F">
      <w:pPr>
        <w:pStyle w:val="ConsNormal"/>
        <w:widowControl/>
        <w:tabs>
          <w:tab w:val="left" w:pos="1080"/>
          <w:tab w:val="left" w:pos="1440"/>
        </w:tabs>
        <w:ind w:firstLine="709"/>
        <w:jc w:val="both"/>
        <w:rPr>
          <w:rFonts w:ascii="Times New Roman" w:hAnsi="Times New Roman"/>
          <w:sz w:val="22"/>
          <w:szCs w:val="22"/>
        </w:rPr>
      </w:pPr>
      <w:r w:rsidRPr="00AE719F">
        <w:rPr>
          <w:rFonts w:ascii="Times New Roman" w:hAnsi="Times New Roman"/>
          <w:sz w:val="22"/>
          <w:szCs w:val="22"/>
        </w:rPr>
        <w:t>7.14.4.</w:t>
      </w:r>
      <w:r w:rsidRPr="00AE719F">
        <w:rPr>
          <w:rFonts w:ascii="Times New Roman" w:hAnsi="Times New Roman"/>
          <w:sz w:val="22"/>
          <w:szCs w:val="22"/>
        </w:rPr>
        <w:tab/>
        <w:t>По другим основаниям, предусмотренным действующим законодательством</w:t>
      </w:r>
    </w:p>
    <w:p w:rsidR="00AE719F" w:rsidRPr="00AE719F" w:rsidRDefault="00AE719F" w:rsidP="00AE719F">
      <w:pPr>
        <w:pStyle w:val="ConsNormal"/>
        <w:widowControl/>
        <w:tabs>
          <w:tab w:val="left" w:pos="1260"/>
          <w:tab w:val="left" w:pos="1695"/>
        </w:tabs>
        <w:jc w:val="both"/>
        <w:rPr>
          <w:rFonts w:ascii="Times New Roman" w:hAnsi="Times New Roman"/>
          <w:sz w:val="22"/>
          <w:szCs w:val="22"/>
        </w:rPr>
      </w:pPr>
    </w:p>
    <w:p w:rsidR="00AE719F" w:rsidRPr="00AE719F" w:rsidRDefault="00AE719F" w:rsidP="00AE719F">
      <w:pPr>
        <w:pStyle w:val="ConsNormal"/>
        <w:numPr>
          <w:ilvl w:val="0"/>
          <w:numId w:val="21"/>
        </w:numPr>
        <w:pBdr>
          <w:top w:val="nil"/>
          <w:left w:val="nil"/>
          <w:bottom w:val="nil"/>
          <w:right w:val="nil"/>
          <w:between w:val="nil"/>
          <w:bar w:val="nil"/>
        </w:pBdr>
        <w:suppressAutoHyphens/>
        <w:jc w:val="center"/>
        <w:rPr>
          <w:rFonts w:ascii="Times New Roman" w:hAnsi="Times New Roman"/>
          <w:sz w:val="22"/>
          <w:szCs w:val="22"/>
        </w:rPr>
      </w:pPr>
      <w:r w:rsidRPr="00AE719F">
        <w:rPr>
          <w:rFonts w:ascii="Times New Roman" w:hAnsi="Times New Roman"/>
          <w:sz w:val="22"/>
          <w:szCs w:val="22"/>
        </w:rPr>
        <w:t>ОБЕСПЕЧЕНИЕ ИСПОЛНЕНИЯ ОБЯЗАТЕЛЬСТВ ПО КОНТРАКТУ</w:t>
      </w:r>
    </w:p>
    <w:p w:rsidR="00AE719F" w:rsidRPr="00AE719F" w:rsidRDefault="00AE719F" w:rsidP="00AE719F">
      <w:pPr>
        <w:pStyle w:val="ConsNormal"/>
        <w:jc w:val="both"/>
        <w:rPr>
          <w:rFonts w:ascii="Times New Roman" w:hAnsi="Times New Roman"/>
          <w:sz w:val="22"/>
          <w:szCs w:val="22"/>
        </w:rPr>
      </w:pPr>
      <w:r w:rsidRPr="00AE719F">
        <w:rPr>
          <w:rFonts w:ascii="Times New Roman" w:hAnsi="Times New Roman"/>
          <w:sz w:val="22"/>
          <w:szCs w:val="22"/>
        </w:rPr>
        <w:t>8.1.</w:t>
      </w:r>
      <w:r w:rsidRPr="00AE719F">
        <w:rPr>
          <w:rFonts w:ascii="Times New Roman" w:hAnsi="Times New Roman"/>
          <w:sz w:val="22"/>
          <w:szCs w:val="22"/>
        </w:rPr>
        <w:tab/>
        <w:t>В целях обеспечения исполнения обязательств по настоящему Контракту Исполнитель обязуется оформить и представить Заказчику безотзывную банковскую гарантию, или денежные средства в размере обеспечения исполнения Контракта, указанном в пункте 8.2. настоящего Контракта (далее - обеспечение исполнения Контракта). Способ обеспечения исполнения Контракта из перечисленных способов определяется Исполнителем самостоятельно.</w:t>
      </w:r>
    </w:p>
    <w:p w:rsidR="00AE719F" w:rsidRPr="00AE719F" w:rsidRDefault="00AE719F" w:rsidP="00AE719F">
      <w:pPr>
        <w:pStyle w:val="ConsNormal"/>
        <w:tabs>
          <w:tab w:val="left" w:pos="1418"/>
        </w:tabs>
        <w:jc w:val="both"/>
        <w:rPr>
          <w:rFonts w:ascii="Times New Roman" w:hAnsi="Times New Roman"/>
          <w:sz w:val="22"/>
          <w:szCs w:val="22"/>
        </w:rPr>
      </w:pPr>
      <w:r w:rsidRPr="00AE719F">
        <w:rPr>
          <w:rFonts w:ascii="Times New Roman" w:hAnsi="Times New Roman"/>
          <w:sz w:val="22"/>
          <w:szCs w:val="22"/>
        </w:rPr>
        <w:t>8.2.</w:t>
      </w:r>
      <w:r w:rsidRPr="00AE719F">
        <w:rPr>
          <w:rFonts w:ascii="Times New Roman" w:hAnsi="Times New Roman"/>
          <w:sz w:val="22"/>
          <w:szCs w:val="22"/>
        </w:rPr>
        <w:tab/>
        <w:t xml:space="preserve">Размер обеспечения исполнения Контракта составляет 10% начальной (максимальной) цены Контракта, указанной в извещении об осуществлении закупки, а именно </w:t>
      </w:r>
      <w:r w:rsidRPr="00AE719F">
        <w:rPr>
          <w:rFonts w:ascii="Times New Roman" w:hAnsi="Times New Roman"/>
          <w:b/>
          <w:bCs/>
          <w:sz w:val="22"/>
          <w:szCs w:val="22"/>
        </w:rPr>
        <w:t>2 387 540 (Два миллиона триста восемьдесят семь тысяч пятьсот сорок) рублей</w:t>
      </w:r>
      <w:r w:rsidRPr="00AE719F">
        <w:rPr>
          <w:rFonts w:ascii="Times New Roman" w:hAnsi="Times New Roman"/>
          <w:sz w:val="22"/>
          <w:szCs w:val="22"/>
        </w:rPr>
        <w:t>.</w:t>
      </w:r>
    </w:p>
    <w:p w:rsidR="00AE719F" w:rsidRPr="00AE719F" w:rsidRDefault="00AE719F" w:rsidP="00AE719F">
      <w:pPr>
        <w:shd w:val="clear" w:color="auto" w:fill="FFFFFF"/>
        <w:tabs>
          <w:tab w:val="left" w:pos="709"/>
        </w:tabs>
        <w:jc w:val="both"/>
        <w:rPr>
          <w:sz w:val="22"/>
          <w:szCs w:val="22"/>
        </w:rPr>
      </w:pPr>
      <w:r w:rsidRPr="00AE719F">
        <w:rPr>
          <w:sz w:val="22"/>
          <w:szCs w:val="22"/>
        </w:rPr>
        <w:t xml:space="preserve"> </w:t>
      </w:r>
      <w:r w:rsidRPr="00AE719F">
        <w:rPr>
          <w:sz w:val="22"/>
          <w:szCs w:val="22"/>
        </w:rPr>
        <w:tab/>
        <w:t>8.3. В случае предоставления обеспечения исполнения Контракта в форме безотзывной банковской гарантии Исполнитель передает Заказчику оригинал банковской гарантии не менее чем за 5 (пять) дней до даты окончания срока подписания Контракта Заказчиком, установленного в соответствии с действующим законодательством.</w:t>
      </w:r>
    </w:p>
    <w:p w:rsidR="00AE719F" w:rsidRPr="00AE719F" w:rsidRDefault="00AE719F" w:rsidP="00AE719F">
      <w:pPr>
        <w:pStyle w:val="af1"/>
        <w:tabs>
          <w:tab w:val="left" w:pos="567"/>
        </w:tabs>
        <w:spacing w:after="0"/>
        <w:ind w:firstLine="709"/>
        <w:rPr>
          <w:sz w:val="22"/>
          <w:szCs w:val="22"/>
        </w:rPr>
      </w:pPr>
      <w:r w:rsidRPr="00AE719F">
        <w:rPr>
          <w:sz w:val="22"/>
          <w:szCs w:val="22"/>
        </w:rPr>
        <w:t>8.3.1.</w:t>
      </w:r>
      <w:r w:rsidRPr="00AE719F">
        <w:rPr>
          <w:sz w:val="22"/>
          <w:szCs w:val="22"/>
        </w:rPr>
        <w:tab/>
        <w:t xml:space="preserve">Срок действия обеспечения исполнения Контракта должен превышать срок действия Контракта не менее чем на 1 (один) месяц. </w:t>
      </w:r>
    </w:p>
    <w:p w:rsidR="00AE719F" w:rsidRPr="00AE719F" w:rsidRDefault="00AE719F" w:rsidP="00AE719F">
      <w:pPr>
        <w:ind w:firstLine="709"/>
        <w:jc w:val="both"/>
        <w:rPr>
          <w:sz w:val="22"/>
          <w:szCs w:val="22"/>
        </w:rPr>
      </w:pPr>
      <w:r w:rsidRPr="00AE719F">
        <w:rPr>
          <w:sz w:val="22"/>
          <w:szCs w:val="22"/>
        </w:rPr>
        <w:t>8.3.2.</w:t>
      </w:r>
      <w:r w:rsidRPr="00AE719F">
        <w:rPr>
          <w:sz w:val="22"/>
          <w:szCs w:val="22"/>
        </w:rPr>
        <w:tab/>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обязанность Гаранта уплатить заказчику неустойку в размере 0,1 % денежной суммы, подлежащей уплате, за каждый день просрочки.</w:t>
      </w:r>
    </w:p>
    <w:p w:rsidR="00AE719F" w:rsidRPr="00AE719F" w:rsidRDefault="00AE719F" w:rsidP="00AE719F">
      <w:pPr>
        <w:ind w:firstLine="709"/>
        <w:jc w:val="both"/>
        <w:rPr>
          <w:sz w:val="22"/>
          <w:szCs w:val="22"/>
        </w:rPr>
      </w:pPr>
      <w:r w:rsidRPr="00AE719F">
        <w:rPr>
          <w:sz w:val="22"/>
          <w:szCs w:val="22"/>
        </w:rPr>
        <w:t>8.4.</w:t>
      </w:r>
      <w:r w:rsidRPr="00AE719F">
        <w:rPr>
          <w:sz w:val="22"/>
          <w:szCs w:val="22"/>
        </w:rPr>
        <w:tab/>
        <w:t xml:space="preserve">В случае внесения Исполнителем денежных средств, в качестве обеспечения исполнения Контракта, из обеспечения подлежат удержанию неустойки (штрафы, пени).  </w:t>
      </w:r>
    </w:p>
    <w:p w:rsidR="00AE719F" w:rsidRPr="00AE719F" w:rsidRDefault="00AE719F" w:rsidP="00AE719F">
      <w:pPr>
        <w:ind w:firstLine="709"/>
        <w:jc w:val="both"/>
        <w:rPr>
          <w:sz w:val="22"/>
          <w:szCs w:val="22"/>
        </w:rPr>
      </w:pPr>
      <w:r w:rsidRPr="00AE719F">
        <w:rPr>
          <w:sz w:val="22"/>
          <w:szCs w:val="22"/>
        </w:rPr>
        <w:t>8.4.1.</w:t>
      </w:r>
      <w:r w:rsidRPr="00AE719F">
        <w:rPr>
          <w:sz w:val="22"/>
          <w:szCs w:val="22"/>
        </w:rPr>
        <w:tab/>
        <w:t>Срок действия обеспечения исполнения Контракта определяется:</w:t>
      </w:r>
    </w:p>
    <w:p w:rsidR="00AE719F" w:rsidRPr="00AE719F" w:rsidRDefault="00AE719F" w:rsidP="00AE719F">
      <w:pPr>
        <w:tabs>
          <w:tab w:val="left" w:pos="1418"/>
        </w:tabs>
        <w:ind w:firstLine="709"/>
        <w:jc w:val="both"/>
        <w:rPr>
          <w:sz w:val="22"/>
          <w:szCs w:val="22"/>
        </w:rPr>
      </w:pPr>
      <w:r w:rsidRPr="00AE719F">
        <w:rPr>
          <w:sz w:val="22"/>
          <w:szCs w:val="22"/>
        </w:rPr>
        <w:t>–</w:t>
      </w:r>
      <w:r w:rsidRPr="00AE719F">
        <w:rPr>
          <w:sz w:val="22"/>
          <w:szCs w:val="22"/>
        </w:rPr>
        <w:tab/>
      </w:r>
      <w:r w:rsidRPr="00AE719F">
        <w:rPr>
          <w:sz w:val="22"/>
          <w:szCs w:val="22"/>
          <w:lang w:val="en-US"/>
        </w:rPr>
        <w:t>c</w:t>
      </w:r>
      <w:r w:rsidRPr="00AE719F">
        <w:rPr>
          <w:sz w:val="22"/>
          <w:szCs w:val="22"/>
        </w:rPr>
        <w:t>рок начала действия: с момента заключения Контракта;</w:t>
      </w:r>
    </w:p>
    <w:p w:rsidR="00AE719F" w:rsidRPr="00AE719F" w:rsidRDefault="00AE719F" w:rsidP="00AE719F">
      <w:pPr>
        <w:ind w:firstLine="709"/>
        <w:jc w:val="both"/>
        <w:rPr>
          <w:sz w:val="22"/>
          <w:szCs w:val="22"/>
        </w:rPr>
      </w:pPr>
      <w:r w:rsidRPr="00AE719F">
        <w:rPr>
          <w:sz w:val="22"/>
          <w:szCs w:val="22"/>
        </w:rPr>
        <w:t>–</w:t>
      </w:r>
      <w:r w:rsidRPr="00AE719F">
        <w:rPr>
          <w:sz w:val="22"/>
          <w:szCs w:val="22"/>
        </w:rPr>
        <w:tab/>
        <w:t>срок окончания действия: с даты последнего платежного поручения (отметка банка о списании денежных средств), подтверждающего оплату выполненных работ Заказчиком.</w:t>
      </w:r>
    </w:p>
    <w:p w:rsidR="00AE719F" w:rsidRPr="00AE719F" w:rsidRDefault="00AE719F" w:rsidP="00AE719F">
      <w:pPr>
        <w:ind w:firstLine="708"/>
        <w:jc w:val="both"/>
        <w:rPr>
          <w:sz w:val="22"/>
          <w:szCs w:val="22"/>
        </w:rPr>
      </w:pPr>
      <w:r w:rsidRPr="00AE719F">
        <w:rPr>
          <w:sz w:val="22"/>
          <w:szCs w:val="22"/>
        </w:rPr>
        <w:t>8.4.2.</w:t>
      </w:r>
      <w:r w:rsidRPr="00AE719F">
        <w:rPr>
          <w:sz w:val="22"/>
          <w:szCs w:val="22"/>
        </w:rPr>
        <w:tab/>
        <w:t>Денежные средства, внесенные в качестве обеспечения исполнения Контракта, подлежит возврату Исполнителю в течение 5 (пяти) рабочих дней с даты последнего платежного поручения (отметка банка о списании денежных средств), подтверждающего оплату по Контракту Заказчиком или подписания Сторонами документа о расторжении Контракта по взаимному согласию Сторон.</w:t>
      </w:r>
    </w:p>
    <w:p w:rsidR="00AE719F" w:rsidRPr="00AE719F" w:rsidRDefault="00AE719F" w:rsidP="00AE719F">
      <w:pPr>
        <w:ind w:firstLine="708"/>
        <w:jc w:val="both"/>
        <w:rPr>
          <w:sz w:val="22"/>
          <w:szCs w:val="22"/>
        </w:rPr>
      </w:pPr>
    </w:p>
    <w:p w:rsidR="00AE719F" w:rsidRPr="00AE719F" w:rsidRDefault="00AE719F" w:rsidP="00AE719F">
      <w:pPr>
        <w:ind w:firstLine="709"/>
        <w:jc w:val="center"/>
        <w:rPr>
          <w:sz w:val="22"/>
          <w:szCs w:val="22"/>
        </w:rPr>
      </w:pPr>
      <w:r w:rsidRPr="00AE719F">
        <w:rPr>
          <w:sz w:val="22"/>
          <w:szCs w:val="22"/>
        </w:rPr>
        <w:t>9. АНТИДЕМПИНГОВЫЕ МЕРЫ</w:t>
      </w:r>
    </w:p>
    <w:p w:rsidR="00AE719F" w:rsidRPr="00AE719F" w:rsidRDefault="00AE719F" w:rsidP="00AE719F">
      <w:pPr>
        <w:ind w:firstLine="709"/>
        <w:jc w:val="center"/>
        <w:rPr>
          <w:sz w:val="22"/>
          <w:szCs w:val="22"/>
        </w:rPr>
      </w:pPr>
    </w:p>
    <w:p w:rsidR="00AE719F" w:rsidRPr="00AE719F" w:rsidRDefault="00AE719F" w:rsidP="00AE719F">
      <w:pPr>
        <w:pStyle w:val="ConsPlusNormal"/>
        <w:ind w:firstLine="709"/>
        <w:jc w:val="both"/>
        <w:rPr>
          <w:rFonts w:ascii="Times New Roman" w:hAnsi="Times New Roman" w:cs="Times New Roman"/>
          <w:sz w:val="22"/>
          <w:szCs w:val="22"/>
        </w:rPr>
      </w:pPr>
      <w:r w:rsidRPr="00AE719F">
        <w:rPr>
          <w:rFonts w:ascii="Times New Roman" w:hAnsi="Times New Roman" w:cs="Times New Roman"/>
          <w:sz w:val="22"/>
          <w:szCs w:val="22"/>
        </w:rPr>
        <w:t>9.1.</w:t>
      </w:r>
      <w:r w:rsidRPr="00AE719F">
        <w:rPr>
          <w:rFonts w:ascii="Times New Roman" w:hAnsi="Times New Roman" w:cs="Times New Roman"/>
          <w:sz w:val="22"/>
          <w:szCs w:val="22"/>
        </w:rPr>
        <w:tab/>
        <w:t>В случае, если Исполнителем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Исполнителем обеспечения исполнения Контракта в размере, превышающем в полтора раза размер обеспечения исполнения Контракта, указанный в документации о проведения аукциона.</w:t>
      </w:r>
      <w:bookmarkStart w:id="28" w:name="Par529"/>
    </w:p>
    <w:p w:rsidR="00AE719F" w:rsidRPr="00AE719F" w:rsidRDefault="00AE719F" w:rsidP="00AE719F">
      <w:pPr>
        <w:pStyle w:val="ConsPlusNormal"/>
        <w:ind w:firstLine="709"/>
        <w:jc w:val="both"/>
        <w:rPr>
          <w:rFonts w:ascii="Times New Roman" w:hAnsi="Times New Roman" w:cs="Times New Roman"/>
          <w:sz w:val="22"/>
          <w:szCs w:val="22"/>
        </w:rPr>
      </w:pPr>
      <w:r w:rsidRPr="00AE719F">
        <w:rPr>
          <w:rFonts w:ascii="Times New Roman" w:hAnsi="Times New Roman" w:cs="Times New Roman"/>
          <w:sz w:val="22"/>
          <w:szCs w:val="22"/>
        </w:rPr>
        <w:t>9.2.</w:t>
      </w:r>
      <w:r w:rsidRPr="00AE719F">
        <w:rPr>
          <w:rFonts w:ascii="Times New Roman" w:hAnsi="Times New Roman" w:cs="Times New Roman"/>
          <w:sz w:val="22"/>
          <w:szCs w:val="22"/>
        </w:rPr>
        <w:tab/>
        <w:t>О</w:t>
      </w:r>
      <w:r w:rsidRPr="00AE719F">
        <w:rPr>
          <w:rFonts w:ascii="Times New Roman" w:hAnsi="Times New Roman" w:cs="Times New Roman"/>
          <w:sz w:val="22"/>
          <w:szCs w:val="22"/>
          <w:shd w:val="clear" w:color="auto" w:fill="FFFFFF"/>
        </w:rPr>
        <w:t>беспечение, указанное в </w:t>
      </w:r>
      <w:r w:rsidRPr="00AE719F">
        <w:rPr>
          <w:rFonts w:ascii="Times New Roman" w:hAnsi="Times New Roman" w:cs="Times New Roman"/>
          <w:sz w:val="22"/>
          <w:szCs w:val="22"/>
        </w:rPr>
        <w:t xml:space="preserve"> пункте 9.1. </w:t>
      </w:r>
      <w:r w:rsidRPr="00AE719F">
        <w:rPr>
          <w:rFonts w:ascii="Times New Roman" w:hAnsi="Times New Roman" w:cs="Times New Roman"/>
          <w:sz w:val="22"/>
          <w:szCs w:val="22"/>
          <w:shd w:val="clear" w:color="auto" w:fill="FFFFFF"/>
        </w:rPr>
        <w:t> Контракта, предоставляется Исполнителем, с которым заключается Контракт, до его заключения. Исполнитель, не выполнивший данного требования, признается уклонившимся от заключения Контракта. В этом случае, уклонение Исполнителя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AE719F" w:rsidRPr="00AE719F" w:rsidRDefault="00AE719F" w:rsidP="00AE719F">
      <w:pPr>
        <w:pStyle w:val="ConsNormal"/>
        <w:widowControl/>
        <w:tabs>
          <w:tab w:val="left" w:pos="1260"/>
          <w:tab w:val="left" w:pos="1695"/>
        </w:tabs>
        <w:ind w:firstLine="0"/>
        <w:jc w:val="both"/>
        <w:rPr>
          <w:rFonts w:ascii="Times New Roman" w:hAnsi="Times New Roman"/>
          <w:sz w:val="22"/>
          <w:szCs w:val="22"/>
        </w:rPr>
      </w:pPr>
    </w:p>
    <w:p w:rsidR="00AE719F" w:rsidRPr="00AE719F" w:rsidRDefault="00AE719F" w:rsidP="00AE719F">
      <w:pPr>
        <w:pStyle w:val="ConsNormal"/>
        <w:widowControl/>
        <w:numPr>
          <w:ilvl w:val="0"/>
          <w:numId w:val="25"/>
        </w:numPr>
        <w:pBdr>
          <w:top w:val="nil"/>
          <w:left w:val="nil"/>
          <w:bottom w:val="nil"/>
          <w:right w:val="nil"/>
          <w:between w:val="nil"/>
          <w:bar w:val="nil"/>
        </w:pBdr>
        <w:suppressAutoHyphens/>
        <w:jc w:val="center"/>
        <w:rPr>
          <w:rFonts w:ascii="Times New Roman" w:hAnsi="Times New Roman"/>
          <w:sz w:val="22"/>
          <w:szCs w:val="22"/>
        </w:rPr>
      </w:pPr>
      <w:r w:rsidRPr="00AE719F">
        <w:rPr>
          <w:rFonts w:ascii="Times New Roman" w:hAnsi="Times New Roman"/>
          <w:sz w:val="22"/>
          <w:szCs w:val="22"/>
        </w:rPr>
        <w:t>ПОРЯДОК РАЗРЕШЕНИЯ СПОРОВ, ПРЕТЕНЗИИ СТОРОН</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10.1.</w:t>
      </w:r>
      <w:r w:rsidRPr="00AE719F">
        <w:rPr>
          <w:rFonts w:ascii="Times New Roman" w:hAnsi="Times New Roman"/>
          <w:sz w:val="22"/>
          <w:szCs w:val="22"/>
        </w:rPr>
        <w:tab/>
        <w:t>Все споры и разногласия, которые могут возникнуть из настоящего Контракта, будут разрешаться Сторонами путем переговоров с соблюдением претензионного порядка.</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10.2.</w:t>
      </w:r>
      <w:r w:rsidRPr="00AE719F">
        <w:rPr>
          <w:rFonts w:ascii="Times New Roman" w:hAnsi="Times New Roman"/>
          <w:sz w:val="22"/>
          <w:szCs w:val="22"/>
        </w:rPr>
        <w:tab/>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10.3.</w:t>
      </w:r>
      <w:r w:rsidRPr="00AE719F">
        <w:rPr>
          <w:rFonts w:ascii="Times New Roman" w:hAnsi="Times New Roman"/>
          <w:sz w:val="22"/>
          <w:szCs w:val="22"/>
        </w:rPr>
        <w:tab/>
        <w:t>Претензия подлежит рассмотрению и разрешению в течение 5 (пяти) рабочих дней с момента ее получения, если иные сроки рассмотрения не предусмотрены настоящим Контрактом. При не достижении согласия спор рассматривается в Арбитражном суде Челябинской области.</w:t>
      </w:r>
    </w:p>
    <w:p w:rsidR="00AE719F" w:rsidRPr="00AE719F" w:rsidRDefault="00AE719F" w:rsidP="00AE719F">
      <w:pPr>
        <w:rPr>
          <w:sz w:val="22"/>
          <w:szCs w:val="22"/>
        </w:rPr>
      </w:pPr>
    </w:p>
    <w:p w:rsidR="00AE719F" w:rsidRPr="00AE719F" w:rsidRDefault="00AE719F" w:rsidP="00AE719F">
      <w:pPr>
        <w:pStyle w:val="ConsNormal"/>
        <w:widowControl/>
        <w:numPr>
          <w:ilvl w:val="0"/>
          <w:numId w:val="31"/>
        </w:numPr>
        <w:pBdr>
          <w:top w:val="nil"/>
          <w:left w:val="nil"/>
          <w:bottom w:val="nil"/>
          <w:right w:val="nil"/>
          <w:between w:val="nil"/>
          <w:bar w:val="nil"/>
        </w:pBdr>
        <w:suppressAutoHyphens/>
        <w:jc w:val="center"/>
        <w:rPr>
          <w:rFonts w:ascii="Times New Roman" w:hAnsi="Times New Roman"/>
          <w:sz w:val="22"/>
          <w:szCs w:val="22"/>
        </w:rPr>
      </w:pPr>
      <w:r w:rsidRPr="00AE719F">
        <w:rPr>
          <w:rFonts w:ascii="Times New Roman" w:hAnsi="Times New Roman"/>
          <w:sz w:val="22"/>
          <w:szCs w:val="22"/>
        </w:rPr>
        <w:t>СРОК ДЕЙСТВИЯ, ИЗМЕНЕНИЕ И РАСТОРЖЕНИЕ КОНТРАКТА</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11.1.</w:t>
      </w:r>
      <w:r w:rsidRPr="00AE719F">
        <w:rPr>
          <w:rFonts w:ascii="Times New Roman" w:hAnsi="Times New Roman"/>
          <w:sz w:val="22"/>
          <w:szCs w:val="22"/>
        </w:rPr>
        <w:tab/>
        <w:t xml:space="preserve">Настоящий Контракт вступает в силу с момента заключения  и действует </w:t>
      </w:r>
      <w:r w:rsidRPr="00AE719F">
        <w:rPr>
          <w:rFonts w:ascii="Times New Roman" w:eastAsia="Arial Unicode MS" w:hAnsi="Times New Roman"/>
          <w:sz w:val="22"/>
          <w:szCs w:val="22"/>
        </w:rPr>
        <w:br/>
      </w:r>
      <w:r w:rsidRPr="00AE719F">
        <w:rPr>
          <w:rFonts w:ascii="Times New Roman" w:hAnsi="Times New Roman"/>
          <w:sz w:val="22"/>
          <w:szCs w:val="22"/>
        </w:rPr>
        <w:t xml:space="preserve">до 31 декабря 2017 года. </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11.2.</w:t>
      </w:r>
      <w:r w:rsidRPr="00AE719F">
        <w:rPr>
          <w:rFonts w:ascii="Times New Roman" w:hAnsi="Times New Roman"/>
          <w:sz w:val="22"/>
          <w:szCs w:val="22"/>
        </w:rPr>
        <w:tab/>
        <w:t>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7.14. настоящего Контракта.</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11.3.</w:t>
      </w:r>
      <w:r w:rsidRPr="00AE719F">
        <w:rPr>
          <w:rFonts w:ascii="Times New Roman" w:hAnsi="Times New Roman"/>
          <w:sz w:val="22"/>
          <w:szCs w:val="22"/>
        </w:rPr>
        <w:tab/>
        <w:t>Порядок одностороннего отказа Заказчика от исполнения Контракта предусмотрен Законом о Контрактной системе в соответствии с действующим гражданским законодательством Российской Федерации.</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11.4.</w:t>
      </w:r>
      <w:r w:rsidRPr="00AE719F">
        <w:rPr>
          <w:rFonts w:ascii="Times New Roman" w:hAnsi="Times New Roman"/>
          <w:sz w:val="22"/>
          <w:szCs w:val="22"/>
        </w:rPr>
        <w:tab/>
        <w:t>Любые изменения и дополнения к Контракту имеют юридическую силу и считаются действительными при условии, что они оформлены в письменной виде и удостоверены подписями уполномоченными на то представителями Сторон. В случае изменения банковских реквизитов и иных значимых юридических фактов (реквизитов) Стороны обязуются письменно сообщать о данных фактах другой Стороне в течение трех рабочих дней с момента возникновения изменений.</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11.5.</w:t>
      </w:r>
      <w:r w:rsidRPr="00AE719F">
        <w:rPr>
          <w:rFonts w:ascii="Times New Roman" w:hAnsi="Times New Roman"/>
          <w:sz w:val="22"/>
          <w:szCs w:val="22"/>
        </w:rPr>
        <w:tab/>
        <w:t>Стороны вправе изменить условия Контракта в соответствии с положениями статьи 95 Закона о контрактной системе, заключив дополнительное соглашение к Контракту.</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11.6.</w:t>
      </w:r>
      <w:r w:rsidRPr="00AE719F">
        <w:rPr>
          <w:rFonts w:ascii="Times New Roman" w:hAnsi="Times New Roman"/>
          <w:sz w:val="22"/>
          <w:szCs w:val="22"/>
        </w:rPr>
        <w:tab/>
        <w:t>Дополнительные соглашения являются неотъемлемой частью Контракта.</w:t>
      </w:r>
    </w:p>
    <w:p w:rsidR="00AE719F" w:rsidRPr="00AE719F" w:rsidRDefault="00AE719F" w:rsidP="00AE719F">
      <w:pPr>
        <w:tabs>
          <w:tab w:val="left" w:pos="1418"/>
        </w:tabs>
        <w:ind w:firstLine="709"/>
        <w:jc w:val="both"/>
        <w:rPr>
          <w:sz w:val="22"/>
          <w:szCs w:val="22"/>
        </w:rPr>
      </w:pPr>
      <w:r w:rsidRPr="00AE719F">
        <w:rPr>
          <w:sz w:val="22"/>
          <w:szCs w:val="22"/>
        </w:rPr>
        <w:t>11.7.</w:t>
      </w:r>
      <w:r w:rsidRPr="00AE719F">
        <w:rPr>
          <w:sz w:val="22"/>
          <w:szCs w:val="22"/>
        </w:rPr>
        <w:tab/>
        <w:t>Изменение существенных условий Контракта при его исполнении допускается, по соглашению сторон в следующих случаях:</w:t>
      </w:r>
    </w:p>
    <w:p w:rsidR="00AE719F" w:rsidRPr="00AE719F" w:rsidRDefault="00AE719F" w:rsidP="00AE719F">
      <w:pPr>
        <w:tabs>
          <w:tab w:val="left" w:pos="1418"/>
        </w:tabs>
        <w:ind w:firstLine="709"/>
        <w:jc w:val="both"/>
        <w:rPr>
          <w:sz w:val="22"/>
          <w:szCs w:val="22"/>
        </w:rPr>
      </w:pPr>
      <w:r w:rsidRPr="00AE719F">
        <w:rPr>
          <w:sz w:val="22"/>
          <w:szCs w:val="22"/>
        </w:rPr>
        <w:t>–</w:t>
      </w:r>
      <w:r w:rsidRPr="00AE719F">
        <w:rPr>
          <w:sz w:val="22"/>
          <w:szCs w:val="22"/>
        </w:rPr>
        <w:tab/>
        <w:t>при снижении цены Контракта без изменения, предусмотренного Контрактом объема работ и иных условий исполнения настоящего Контракта;</w:t>
      </w:r>
    </w:p>
    <w:p w:rsidR="00AE719F" w:rsidRPr="00AE719F" w:rsidRDefault="00AE719F" w:rsidP="00AE719F">
      <w:pPr>
        <w:tabs>
          <w:tab w:val="left" w:pos="1418"/>
        </w:tabs>
        <w:ind w:firstLine="708"/>
        <w:jc w:val="both"/>
        <w:rPr>
          <w:sz w:val="22"/>
          <w:szCs w:val="22"/>
        </w:rPr>
      </w:pPr>
      <w:r w:rsidRPr="00AE719F">
        <w:rPr>
          <w:sz w:val="22"/>
          <w:szCs w:val="22"/>
        </w:rPr>
        <w:t>–</w:t>
      </w:r>
      <w:r w:rsidRPr="00AE719F">
        <w:rPr>
          <w:sz w:val="22"/>
          <w:szCs w:val="22"/>
        </w:rPr>
        <w:tab/>
        <w:t>при увеличении или уменьшении, по предложению Заказчика, предусмотренного Контрактом объема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выполняемой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выполняемой работы Стороны контракта обязаны уменьшить цену Контракта исходя из цены единицы работы;</w:t>
      </w:r>
    </w:p>
    <w:p w:rsidR="00AE719F" w:rsidRPr="00AE719F" w:rsidRDefault="00AE719F" w:rsidP="00AE719F">
      <w:pPr>
        <w:tabs>
          <w:tab w:val="left" w:pos="1418"/>
        </w:tabs>
        <w:ind w:firstLine="709"/>
        <w:jc w:val="both"/>
        <w:rPr>
          <w:sz w:val="22"/>
          <w:szCs w:val="22"/>
        </w:rPr>
      </w:pPr>
      <w:r w:rsidRPr="00AE719F">
        <w:rPr>
          <w:sz w:val="22"/>
          <w:szCs w:val="22"/>
        </w:rPr>
        <w:t>–</w:t>
      </w:r>
      <w:r w:rsidRPr="00AE719F">
        <w:rPr>
          <w:sz w:val="22"/>
          <w:szCs w:val="22"/>
        </w:rPr>
        <w:tab/>
        <w:t xml:space="preserve">во всех иных случаях, не противоречащих положениям Закона о контрактной системе, и не ущемляющих законных прав и интересов ни одной из Сторон Контракта. </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11.8.</w:t>
      </w:r>
      <w:r w:rsidRPr="00AE719F">
        <w:rPr>
          <w:rFonts w:ascii="Times New Roman" w:hAnsi="Times New Roman"/>
          <w:sz w:val="22"/>
          <w:szCs w:val="22"/>
        </w:rPr>
        <w:tab/>
        <w:t>Настоящий Контракт подлежит включению в реестр контрактов.</w:t>
      </w:r>
    </w:p>
    <w:p w:rsidR="00AE719F" w:rsidRPr="00AE719F" w:rsidRDefault="00AE719F" w:rsidP="00AE719F">
      <w:pPr>
        <w:pStyle w:val="ConsNormal"/>
        <w:widowControl/>
        <w:tabs>
          <w:tab w:val="left" w:pos="1260"/>
          <w:tab w:val="left" w:pos="1695"/>
        </w:tabs>
        <w:ind w:firstLine="0"/>
        <w:jc w:val="both"/>
        <w:rPr>
          <w:rFonts w:ascii="Times New Roman" w:hAnsi="Times New Roman"/>
          <w:sz w:val="22"/>
          <w:szCs w:val="22"/>
        </w:rPr>
      </w:pPr>
    </w:p>
    <w:p w:rsidR="00AE719F" w:rsidRPr="00AE719F" w:rsidRDefault="00AE719F" w:rsidP="00AE719F">
      <w:pPr>
        <w:pStyle w:val="ConsNormal"/>
        <w:widowControl/>
        <w:numPr>
          <w:ilvl w:val="0"/>
          <w:numId w:val="30"/>
        </w:numPr>
        <w:pBdr>
          <w:top w:val="nil"/>
          <w:left w:val="nil"/>
          <w:bottom w:val="nil"/>
          <w:right w:val="nil"/>
          <w:between w:val="nil"/>
          <w:bar w:val="nil"/>
        </w:pBdr>
        <w:suppressAutoHyphens/>
        <w:jc w:val="center"/>
        <w:rPr>
          <w:rFonts w:ascii="Times New Roman" w:hAnsi="Times New Roman"/>
          <w:sz w:val="22"/>
          <w:szCs w:val="22"/>
        </w:rPr>
      </w:pPr>
      <w:r w:rsidRPr="00AE719F">
        <w:rPr>
          <w:rFonts w:ascii="Times New Roman" w:hAnsi="Times New Roman"/>
          <w:sz w:val="22"/>
          <w:szCs w:val="22"/>
        </w:rPr>
        <w:t>ЗАКЛЮЧИТЕЛЬНЫЕ ПОЛОЖЕНИЯ</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12.1.</w:t>
      </w:r>
      <w:r w:rsidRPr="00AE719F">
        <w:rPr>
          <w:rFonts w:ascii="Times New Roman" w:hAnsi="Times New Roman"/>
          <w:sz w:val="22"/>
          <w:szCs w:val="22"/>
        </w:rPr>
        <w:tab/>
        <w:t>Во всем, что не предусмотрено настоящим Контрактом, Стороны руководствуются действующим законодательством Российской Федерации.</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12.2.</w:t>
      </w:r>
      <w:r w:rsidRPr="00AE719F">
        <w:rPr>
          <w:rFonts w:ascii="Times New Roman" w:hAnsi="Times New Roman"/>
          <w:sz w:val="22"/>
          <w:szCs w:val="22"/>
        </w:rPr>
        <w:tab/>
        <w:t xml:space="preserve">Письма, уведомления, которое одна Сторона направляет другой Стороне в соответствии с настоящим Контрактом, направляются в письменной форме почтой или факсимильной связью с последующим предоставлением оригинала. </w:t>
      </w:r>
    </w:p>
    <w:p w:rsidR="00AE719F" w:rsidRPr="00AE719F" w:rsidRDefault="00AE719F" w:rsidP="00AE719F">
      <w:pPr>
        <w:pStyle w:val="ConsNormal"/>
        <w:widowControl/>
        <w:tabs>
          <w:tab w:val="left" w:pos="1418"/>
        </w:tabs>
        <w:ind w:firstLine="709"/>
        <w:jc w:val="both"/>
        <w:rPr>
          <w:rFonts w:ascii="Times New Roman" w:hAnsi="Times New Roman"/>
          <w:sz w:val="22"/>
          <w:szCs w:val="22"/>
        </w:rPr>
      </w:pPr>
      <w:r w:rsidRPr="00AE719F">
        <w:rPr>
          <w:rFonts w:ascii="Times New Roman" w:hAnsi="Times New Roman"/>
          <w:sz w:val="22"/>
          <w:szCs w:val="22"/>
        </w:rPr>
        <w:t>12.3.</w:t>
      </w:r>
      <w:r w:rsidRPr="00AE719F">
        <w:rPr>
          <w:rFonts w:ascii="Times New Roman" w:hAnsi="Times New Roman"/>
          <w:sz w:val="22"/>
          <w:szCs w:val="22"/>
        </w:rPr>
        <w:tab/>
        <w:t>Приложение, являющееся неотъемлемой частью настоящего Контракта: Техническое  задание на ________ листах.</w:t>
      </w:r>
    </w:p>
    <w:p w:rsidR="00AE719F" w:rsidRPr="00AE719F" w:rsidRDefault="00AE719F" w:rsidP="00AE719F">
      <w:pPr>
        <w:jc w:val="both"/>
        <w:rPr>
          <w:sz w:val="22"/>
          <w:szCs w:val="22"/>
        </w:rPr>
      </w:pPr>
    </w:p>
    <w:p w:rsidR="00AE719F" w:rsidRPr="00AE719F" w:rsidRDefault="00AE719F" w:rsidP="00AE719F">
      <w:pPr>
        <w:jc w:val="center"/>
        <w:rPr>
          <w:sz w:val="22"/>
          <w:szCs w:val="22"/>
        </w:rPr>
      </w:pPr>
      <w:r w:rsidRPr="00AE719F">
        <w:rPr>
          <w:sz w:val="22"/>
          <w:szCs w:val="22"/>
        </w:rPr>
        <w:t>АДРЕСА И БАНКОВСКИЕ РЕКВИЗИТЫ СТОРОН:</w:t>
      </w:r>
    </w:p>
    <w:p w:rsidR="00AE719F" w:rsidRPr="00AE719F" w:rsidRDefault="00AE719F" w:rsidP="00AE719F">
      <w:pPr>
        <w:jc w:val="center"/>
        <w:rPr>
          <w:sz w:val="22"/>
          <w:szCs w:val="22"/>
        </w:rPr>
      </w:pPr>
    </w:p>
    <w:tbl>
      <w:tblPr>
        <w:tblStyle w:val="TableNormal"/>
        <w:tblW w:w="9568" w:type="dxa"/>
        <w:jc w:val="center"/>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5075"/>
        <w:gridCol w:w="4493"/>
      </w:tblGrid>
      <w:tr w:rsidR="00AE719F" w:rsidRPr="00AE719F" w:rsidTr="003F52C0">
        <w:trPr>
          <w:trHeight w:val="4490"/>
          <w:jc w:val="center"/>
        </w:trPr>
        <w:tc>
          <w:tcPr>
            <w:tcW w:w="5075" w:type="dxa"/>
            <w:tcBorders>
              <w:top w:val="nil"/>
              <w:left w:val="nil"/>
              <w:bottom w:val="nil"/>
              <w:right w:val="nil"/>
            </w:tcBorders>
            <w:shd w:val="clear" w:color="auto" w:fill="auto"/>
            <w:tcMar>
              <w:top w:w="80" w:type="dxa"/>
              <w:left w:w="80" w:type="dxa"/>
              <w:bottom w:w="80" w:type="dxa"/>
              <w:right w:w="80" w:type="dxa"/>
            </w:tcMar>
          </w:tcPr>
          <w:p w:rsidR="00AE719F" w:rsidRPr="00AE719F" w:rsidRDefault="00AE719F" w:rsidP="00AE719F">
            <w:pPr>
              <w:tabs>
                <w:tab w:val="left" w:pos="1560"/>
                <w:tab w:val="left" w:pos="1985"/>
              </w:tabs>
              <w:jc w:val="both"/>
              <w:rPr>
                <w:sz w:val="22"/>
                <w:szCs w:val="22"/>
              </w:rPr>
            </w:pPr>
            <w:r w:rsidRPr="00AE719F">
              <w:rPr>
                <w:sz w:val="22"/>
                <w:szCs w:val="22"/>
              </w:rPr>
              <w:t>ЗАКАЗЧИК:</w:t>
            </w:r>
          </w:p>
          <w:p w:rsidR="00AE719F" w:rsidRPr="00AE719F" w:rsidRDefault="00AE719F" w:rsidP="00AE719F">
            <w:pPr>
              <w:rPr>
                <w:sz w:val="22"/>
                <w:szCs w:val="22"/>
              </w:rPr>
            </w:pPr>
            <w:r w:rsidRPr="00AE719F">
              <w:rPr>
                <w:sz w:val="22"/>
                <w:szCs w:val="22"/>
              </w:rPr>
              <w:t>Управление экологии и природопользования Администрации города Челябинска</w:t>
            </w:r>
          </w:p>
          <w:p w:rsidR="00AE719F" w:rsidRPr="00AE719F" w:rsidRDefault="00AE719F" w:rsidP="00AE719F">
            <w:pPr>
              <w:rPr>
                <w:sz w:val="22"/>
                <w:szCs w:val="22"/>
              </w:rPr>
            </w:pPr>
            <w:r w:rsidRPr="00AE719F">
              <w:rPr>
                <w:sz w:val="22"/>
                <w:szCs w:val="22"/>
              </w:rPr>
              <w:t xml:space="preserve">454048, г.Челябинск, ул. Блюхера, 10, </w:t>
            </w:r>
          </w:p>
          <w:p w:rsidR="00AE719F" w:rsidRPr="00AE719F" w:rsidRDefault="00AE719F" w:rsidP="00AE719F">
            <w:pPr>
              <w:rPr>
                <w:sz w:val="22"/>
                <w:szCs w:val="22"/>
              </w:rPr>
            </w:pPr>
            <w:r w:rsidRPr="00AE719F">
              <w:rPr>
                <w:sz w:val="22"/>
                <w:szCs w:val="22"/>
              </w:rPr>
              <w:t>тел/факс (351) 729-34-00</w:t>
            </w:r>
          </w:p>
          <w:p w:rsidR="00AE719F" w:rsidRPr="00AE719F" w:rsidRDefault="00AE719F" w:rsidP="00AE719F">
            <w:pPr>
              <w:rPr>
                <w:sz w:val="22"/>
                <w:szCs w:val="22"/>
              </w:rPr>
            </w:pPr>
            <w:r w:rsidRPr="00AE719F">
              <w:rPr>
                <w:sz w:val="22"/>
                <w:szCs w:val="22"/>
              </w:rPr>
              <w:t>ИНН 7453075494/745101001</w:t>
            </w:r>
          </w:p>
          <w:p w:rsidR="00AE719F" w:rsidRPr="00AE719F" w:rsidRDefault="00AE719F" w:rsidP="00AE719F">
            <w:pPr>
              <w:ind w:right="320"/>
              <w:rPr>
                <w:sz w:val="22"/>
                <w:szCs w:val="22"/>
              </w:rPr>
            </w:pPr>
            <w:r w:rsidRPr="00AE719F">
              <w:rPr>
                <w:sz w:val="22"/>
                <w:szCs w:val="22"/>
              </w:rPr>
              <w:t>л/с №0346800762Б в Комитете финансов</w:t>
            </w:r>
            <w:r w:rsidRPr="00AE719F">
              <w:rPr>
                <w:sz w:val="22"/>
                <w:szCs w:val="22"/>
              </w:rPr>
              <w:br/>
              <w:t>города Челябинска</w:t>
            </w:r>
          </w:p>
          <w:p w:rsidR="00AE719F" w:rsidRPr="00AE719F" w:rsidRDefault="00AE719F" w:rsidP="00AE719F">
            <w:pPr>
              <w:tabs>
                <w:tab w:val="left" w:pos="1560"/>
                <w:tab w:val="left" w:pos="1985"/>
              </w:tabs>
              <w:rPr>
                <w:sz w:val="22"/>
                <w:szCs w:val="22"/>
              </w:rPr>
            </w:pPr>
            <w:r w:rsidRPr="00AE719F">
              <w:rPr>
                <w:sz w:val="22"/>
                <w:szCs w:val="22"/>
              </w:rPr>
              <w:t>Начальник Управления экологии и природопользования Администрации города Челябинска</w:t>
            </w:r>
          </w:p>
          <w:p w:rsidR="00AE719F" w:rsidRPr="00AE719F" w:rsidRDefault="00AE719F" w:rsidP="00AE719F">
            <w:pPr>
              <w:rPr>
                <w:sz w:val="22"/>
                <w:szCs w:val="22"/>
              </w:rPr>
            </w:pPr>
            <w:r w:rsidRPr="00AE719F">
              <w:rPr>
                <w:sz w:val="22"/>
                <w:szCs w:val="22"/>
              </w:rPr>
              <w:t>___________________Е. В. Крехтунов</w:t>
            </w:r>
          </w:p>
          <w:p w:rsidR="00AE719F" w:rsidRPr="00AE719F" w:rsidRDefault="00AE719F" w:rsidP="00AE719F">
            <w:pPr>
              <w:rPr>
                <w:sz w:val="22"/>
                <w:szCs w:val="22"/>
              </w:rPr>
            </w:pPr>
            <w:r w:rsidRPr="00AE719F">
              <w:rPr>
                <w:sz w:val="22"/>
                <w:szCs w:val="22"/>
              </w:rPr>
              <w:t>«____»________________2017 г.</w:t>
            </w:r>
          </w:p>
          <w:p w:rsidR="00AE719F" w:rsidRPr="00AE719F" w:rsidRDefault="00AE719F" w:rsidP="00AE719F">
            <w:pPr>
              <w:tabs>
                <w:tab w:val="left" w:pos="1560"/>
                <w:tab w:val="left" w:pos="1985"/>
              </w:tabs>
              <w:jc w:val="both"/>
              <w:rPr>
                <w:sz w:val="22"/>
                <w:szCs w:val="22"/>
              </w:rPr>
            </w:pPr>
          </w:p>
        </w:tc>
        <w:tc>
          <w:tcPr>
            <w:tcW w:w="4493" w:type="dxa"/>
            <w:tcBorders>
              <w:top w:val="nil"/>
              <w:left w:val="nil"/>
              <w:bottom w:val="nil"/>
              <w:right w:val="nil"/>
            </w:tcBorders>
            <w:shd w:val="clear" w:color="auto" w:fill="auto"/>
            <w:tcMar>
              <w:top w:w="80" w:type="dxa"/>
              <w:left w:w="80" w:type="dxa"/>
              <w:bottom w:w="80" w:type="dxa"/>
              <w:right w:w="80" w:type="dxa"/>
            </w:tcMar>
          </w:tcPr>
          <w:p w:rsidR="00AE719F" w:rsidRPr="00AE719F" w:rsidRDefault="00AE719F" w:rsidP="00AE719F">
            <w:pPr>
              <w:rPr>
                <w:sz w:val="22"/>
                <w:szCs w:val="22"/>
              </w:rPr>
            </w:pPr>
            <w:r w:rsidRPr="00AE719F">
              <w:rPr>
                <w:sz w:val="22"/>
                <w:szCs w:val="22"/>
              </w:rPr>
              <w:t>ИСПОЛНИТЕЛЬ:</w:t>
            </w:r>
          </w:p>
        </w:tc>
      </w:tr>
    </w:tbl>
    <w:p w:rsidR="00AE719F" w:rsidRPr="00AE719F" w:rsidRDefault="00AE719F" w:rsidP="00AE719F">
      <w:pPr>
        <w:widowControl w:val="0"/>
        <w:ind w:left="108" w:hanging="108"/>
        <w:jc w:val="center"/>
        <w:rPr>
          <w:sz w:val="22"/>
          <w:szCs w:val="22"/>
        </w:rPr>
      </w:pPr>
    </w:p>
    <w:p w:rsidR="00AE719F" w:rsidRPr="00AE719F" w:rsidRDefault="00AE719F" w:rsidP="00AE719F">
      <w:pPr>
        <w:pStyle w:val="ConsNormal"/>
        <w:widowControl/>
        <w:ind w:firstLine="0"/>
        <w:jc w:val="both"/>
        <w:rPr>
          <w:rFonts w:ascii="Times New Roman" w:hAnsi="Times New Roman"/>
          <w:sz w:val="22"/>
          <w:szCs w:val="22"/>
        </w:rPr>
      </w:pPr>
    </w:p>
    <w:p w:rsidR="00AE719F" w:rsidRPr="00AE719F" w:rsidRDefault="00AE719F" w:rsidP="00AE719F">
      <w:pPr>
        <w:pageBreakBefore/>
        <w:ind w:left="5760"/>
        <w:jc w:val="right"/>
        <w:rPr>
          <w:sz w:val="22"/>
          <w:szCs w:val="22"/>
        </w:rPr>
      </w:pPr>
      <w:r w:rsidRPr="00AE719F">
        <w:rPr>
          <w:sz w:val="22"/>
          <w:szCs w:val="22"/>
        </w:rPr>
        <w:t>Приложение 1</w:t>
      </w:r>
    </w:p>
    <w:p w:rsidR="00AE719F" w:rsidRPr="00AE719F" w:rsidRDefault="00AE719F" w:rsidP="00AE719F">
      <w:pPr>
        <w:ind w:left="4584" w:hanging="960"/>
        <w:jc w:val="right"/>
        <w:rPr>
          <w:sz w:val="22"/>
          <w:szCs w:val="22"/>
        </w:rPr>
      </w:pPr>
      <w:r w:rsidRPr="00AE719F">
        <w:rPr>
          <w:sz w:val="22"/>
          <w:szCs w:val="22"/>
        </w:rPr>
        <w:t>к муниципальному контракту № _____</w:t>
      </w:r>
      <w:r w:rsidRPr="00AE719F">
        <w:rPr>
          <w:sz w:val="22"/>
          <w:szCs w:val="22"/>
        </w:rPr>
        <w:br/>
        <w:t>от «____» ___________ г.</w:t>
      </w:r>
    </w:p>
    <w:p w:rsidR="00AE719F" w:rsidRPr="00AE719F" w:rsidRDefault="00AE719F" w:rsidP="00AE719F">
      <w:pPr>
        <w:pStyle w:val="1"/>
        <w:ind w:left="5760"/>
        <w:jc w:val="left"/>
      </w:pPr>
    </w:p>
    <w:p w:rsidR="00AE719F" w:rsidRPr="00AE719F" w:rsidRDefault="00AE719F" w:rsidP="00AE719F">
      <w:pPr>
        <w:jc w:val="center"/>
        <w:rPr>
          <w:b/>
          <w:bCs/>
          <w:sz w:val="22"/>
          <w:szCs w:val="22"/>
        </w:rPr>
      </w:pPr>
      <w:r w:rsidRPr="00AE719F">
        <w:rPr>
          <w:b/>
          <w:bCs/>
          <w:sz w:val="22"/>
          <w:szCs w:val="22"/>
        </w:rPr>
        <w:t>Техническое задание</w:t>
      </w:r>
    </w:p>
    <w:p w:rsidR="00AE719F" w:rsidRPr="00AE719F" w:rsidRDefault="00AE719F" w:rsidP="00AE719F">
      <w:pPr>
        <w:jc w:val="center"/>
        <w:rPr>
          <w:b/>
          <w:bCs/>
          <w:sz w:val="22"/>
          <w:szCs w:val="22"/>
        </w:rPr>
      </w:pPr>
      <w:r w:rsidRPr="00AE719F">
        <w:rPr>
          <w:b/>
          <w:bCs/>
          <w:sz w:val="22"/>
          <w:szCs w:val="22"/>
        </w:rPr>
        <w:t xml:space="preserve"> выполнение работ по организации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w:t>
      </w:r>
      <w:r w:rsidRPr="00AE719F">
        <w:rPr>
          <w:sz w:val="22"/>
          <w:szCs w:val="22"/>
        </w:rPr>
        <w:br/>
      </w:r>
      <w:r w:rsidRPr="00AE719F">
        <w:rPr>
          <w:b/>
          <w:bCs/>
          <w:sz w:val="22"/>
          <w:szCs w:val="22"/>
        </w:rPr>
        <w:t>на территории города Челябинска</w:t>
      </w:r>
    </w:p>
    <w:p w:rsidR="00AE719F" w:rsidRPr="00AE719F" w:rsidRDefault="00AE719F" w:rsidP="00AE719F">
      <w:pPr>
        <w:jc w:val="center"/>
        <w:rPr>
          <w:b/>
          <w:bCs/>
          <w:sz w:val="22"/>
          <w:szCs w:val="22"/>
        </w:rPr>
      </w:pPr>
    </w:p>
    <w:p w:rsidR="00AE719F" w:rsidRPr="00AE719F" w:rsidRDefault="00AE719F"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Техническое задание</w:t>
      </w:r>
    </w:p>
    <w:p w:rsidR="00AE719F" w:rsidRPr="00AE719F" w:rsidRDefault="00AE719F"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 xml:space="preserve">на выполнение работ по организации мероприятий по предупреждению </w:t>
      </w:r>
    </w:p>
    <w:p w:rsidR="00AE719F" w:rsidRPr="00AE719F" w:rsidRDefault="00AE719F"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 xml:space="preserve">и ликвидации болезней животных, их лечению, отлову и содержанию </w:t>
      </w:r>
    </w:p>
    <w:p w:rsidR="00AE719F" w:rsidRPr="00AE719F" w:rsidRDefault="00AE719F"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 xml:space="preserve">безнадзорных животных, защите населения от болезней, </w:t>
      </w:r>
    </w:p>
    <w:p w:rsidR="00AE719F" w:rsidRPr="00AE719F" w:rsidRDefault="00AE719F" w:rsidP="00AE719F">
      <w:pPr>
        <w:pStyle w:val="ConsPlusNormal"/>
        <w:tabs>
          <w:tab w:val="left" w:pos="284"/>
        </w:tabs>
        <w:ind w:left="360" w:firstLine="0"/>
        <w:jc w:val="center"/>
        <w:rPr>
          <w:rFonts w:ascii="Times New Roman" w:hAnsi="Times New Roman" w:cs="Times New Roman"/>
          <w:b/>
          <w:bCs/>
          <w:sz w:val="22"/>
          <w:szCs w:val="22"/>
        </w:rPr>
      </w:pPr>
      <w:r w:rsidRPr="00AE719F">
        <w:rPr>
          <w:rFonts w:ascii="Times New Roman" w:hAnsi="Times New Roman" w:cs="Times New Roman"/>
          <w:b/>
          <w:bCs/>
          <w:sz w:val="22"/>
          <w:szCs w:val="22"/>
        </w:rPr>
        <w:t xml:space="preserve">общих для человека и животных, на территории города Челябинска </w:t>
      </w:r>
    </w:p>
    <w:p w:rsidR="00AE719F" w:rsidRPr="00AE719F" w:rsidRDefault="00AE719F" w:rsidP="00AE719F">
      <w:pPr>
        <w:pStyle w:val="ConsPlusNormal"/>
        <w:tabs>
          <w:tab w:val="left" w:pos="284"/>
        </w:tabs>
        <w:ind w:left="360" w:firstLine="0"/>
        <w:jc w:val="center"/>
        <w:rPr>
          <w:rFonts w:ascii="Times New Roman" w:hAnsi="Times New Roman" w:cs="Times New Roman"/>
          <w:sz w:val="22"/>
          <w:szCs w:val="22"/>
        </w:rPr>
      </w:pPr>
    </w:p>
    <w:p w:rsidR="00AE719F" w:rsidRPr="00AE719F" w:rsidRDefault="00AE719F" w:rsidP="00AE719F">
      <w:pPr>
        <w:tabs>
          <w:tab w:val="left" w:pos="1260"/>
        </w:tabs>
        <w:ind w:firstLine="720"/>
        <w:jc w:val="both"/>
        <w:rPr>
          <w:sz w:val="22"/>
          <w:szCs w:val="22"/>
        </w:rPr>
      </w:pPr>
      <w:r w:rsidRPr="00AE719F">
        <w:rPr>
          <w:b/>
          <w:bCs/>
          <w:sz w:val="22"/>
          <w:szCs w:val="22"/>
        </w:rPr>
        <w:t>1.</w:t>
      </w:r>
      <w:r w:rsidRPr="00AE719F">
        <w:rPr>
          <w:b/>
          <w:bCs/>
          <w:sz w:val="22"/>
          <w:szCs w:val="22"/>
        </w:rPr>
        <w:tab/>
        <w:t xml:space="preserve">Основание для выполнения работ: </w:t>
      </w:r>
      <w:r w:rsidRPr="00AE719F">
        <w:rPr>
          <w:sz w:val="22"/>
          <w:szCs w:val="22"/>
        </w:rPr>
        <w:t>Муниципальная программа «Оздоровление окружающей среды города Челябинска на 2017-2020 годы», утвержденная распоряжением Администрации города Челябинска от 10.10.2014 № 6689.</w:t>
      </w:r>
    </w:p>
    <w:p w:rsidR="00AE719F" w:rsidRPr="00AE719F" w:rsidRDefault="00AE719F" w:rsidP="00AE719F">
      <w:pPr>
        <w:tabs>
          <w:tab w:val="left" w:pos="1260"/>
        </w:tabs>
        <w:ind w:firstLine="720"/>
        <w:jc w:val="both"/>
        <w:rPr>
          <w:sz w:val="22"/>
          <w:szCs w:val="22"/>
        </w:rPr>
      </w:pPr>
      <w:r w:rsidRPr="00AE719F">
        <w:rPr>
          <w:b/>
          <w:bCs/>
          <w:sz w:val="22"/>
          <w:szCs w:val="22"/>
        </w:rPr>
        <w:t>2.</w:t>
      </w:r>
      <w:r w:rsidRPr="00AE719F">
        <w:rPr>
          <w:b/>
          <w:bCs/>
          <w:sz w:val="22"/>
          <w:szCs w:val="22"/>
        </w:rPr>
        <w:tab/>
        <w:t xml:space="preserve">Наименование работ: </w:t>
      </w:r>
      <w:r w:rsidRPr="00AE719F">
        <w:rPr>
          <w:sz w:val="22"/>
          <w:szCs w:val="22"/>
        </w:rPr>
        <w:t>Работы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w:t>
      </w:r>
    </w:p>
    <w:p w:rsidR="00AE719F" w:rsidRPr="00AE719F" w:rsidRDefault="00AE719F" w:rsidP="00AE719F">
      <w:pPr>
        <w:ind w:firstLine="708"/>
        <w:jc w:val="both"/>
        <w:rPr>
          <w:sz w:val="22"/>
          <w:szCs w:val="22"/>
        </w:rPr>
      </w:pPr>
      <w:r w:rsidRPr="00AE719F">
        <w:rPr>
          <w:sz w:val="22"/>
          <w:szCs w:val="22"/>
        </w:rPr>
        <w:t>Безнадзорное животное – животное (кошка или собака), которое оказалось вне надзора собственника или иного владельца, либо собственник которого или место его пребывания неизвестны.</w:t>
      </w:r>
    </w:p>
    <w:p w:rsidR="00AE719F" w:rsidRPr="00AE719F" w:rsidRDefault="00AE719F" w:rsidP="00AE719F">
      <w:pPr>
        <w:tabs>
          <w:tab w:val="left" w:pos="1260"/>
        </w:tabs>
        <w:ind w:firstLine="708"/>
        <w:jc w:val="both"/>
        <w:rPr>
          <w:sz w:val="22"/>
          <w:szCs w:val="22"/>
        </w:rPr>
      </w:pPr>
      <w:r w:rsidRPr="00AE719F">
        <w:rPr>
          <w:b/>
          <w:bCs/>
          <w:sz w:val="22"/>
          <w:szCs w:val="22"/>
        </w:rPr>
        <w:t>3.</w:t>
      </w:r>
      <w:r w:rsidRPr="00AE719F">
        <w:rPr>
          <w:b/>
          <w:bCs/>
          <w:sz w:val="22"/>
          <w:szCs w:val="22"/>
        </w:rPr>
        <w:tab/>
        <w:t>Место выполнения работ:</w:t>
      </w:r>
      <w:r w:rsidRPr="00AE719F">
        <w:rPr>
          <w:sz w:val="22"/>
          <w:szCs w:val="22"/>
        </w:rPr>
        <w:t xml:space="preserve"> территория города Челябинска, в том числе территории общего пользования, внутридворовые территории многоквартирных домов, территории учреждений образования, здравоохранения, культуры, спорта, социальной сферы, территории мест массового пребывания и отдыха населения.</w:t>
      </w:r>
    </w:p>
    <w:p w:rsidR="00AE719F" w:rsidRPr="00AE719F" w:rsidRDefault="00AE719F" w:rsidP="00AE719F">
      <w:pPr>
        <w:tabs>
          <w:tab w:val="left" w:pos="1260"/>
        </w:tabs>
        <w:ind w:firstLine="708"/>
        <w:jc w:val="both"/>
        <w:rPr>
          <w:b/>
          <w:bCs/>
          <w:sz w:val="22"/>
          <w:szCs w:val="22"/>
        </w:rPr>
      </w:pPr>
      <w:r w:rsidRPr="00AE719F">
        <w:rPr>
          <w:b/>
          <w:bCs/>
          <w:sz w:val="22"/>
          <w:szCs w:val="22"/>
        </w:rPr>
        <w:t>4.</w:t>
      </w:r>
      <w:r w:rsidRPr="00AE719F">
        <w:rPr>
          <w:b/>
          <w:bCs/>
          <w:sz w:val="22"/>
          <w:szCs w:val="22"/>
        </w:rPr>
        <w:tab/>
        <w:t>Состав работ:</w:t>
      </w:r>
    </w:p>
    <w:p w:rsidR="00AE719F" w:rsidRPr="00AE719F" w:rsidRDefault="00AE719F" w:rsidP="00AE719F">
      <w:pPr>
        <w:tabs>
          <w:tab w:val="left" w:pos="1260"/>
        </w:tabs>
        <w:ind w:firstLine="708"/>
        <w:jc w:val="both"/>
        <w:rPr>
          <w:sz w:val="22"/>
          <w:szCs w:val="22"/>
        </w:rPr>
      </w:pPr>
      <w:r w:rsidRPr="00AE719F">
        <w:rPr>
          <w:sz w:val="22"/>
          <w:szCs w:val="22"/>
        </w:rPr>
        <w:t>–</w:t>
      </w:r>
      <w:r w:rsidRPr="00AE719F">
        <w:rPr>
          <w:sz w:val="22"/>
          <w:szCs w:val="22"/>
        </w:rPr>
        <w:tab/>
        <w:t>отлов безнадзорных животных;</w:t>
      </w:r>
    </w:p>
    <w:p w:rsidR="00AE719F" w:rsidRPr="00AE719F" w:rsidRDefault="00AE719F" w:rsidP="00AE719F">
      <w:pPr>
        <w:tabs>
          <w:tab w:val="left" w:pos="1260"/>
        </w:tabs>
        <w:ind w:firstLine="708"/>
        <w:jc w:val="both"/>
        <w:rPr>
          <w:sz w:val="22"/>
          <w:szCs w:val="22"/>
        </w:rPr>
      </w:pPr>
      <w:r w:rsidRPr="00AE719F">
        <w:rPr>
          <w:sz w:val="22"/>
          <w:szCs w:val="22"/>
        </w:rPr>
        <w:t>–</w:t>
      </w:r>
      <w:r w:rsidRPr="00AE719F">
        <w:rPr>
          <w:sz w:val="22"/>
          <w:szCs w:val="22"/>
        </w:rPr>
        <w:tab/>
        <w:t>транспортирование безнадзорных животных;</w:t>
      </w:r>
    </w:p>
    <w:p w:rsidR="00AE719F" w:rsidRPr="00AE719F" w:rsidRDefault="00AE719F" w:rsidP="00AE719F">
      <w:pPr>
        <w:tabs>
          <w:tab w:val="left" w:pos="1260"/>
        </w:tabs>
        <w:ind w:firstLine="708"/>
        <w:jc w:val="both"/>
        <w:rPr>
          <w:sz w:val="22"/>
          <w:szCs w:val="22"/>
        </w:rPr>
      </w:pPr>
      <w:r w:rsidRPr="00AE719F">
        <w:rPr>
          <w:sz w:val="22"/>
          <w:szCs w:val="22"/>
        </w:rPr>
        <w:t>–</w:t>
      </w:r>
      <w:r w:rsidRPr="00AE719F">
        <w:rPr>
          <w:sz w:val="22"/>
          <w:szCs w:val="22"/>
        </w:rPr>
        <w:tab/>
        <w:t>содержание и учет отловленных безнадзорных животных;</w:t>
      </w:r>
    </w:p>
    <w:p w:rsidR="00AE719F" w:rsidRPr="00AE719F" w:rsidRDefault="00AE719F" w:rsidP="00AE719F">
      <w:pPr>
        <w:tabs>
          <w:tab w:val="left" w:pos="1260"/>
        </w:tabs>
        <w:ind w:firstLine="708"/>
        <w:jc w:val="both"/>
        <w:rPr>
          <w:sz w:val="22"/>
          <w:szCs w:val="22"/>
        </w:rPr>
      </w:pPr>
      <w:r w:rsidRPr="00AE719F">
        <w:rPr>
          <w:sz w:val="22"/>
          <w:szCs w:val="22"/>
        </w:rPr>
        <w:t>–</w:t>
      </w:r>
      <w:r w:rsidRPr="00AE719F">
        <w:rPr>
          <w:sz w:val="22"/>
          <w:szCs w:val="22"/>
        </w:rPr>
        <w:tab/>
        <w:t>лечение и ветеринарная обработка (в том числе вакцинация и иммунизация) безнадзорных животных от заразных болезней;</w:t>
      </w:r>
    </w:p>
    <w:p w:rsidR="00AE719F" w:rsidRPr="00AE719F" w:rsidRDefault="00AE719F" w:rsidP="00AE719F">
      <w:pPr>
        <w:tabs>
          <w:tab w:val="left" w:pos="1260"/>
        </w:tabs>
        <w:ind w:firstLine="708"/>
        <w:jc w:val="both"/>
        <w:rPr>
          <w:sz w:val="22"/>
          <w:szCs w:val="22"/>
        </w:rPr>
      </w:pPr>
      <w:r w:rsidRPr="00AE719F">
        <w:rPr>
          <w:sz w:val="22"/>
          <w:szCs w:val="22"/>
        </w:rPr>
        <w:t>–</w:t>
      </w:r>
      <w:r w:rsidRPr="00AE719F">
        <w:rPr>
          <w:sz w:val="22"/>
          <w:szCs w:val="22"/>
        </w:rPr>
        <w:tab/>
        <w:t>стерилизация (кастрация) безнадзорных животных;</w:t>
      </w:r>
    </w:p>
    <w:p w:rsidR="00AE719F" w:rsidRPr="00AE719F" w:rsidRDefault="00AE719F" w:rsidP="00AE719F">
      <w:pPr>
        <w:tabs>
          <w:tab w:val="left" w:pos="1260"/>
        </w:tabs>
        <w:ind w:firstLine="708"/>
        <w:jc w:val="both"/>
        <w:rPr>
          <w:sz w:val="22"/>
          <w:szCs w:val="22"/>
        </w:rPr>
      </w:pPr>
      <w:r w:rsidRPr="00AE719F">
        <w:rPr>
          <w:sz w:val="22"/>
          <w:szCs w:val="22"/>
        </w:rPr>
        <w:t>–</w:t>
      </w:r>
      <w:r w:rsidRPr="00AE719F">
        <w:rPr>
          <w:sz w:val="22"/>
          <w:szCs w:val="22"/>
        </w:rPr>
        <w:tab/>
        <w:t>умерщвление (эвтаназия) безнадзорных животных;</w:t>
      </w:r>
    </w:p>
    <w:p w:rsidR="00AE719F" w:rsidRPr="00AE719F" w:rsidRDefault="00AE719F" w:rsidP="00AE719F">
      <w:pPr>
        <w:tabs>
          <w:tab w:val="left" w:pos="1260"/>
        </w:tabs>
        <w:ind w:firstLine="708"/>
        <w:jc w:val="both"/>
        <w:rPr>
          <w:sz w:val="22"/>
          <w:szCs w:val="22"/>
        </w:rPr>
      </w:pPr>
      <w:r w:rsidRPr="00AE719F">
        <w:rPr>
          <w:sz w:val="22"/>
          <w:szCs w:val="22"/>
        </w:rPr>
        <w:t>–</w:t>
      </w:r>
      <w:r w:rsidRPr="00AE719F">
        <w:rPr>
          <w:sz w:val="22"/>
          <w:szCs w:val="22"/>
        </w:rPr>
        <w:tab/>
        <w:t>захоронение (утилизация) трупов безнадзорных животных.</w:t>
      </w:r>
    </w:p>
    <w:p w:rsidR="00AE719F" w:rsidRPr="00AE719F" w:rsidRDefault="00AE719F" w:rsidP="00AE719F">
      <w:pPr>
        <w:tabs>
          <w:tab w:val="left" w:pos="720"/>
          <w:tab w:val="left" w:pos="1260"/>
        </w:tabs>
        <w:jc w:val="both"/>
        <w:rPr>
          <w:b/>
          <w:bCs/>
          <w:sz w:val="22"/>
          <w:szCs w:val="22"/>
        </w:rPr>
      </w:pPr>
      <w:r w:rsidRPr="00AE719F">
        <w:rPr>
          <w:sz w:val="22"/>
          <w:szCs w:val="22"/>
        </w:rPr>
        <w:tab/>
      </w:r>
      <w:r w:rsidRPr="00AE719F">
        <w:rPr>
          <w:b/>
          <w:bCs/>
          <w:sz w:val="22"/>
          <w:szCs w:val="22"/>
        </w:rPr>
        <w:t>5.</w:t>
      </w:r>
      <w:r w:rsidRPr="00AE719F">
        <w:rPr>
          <w:b/>
          <w:bCs/>
          <w:sz w:val="22"/>
          <w:szCs w:val="22"/>
        </w:rPr>
        <w:tab/>
        <w:t xml:space="preserve">Объем работ: </w:t>
      </w:r>
    </w:p>
    <w:p w:rsidR="00AE719F" w:rsidRPr="00AE719F" w:rsidRDefault="00AE719F" w:rsidP="00AE719F">
      <w:pPr>
        <w:tabs>
          <w:tab w:val="left" w:pos="720"/>
          <w:tab w:val="left" w:pos="1260"/>
        </w:tabs>
        <w:jc w:val="both"/>
        <w:rPr>
          <w:sz w:val="22"/>
          <w:szCs w:val="22"/>
        </w:rPr>
      </w:pPr>
      <w:r w:rsidRPr="00AE719F">
        <w:rPr>
          <w:sz w:val="22"/>
          <w:szCs w:val="22"/>
        </w:rPr>
        <w:tab/>
        <w:t>Общее количество безнадзорных животных, в отношении которых выполняются работы, составляет 5 000 (пять тысяч) голов, в том числе:</w:t>
      </w:r>
    </w:p>
    <w:p w:rsidR="00AE719F" w:rsidRPr="00AE719F" w:rsidRDefault="00AE719F" w:rsidP="00AE719F">
      <w:pPr>
        <w:tabs>
          <w:tab w:val="left" w:pos="720"/>
          <w:tab w:val="left" w:pos="1260"/>
        </w:tabs>
        <w:rPr>
          <w:sz w:val="22"/>
          <w:szCs w:val="22"/>
        </w:rPr>
      </w:pPr>
    </w:p>
    <w:tbl>
      <w:tblPr>
        <w:tblStyle w:val="TableNormal"/>
        <w:tblW w:w="985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tblPr>
      <w:tblGrid>
        <w:gridCol w:w="648"/>
        <w:gridCol w:w="6300"/>
        <w:gridCol w:w="1440"/>
        <w:gridCol w:w="1466"/>
      </w:tblGrid>
      <w:tr w:rsidR="00AE719F" w:rsidRPr="00AE719F" w:rsidTr="003F52C0">
        <w:trPr>
          <w:trHeight w:val="600"/>
          <w:tblHeader/>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 п/п</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Наименование работ</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Единица измерения</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Количество</w:t>
            </w:r>
          </w:p>
        </w:tc>
      </w:tr>
      <w:tr w:rsidR="00AE719F" w:rsidRPr="00AE719F" w:rsidTr="003F52C0">
        <w:tblPrEx>
          <w:shd w:val="clear" w:color="auto" w:fill="CED7E7"/>
        </w:tblPrEx>
        <w:trPr>
          <w:trHeight w:val="300"/>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1.</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rPr>
                <w:sz w:val="22"/>
                <w:szCs w:val="22"/>
              </w:rPr>
            </w:pPr>
            <w:r w:rsidRPr="00AE719F">
              <w:rPr>
                <w:sz w:val="22"/>
                <w:szCs w:val="22"/>
              </w:rPr>
              <w:t>Отлов безнадзорных животных</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голов</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5 000</w:t>
            </w:r>
          </w:p>
        </w:tc>
      </w:tr>
      <w:tr w:rsidR="00AE719F" w:rsidRPr="00AE719F" w:rsidTr="003F52C0">
        <w:tblPrEx>
          <w:shd w:val="clear" w:color="auto" w:fill="CED7E7"/>
        </w:tblPrEx>
        <w:trPr>
          <w:trHeight w:val="600"/>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2.</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rPr>
                <w:sz w:val="22"/>
                <w:szCs w:val="22"/>
              </w:rPr>
            </w:pPr>
            <w:r w:rsidRPr="00AE719F">
              <w:rPr>
                <w:sz w:val="22"/>
                <w:szCs w:val="22"/>
              </w:rPr>
              <w:t>Транспортирование отловленных безнадзорных животных в пункт временного содержания</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голов</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5 000</w:t>
            </w:r>
          </w:p>
        </w:tc>
      </w:tr>
      <w:tr w:rsidR="00AE719F" w:rsidRPr="00AE719F" w:rsidTr="003F52C0">
        <w:tblPrEx>
          <w:shd w:val="clear" w:color="auto" w:fill="CED7E7"/>
        </w:tblPrEx>
        <w:trPr>
          <w:trHeight w:val="600"/>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3.</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Учет отловленных безнадзорных животных, доставленных в пункт временного содержания</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5 000</w:t>
            </w:r>
          </w:p>
        </w:tc>
      </w:tr>
      <w:tr w:rsidR="00AE719F" w:rsidRPr="00AE719F" w:rsidTr="003F52C0">
        <w:tblPrEx>
          <w:shd w:val="clear" w:color="auto" w:fill="CED7E7"/>
        </w:tblPrEx>
        <w:trPr>
          <w:trHeight w:val="77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4.</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Осмотр отловленных безнадзорных животных, доставленных в пункт временного содержания, ветеринарным специалистом</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5 000</w:t>
            </w:r>
          </w:p>
        </w:tc>
      </w:tr>
      <w:tr w:rsidR="00AE719F" w:rsidRPr="00AE719F" w:rsidTr="003F52C0">
        <w:tblPrEx>
          <w:shd w:val="clear" w:color="auto" w:fill="CED7E7"/>
        </w:tblPrEx>
        <w:trPr>
          <w:trHeight w:val="1200"/>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5.</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rPr>
                <w:sz w:val="22"/>
                <w:szCs w:val="22"/>
              </w:rPr>
            </w:pPr>
            <w:r w:rsidRPr="00AE719F">
              <w:rPr>
                <w:sz w:val="22"/>
                <w:szCs w:val="22"/>
              </w:rPr>
              <w:t>Содержание отловленных безнадзорных животных в пункте временного содержания и поиск владельцев (заинтересованных лиц) для целей возврата (передачи на содержание и в пользование)</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не менее 800</w:t>
            </w:r>
          </w:p>
        </w:tc>
      </w:tr>
      <w:tr w:rsidR="00AE719F" w:rsidRPr="00AE719F" w:rsidTr="003F52C0">
        <w:tblPrEx>
          <w:shd w:val="clear" w:color="auto" w:fill="CED7E7"/>
        </w:tblPrEx>
        <w:trPr>
          <w:trHeight w:val="900"/>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6.</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1260"/>
              </w:tabs>
              <w:rPr>
                <w:sz w:val="22"/>
                <w:szCs w:val="22"/>
              </w:rPr>
            </w:pPr>
            <w:r w:rsidRPr="00AE719F">
              <w:rPr>
                <w:sz w:val="22"/>
                <w:szCs w:val="22"/>
              </w:rPr>
              <w:t xml:space="preserve">Лечение и ветеринарная обработка (в том числе вакцинация и иммунизация) отловленных безнадзорных животных от заразных болезней </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не менее 800</w:t>
            </w:r>
          </w:p>
        </w:tc>
      </w:tr>
      <w:tr w:rsidR="00AE719F" w:rsidRPr="00AE719F" w:rsidTr="003F52C0">
        <w:tblPrEx>
          <w:shd w:val="clear" w:color="auto" w:fill="CED7E7"/>
        </w:tblPrEx>
        <w:trPr>
          <w:trHeight w:val="600"/>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7.</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Стерилизация (кастрация) отловленных безнадзорных животных</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не менее 100</w:t>
            </w:r>
          </w:p>
        </w:tc>
      </w:tr>
      <w:tr w:rsidR="00AE719F" w:rsidRPr="00AE719F" w:rsidTr="003F52C0">
        <w:tblPrEx>
          <w:shd w:val="clear" w:color="auto" w:fill="CED7E7"/>
        </w:tblPrEx>
        <w:trPr>
          <w:trHeight w:val="600"/>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8.</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Умерщвление (эвтаназия) безнадзорных животных по заключению ветеринарного специалиста</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 xml:space="preserve">не более </w:t>
            </w:r>
          </w:p>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4 200</w:t>
            </w:r>
          </w:p>
        </w:tc>
      </w:tr>
      <w:tr w:rsidR="00AE719F" w:rsidRPr="00AE719F" w:rsidTr="003F52C0">
        <w:tblPrEx>
          <w:shd w:val="clear" w:color="auto" w:fill="CED7E7"/>
        </w:tblPrEx>
        <w:trPr>
          <w:trHeight w:val="600"/>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tabs>
                <w:tab w:val="left" w:pos="720"/>
                <w:tab w:val="left" w:pos="1260"/>
              </w:tabs>
              <w:jc w:val="center"/>
              <w:rPr>
                <w:sz w:val="22"/>
                <w:szCs w:val="22"/>
              </w:rPr>
            </w:pPr>
            <w:r w:rsidRPr="00AE719F">
              <w:rPr>
                <w:sz w:val="22"/>
                <w:szCs w:val="22"/>
              </w:rPr>
              <w:t>9.</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both"/>
              <w:rPr>
                <w:rFonts w:ascii="Times New Roman" w:hAnsi="Times New Roman" w:cs="Times New Roman"/>
                <w:sz w:val="22"/>
                <w:szCs w:val="22"/>
              </w:rPr>
            </w:pPr>
            <w:r w:rsidRPr="00AE719F">
              <w:rPr>
                <w:rFonts w:ascii="Times New Roman" w:hAnsi="Times New Roman" w:cs="Times New Roman"/>
                <w:sz w:val="22"/>
                <w:szCs w:val="22"/>
              </w:rPr>
              <w:t>Захоронение (утилизация) трупов отловленных безнадзорных животных</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голов</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E719F" w:rsidRPr="00AE719F" w:rsidRDefault="00AE719F" w:rsidP="00AE719F">
            <w:pPr>
              <w:pStyle w:val="ConsPlusNormal"/>
              <w:ind w:firstLine="0"/>
              <w:jc w:val="center"/>
              <w:rPr>
                <w:rFonts w:ascii="Times New Roman" w:hAnsi="Times New Roman" w:cs="Times New Roman"/>
                <w:sz w:val="22"/>
                <w:szCs w:val="22"/>
              </w:rPr>
            </w:pPr>
            <w:r w:rsidRPr="00AE719F">
              <w:rPr>
                <w:rFonts w:ascii="Times New Roman" w:hAnsi="Times New Roman" w:cs="Times New Roman"/>
                <w:sz w:val="22"/>
                <w:szCs w:val="22"/>
              </w:rPr>
              <w:t xml:space="preserve">не более 4 200 </w:t>
            </w:r>
          </w:p>
        </w:tc>
      </w:tr>
    </w:tbl>
    <w:p w:rsidR="00AE719F" w:rsidRPr="00AE719F" w:rsidRDefault="00AE719F" w:rsidP="00AE719F">
      <w:pPr>
        <w:widowControl w:val="0"/>
        <w:tabs>
          <w:tab w:val="left" w:pos="720"/>
          <w:tab w:val="left" w:pos="1260"/>
        </w:tabs>
        <w:rPr>
          <w:sz w:val="22"/>
          <w:szCs w:val="22"/>
        </w:rPr>
      </w:pPr>
    </w:p>
    <w:p w:rsidR="00AE719F" w:rsidRPr="00AE719F" w:rsidRDefault="00AE719F" w:rsidP="00AE719F">
      <w:pPr>
        <w:pStyle w:val="ConsPlusNormal"/>
        <w:tabs>
          <w:tab w:val="left" w:pos="284"/>
          <w:tab w:val="left" w:pos="1418"/>
        </w:tabs>
        <w:jc w:val="both"/>
        <w:rPr>
          <w:rFonts w:ascii="Times New Roman" w:hAnsi="Times New Roman" w:cs="Times New Roman"/>
          <w:b/>
          <w:bCs/>
          <w:sz w:val="22"/>
          <w:szCs w:val="22"/>
        </w:rPr>
      </w:pPr>
      <w:r w:rsidRPr="00AE719F">
        <w:rPr>
          <w:rFonts w:ascii="Times New Roman" w:hAnsi="Times New Roman" w:cs="Times New Roman"/>
          <w:b/>
          <w:bCs/>
          <w:sz w:val="22"/>
          <w:szCs w:val="22"/>
        </w:rPr>
        <w:t>6.</w:t>
      </w:r>
      <w:r w:rsidRPr="00AE719F">
        <w:rPr>
          <w:rFonts w:ascii="Times New Roman" w:hAnsi="Times New Roman" w:cs="Times New Roman"/>
          <w:b/>
          <w:bCs/>
          <w:sz w:val="22"/>
          <w:szCs w:val="22"/>
        </w:rPr>
        <w:tab/>
        <w:t>Сроки выполнения работ:</w:t>
      </w:r>
    </w:p>
    <w:p w:rsidR="00AE719F" w:rsidRPr="00AE719F" w:rsidRDefault="00AE719F" w:rsidP="00AE719F">
      <w:pPr>
        <w:pStyle w:val="ConsPlusNormal"/>
        <w:tabs>
          <w:tab w:val="left" w:pos="284"/>
          <w:tab w:val="left" w:pos="1440"/>
          <w:tab w:val="left" w:pos="1560"/>
        </w:tabs>
        <w:jc w:val="both"/>
        <w:rPr>
          <w:rFonts w:ascii="Times New Roman" w:hAnsi="Times New Roman" w:cs="Times New Roman"/>
          <w:sz w:val="22"/>
          <w:szCs w:val="22"/>
        </w:rPr>
      </w:pPr>
      <w:r w:rsidRPr="00AE719F">
        <w:rPr>
          <w:rFonts w:ascii="Times New Roman" w:hAnsi="Times New Roman" w:cs="Times New Roman"/>
          <w:sz w:val="22"/>
          <w:szCs w:val="22"/>
        </w:rPr>
        <w:t>Работы выполняются в 2017 году.</w:t>
      </w:r>
    </w:p>
    <w:p w:rsidR="00AE719F" w:rsidRPr="00AE719F" w:rsidRDefault="00AE719F" w:rsidP="00AE719F">
      <w:pPr>
        <w:pStyle w:val="ConsPlusNormal"/>
        <w:tabs>
          <w:tab w:val="left" w:pos="284"/>
          <w:tab w:val="left" w:pos="1418"/>
          <w:tab w:val="left" w:pos="1560"/>
        </w:tabs>
        <w:jc w:val="both"/>
        <w:rPr>
          <w:rFonts w:ascii="Times New Roman" w:hAnsi="Times New Roman" w:cs="Times New Roman"/>
          <w:sz w:val="22"/>
          <w:szCs w:val="22"/>
        </w:rPr>
      </w:pPr>
      <w:r w:rsidRPr="00AE719F">
        <w:rPr>
          <w:rFonts w:ascii="Times New Roman" w:hAnsi="Times New Roman" w:cs="Times New Roman"/>
          <w:sz w:val="22"/>
          <w:szCs w:val="22"/>
        </w:rPr>
        <w:t xml:space="preserve">Начало выполнения работ – с момента заключения Контракта </w:t>
      </w:r>
    </w:p>
    <w:p w:rsidR="00AE719F" w:rsidRPr="00AE719F" w:rsidRDefault="00AE719F" w:rsidP="00AE719F">
      <w:pPr>
        <w:pStyle w:val="ConsPlusNormal"/>
        <w:tabs>
          <w:tab w:val="left" w:pos="284"/>
          <w:tab w:val="left" w:pos="1418"/>
          <w:tab w:val="left" w:pos="1560"/>
        </w:tabs>
        <w:jc w:val="both"/>
        <w:rPr>
          <w:rFonts w:ascii="Times New Roman" w:hAnsi="Times New Roman" w:cs="Times New Roman"/>
          <w:sz w:val="22"/>
          <w:szCs w:val="22"/>
        </w:rPr>
      </w:pPr>
      <w:r w:rsidRPr="00AE719F">
        <w:rPr>
          <w:rFonts w:ascii="Times New Roman" w:hAnsi="Times New Roman" w:cs="Times New Roman"/>
          <w:sz w:val="22"/>
          <w:szCs w:val="22"/>
        </w:rPr>
        <w:t>Окончание выполнения работ – 25.12.2017.</w:t>
      </w:r>
    </w:p>
    <w:p w:rsidR="00AE719F" w:rsidRPr="00AE719F" w:rsidRDefault="00AE719F" w:rsidP="00AE719F">
      <w:pPr>
        <w:pStyle w:val="ConsPlusNormal"/>
        <w:tabs>
          <w:tab w:val="left" w:pos="284"/>
          <w:tab w:val="left" w:pos="1418"/>
        </w:tabs>
        <w:jc w:val="both"/>
        <w:rPr>
          <w:rFonts w:ascii="Times New Roman" w:hAnsi="Times New Roman" w:cs="Times New Roman"/>
          <w:sz w:val="22"/>
          <w:szCs w:val="22"/>
        </w:rPr>
      </w:pPr>
      <w:r w:rsidRPr="00AE719F">
        <w:rPr>
          <w:rFonts w:ascii="Times New Roman" w:hAnsi="Times New Roman" w:cs="Times New Roman"/>
          <w:b/>
          <w:bCs/>
          <w:sz w:val="22"/>
          <w:szCs w:val="22"/>
        </w:rPr>
        <w:t>7.</w:t>
      </w:r>
      <w:r w:rsidRPr="00AE719F">
        <w:rPr>
          <w:rFonts w:ascii="Times New Roman" w:hAnsi="Times New Roman" w:cs="Times New Roman"/>
          <w:b/>
          <w:bCs/>
          <w:sz w:val="22"/>
          <w:szCs w:val="22"/>
        </w:rPr>
        <w:tab/>
        <w:t xml:space="preserve">Источник финансирования: </w:t>
      </w:r>
      <w:r w:rsidRPr="00AE719F">
        <w:rPr>
          <w:rFonts w:ascii="Times New Roman" w:hAnsi="Times New Roman" w:cs="Times New Roman"/>
          <w:sz w:val="22"/>
          <w:szCs w:val="22"/>
        </w:rPr>
        <w:t>бюджет города Челябинска, бюджет Челябинской области.</w:t>
      </w:r>
    </w:p>
    <w:p w:rsidR="00AE719F" w:rsidRPr="00AE719F" w:rsidRDefault="00AE719F" w:rsidP="00AE719F">
      <w:pPr>
        <w:pStyle w:val="50"/>
        <w:keepNext w:val="0"/>
        <w:keepLines w:val="0"/>
        <w:numPr>
          <w:ilvl w:val="0"/>
          <w:numId w:val="34"/>
        </w:numPr>
        <w:pBdr>
          <w:top w:val="nil"/>
          <w:left w:val="nil"/>
          <w:bottom w:val="nil"/>
          <w:right w:val="nil"/>
          <w:between w:val="nil"/>
          <w:bar w:val="nil"/>
        </w:pBdr>
        <w:tabs>
          <w:tab w:val="clear" w:pos="1560"/>
          <w:tab w:val="left" w:pos="1418"/>
        </w:tabs>
        <w:spacing w:before="0"/>
        <w:ind w:left="0" w:firstLine="720"/>
        <w:jc w:val="both"/>
        <w:rPr>
          <w:rFonts w:ascii="Times New Roman" w:eastAsia="Times New Roman" w:hAnsi="Times New Roman" w:cs="Times New Roman"/>
          <w:i/>
          <w:iCs/>
          <w:sz w:val="22"/>
          <w:szCs w:val="22"/>
        </w:rPr>
      </w:pPr>
      <w:r w:rsidRPr="00AE719F">
        <w:rPr>
          <w:rFonts w:ascii="Times New Roman" w:hAnsi="Times New Roman" w:cs="Times New Roman"/>
          <w:sz w:val="22"/>
          <w:szCs w:val="22"/>
        </w:rPr>
        <w:t>Порядок оплаты выполненных работ:</w:t>
      </w:r>
    </w:p>
    <w:p w:rsidR="00AE719F" w:rsidRPr="00AE719F" w:rsidRDefault="00AE719F" w:rsidP="00AE719F">
      <w:pPr>
        <w:pStyle w:val="50"/>
        <w:tabs>
          <w:tab w:val="left" w:pos="720"/>
          <w:tab w:val="left" w:pos="1440"/>
          <w:tab w:val="left" w:pos="1560"/>
        </w:tabs>
        <w:spacing w:before="0"/>
        <w:jc w:val="both"/>
        <w:rPr>
          <w:rFonts w:ascii="Times New Roman" w:eastAsia="Times New Roman" w:hAnsi="Times New Roman" w:cs="Times New Roman"/>
          <w:b/>
          <w:bCs/>
          <w:i/>
          <w:iCs/>
          <w:sz w:val="22"/>
          <w:szCs w:val="22"/>
        </w:rPr>
      </w:pPr>
      <w:r w:rsidRPr="00AE719F">
        <w:rPr>
          <w:rFonts w:ascii="Times New Roman" w:hAnsi="Times New Roman" w:cs="Times New Roman"/>
          <w:sz w:val="22"/>
          <w:szCs w:val="22"/>
        </w:rPr>
        <w:tab/>
        <w:t>Оплата выполненных работ осуществляется ежемесячно, в безналичной форме, на основании выставленного счета, счета-фактуры и подписанного акта выполненных работ в порядке, установленном в Контракте. Аванс не предусмотрен.</w:t>
      </w:r>
    </w:p>
    <w:p w:rsidR="00AE719F" w:rsidRPr="00AE719F" w:rsidRDefault="00AE719F" w:rsidP="00AE719F">
      <w:pPr>
        <w:pStyle w:val="50"/>
        <w:tabs>
          <w:tab w:val="left" w:pos="360"/>
          <w:tab w:val="left" w:pos="1418"/>
        </w:tabs>
        <w:spacing w:before="0"/>
        <w:ind w:firstLine="720"/>
        <w:jc w:val="both"/>
        <w:rPr>
          <w:rFonts w:ascii="Times New Roman" w:eastAsia="Times New Roman" w:hAnsi="Times New Roman" w:cs="Times New Roman"/>
          <w:i/>
          <w:iCs/>
          <w:sz w:val="22"/>
          <w:szCs w:val="22"/>
        </w:rPr>
      </w:pPr>
      <w:r w:rsidRPr="00AE719F">
        <w:rPr>
          <w:rFonts w:ascii="Times New Roman" w:hAnsi="Times New Roman" w:cs="Times New Roman"/>
          <w:sz w:val="22"/>
          <w:szCs w:val="22"/>
        </w:rPr>
        <w:t>9.</w:t>
      </w:r>
      <w:r w:rsidRPr="00AE719F">
        <w:rPr>
          <w:rFonts w:ascii="Times New Roman" w:hAnsi="Times New Roman" w:cs="Times New Roman"/>
          <w:sz w:val="22"/>
          <w:szCs w:val="22"/>
        </w:rPr>
        <w:tab/>
        <w:t>Работы выполняются в соответствии с требованиями:</w:t>
      </w:r>
    </w:p>
    <w:p w:rsidR="00AE719F" w:rsidRPr="00AE719F" w:rsidRDefault="00AE719F" w:rsidP="00AE719F">
      <w:pPr>
        <w:pStyle w:val="50"/>
        <w:tabs>
          <w:tab w:val="left" w:pos="360"/>
          <w:tab w:val="left" w:pos="1418"/>
        </w:tabs>
        <w:spacing w:before="0"/>
        <w:ind w:left="720"/>
        <w:jc w:val="both"/>
        <w:rPr>
          <w:rFonts w:ascii="Times New Roman" w:eastAsia="Times New Roman" w:hAnsi="Times New Roman" w:cs="Times New Roman"/>
          <w:b/>
          <w:bCs/>
          <w:i/>
          <w:iCs/>
          <w:sz w:val="22"/>
          <w:szCs w:val="22"/>
        </w:rPr>
      </w:pPr>
      <w:r w:rsidRPr="00AE719F">
        <w:rPr>
          <w:rFonts w:ascii="Times New Roman" w:hAnsi="Times New Roman" w:cs="Times New Roman"/>
          <w:sz w:val="22"/>
          <w:szCs w:val="22"/>
        </w:rPr>
        <w:t>–</w:t>
      </w:r>
      <w:r w:rsidRPr="00AE719F">
        <w:rPr>
          <w:rFonts w:ascii="Times New Roman" w:hAnsi="Times New Roman" w:cs="Times New Roman"/>
          <w:sz w:val="22"/>
          <w:szCs w:val="22"/>
        </w:rPr>
        <w:tab/>
        <w:t>Гражданского кодекса Российской Федерации (статьи 230-232);</w:t>
      </w:r>
    </w:p>
    <w:p w:rsidR="00AE719F" w:rsidRPr="00AE719F" w:rsidRDefault="00AE719F" w:rsidP="00AE719F">
      <w:pPr>
        <w:pStyle w:val="50"/>
        <w:tabs>
          <w:tab w:val="left" w:pos="360"/>
          <w:tab w:val="left" w:pos="1418"/>
        </w:tabs>
        <w:spacing w:before="0"/>
        <w:ind w:firstLine="720"/>
        <w:jc w:val="both"/>
        <w:rPr>
          <w:rFonts w:ascii="Times New Roman" w:eastAsia="Times New Roman" w:hAnsi="Times New Roman" w:cs="Times New Roman"/>
          <w:b/>
          <w:bCs/>
          <w:i/>
          <w:iCs/>
          <w:sz w:val="22"/>
          <w:szCs w:val="22"/>
        </w:rPr>
      </w:pPr>
      <w:r w:rsidRPr="00AE719F">
        <w:rPr>
          <w:rFonts w:ascii="Times New Roman" w:hAnsi="Times New Roman" w:cs="Times New Roman"/>
          <w:sz w:val="22"/>
          <w:szCs w:val="22"/>
        </w:rPr>
        <w:t>–</w:t>
      </w:r>
      <w:r w:rsidRPr="00AE719F">
        <w:rPr>
          <w:rFonts w:ascii="Times New Roman" w:hAnsi="Times New Roman" w:cs="Times New Roman"/>
          <w:sz w:val="22"/>
          <w:szCs w:val="22"/>
        </w:rPr>
        <w:tab/>
        <w:t>Федерального закона от 30.03.1999 № 52-ФЗ «О санитарно-эпидемиологическом благополучии населения»;</w:t>
      </w:r>
    </w:p>
    <w:p w:rsidR="00AE719F" w:rsidRPr="00AE719F" w:rsidRDefault="00AE719F" w:rsidP="00AE719F">
      <w:pPr>
        <w:pStyle w:val="50"/>
        <w:tabs>
          <w:tab w:val="left" w:pos="360"/>
          <w:tab w:val="left" w:pos="1418"/>
        </w:tabs>
        <w:spacing w:before="0"/>
        <w:ind w:firstLine="720"/>
        <w:jc w:val="both"/>
        <w:rPr>
          <w:rFonts w:ascii="Times New Roman" w:eastAsia="Times New Roman" w:hAnsi="Times New Roman" w:cs="Times New Roman"/>
          <w:b/>
          <w:bCs/>
          <w:i/>
          <w:iCs/>
          <w:sz w:val="22"/>
          <w:szCs w:val="22"/>
        </w:rPr>
      </w:pPr>
      <w:r w:rsidRPr="00AE719F">
        <w:rPr>
          <w:rFonts w:ascii="Times New Roman" w:hAnsi="Times New Roman" w:cs="Times New Roman"/>
          <w:sz w:val="22"/>
          <w:szCs w:val="22"/>
        </w:rPr>
        <w:t>–</w:t>
      </w:r>
      <w:r w:rsidRPr="00AE719F">
        <w:rPr>
          <w:rFonts w:ascii="Times New Roman" w:hAnsi="Times New Roman" w:cs="Times New Roman"/>
          <w:sz w:val="22"/>
          <w:szCs w:val="22"/>
        </w:rPr>
        <w:tab/>
        <w:t>Федерального закона от 06.10.2003 № 131-ФЗ «Об общих принципах организации местного самоуправления в Российской Федерации» (статья 16.1);</w:t>
      </w:r>
    </w:p>
    <w:p w:rsidR="00AE719F" w:rsidRPr="00AE719F" w:rsidRDefault="00AE719F" w:rsidP="00AE719F">
      <w:pPr>
        <w:pStyle w:val="50"/>
        <w:tabs>
          <w:tab w:val="left" w:pos="360"/>
          <w:tab w:val="left" w:pos="1418"/>
        </w:tabs>
        <w:spacing w:before="0"/>
        <w:ind w:firstLine="720"/>
        <w:jc w:val="both"/>
        <w:rPr>
          <w:rFonts w:ascii="Times New Roman" w:eastAsia="Times New Roman" w:hAnsi="Times New Roman" w:cs="Times New Roman"/>
          <w:b/>
          <w:bCs/>
          <w:i/>
          <w:iCs/>
          <w:sz w:val="22"/>
          <w:szCs w:val="22"/>
        </w:rPr>
      </w:pPr>
      <w:r w:rsidRPr="00AE719F">
        <w:rPr>
          <w:rFonts w:ascii="Times New Roman" w:hAnsi="Times New Roman" w:cs="Times New Roman"/>
          <w:sz w:val="22"/>
          <w:szCs w:val="22"/>
        </w:rPr>
        <w:t>–</w:t>
      </w:r>
      <w:r w:rsidRPr="00AE719F">
        <w:rPr>
          <w:rFonts w:ascii="Times New Roman" w:hAnsi="Times New Roman" w:cs="Times New Roman"/>
          <w:sz w:val="22"/>
          <w:szCs w:val="22"/>
        </w:rPr>
        <w:tab/>
        <w:t>Закона Челябинской области от 28.03.2013 № 469-ЗО «Об организации проведения на территории Челябинской области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w:t>
      </w:r>
    </w:p>
    <w:p w:rsidR="00AE719F" w:rsidRPr="00AE719F" w:rsidRDefault="00AE719F" w:rsidP="00AE719F">
      <w:pPr>
        <w:tabs>
          <w:tab w:val="left" w:pos="1418"/>
        </w:tabs>
        <w:ind w:firstLine="720"/>
        <w:jc w:val="both"/>
        <w:rPr>
          <w:sz w:val="22"/>
          <w:szCs w:val="22"/>
        </w:rPr>
      </w:pPr>
      <w:r w:rsidRPr="00AE719F">
        <w:rPr>
          <w:sz w:val="22"/>
          <w:szCs w:val="22"/>
        </w:rPr>
        <w:t>–</w:t>
      </w:r>
      <w:r w:rsidRPr="00AE719F">
        <w:rPr>
          <w:sz w:val="22"/>
          <w:szCs w:val="22"/>
        </w:rPr>
        <w:tab/>
        <w:t>Закона Челябинской области от 28.03.2013 № 478-ЗО «О наделении органов местного самоуправления отдельными государственными полномочиями по организации проведения на территории Челябинской области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приказа Министерства сельского хозяйства Челябинской области от 27.04.2016 № 317 «Об утверждении Правил осуществления органами местного самоуправления Челябинской области переданных государственных полномочий по организации проведения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Инструкции по отлову, содержанию и использованию безнадзорных собак и кошек в городах и других населенных пунктах РСФСР (утв. Минжилкомхозом РСФСР, Минсельхозом РСФСР, Минздравом РСФСР, Минюстом РСФСР и Роспотребсоюзом – июнь-июль 1981 г.);</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постановления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Санитарных правил СП 3.1.084-96. Ветеринарные правила ВП 13.3.4.1100-96 «Профилактика и борьба с заразными болезнями, общими для человека и животных. Общие положения» (утв. Департаментом ветеринарии Минсельхозпрода Российской Федерации и Госкомсанэпиднадзором Российской Федерации 31 мая, 18 июня 1996 г.);</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Санитарных правил СП 3.1.096-96. Ветеринарные правила ВП 13.3.1103-96 «Профилактика и борьба с заразными болезнями, общими для человека и животных. Бешенство» (утв. Департаментом ветеринарии Минсельхозпрода Российской Федерации 18.06.1996 № 23 и Госкомсанэпиднадзором Российской Федерации 31.05.1996 № 11);</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Санитарно-эпидемиологических правил СП 3.1.7.2627-10 «Профилактика бешенства среди людей» (утв. Постановлением Главного государственного санитарного врача Российской Федерации 06.05.2010 № 54);</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Ветеринарно-санитарных правил сбора, утилизации и уничтожения биологических отходов (утв. Главным государственным ветеринарным инспектором Российской Федерации 04.12.1995 № 13-7-2/469);</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постановления Главного государственного санитарного врача Российской Федерации от 09.12.2010 № 163 «Об утверждении СанПиН 2.1.7.2790-10 «Санитарно-эпидемиологические требования к обращению с медицинскими отходами»;</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 соблюдением иных действующих СанПиН, СНиП, ГОСТ, ТУ и экологических, санитарно-гигиенических, противопожарных требований, правил охраны труда и техники безопасности.</w:t>
      </w:r>
    </w:p>
    <w:p w:rsidR="00AE719F" w:rsidRPr="00AE719F" w:rsidRDefault="00AE719F" w:rsidP="00AE719F">
      <w:pPr>
        <w:tabs>
          <w:tab w:val="left" w:pos="1440"/>
          <w:tab w:val="left" w:pos="1560"/>
        </w:tabs>
        <w:ind w:firstLine="708"/>
        <w:jc w:val="both"/>
        <w:rPr>
          <w:b/>
          <w:bCs/>
          <w:sz w:val="22"/>
          <w:szCs w:val="22"/>
        </w:rPr>
      </w:pPr>
      <w:r w:rsidRPr="00AE719F">
        <w:rPr>
          <w:b/>
          <w:bCs/>
          <w:sz w:val="22"/>
          <w:szCs w:val="22"/>
        </w:rPr>
        <w:t>10.</w:t>
      </w:r>
      <w:r w:rsidRPr="00AE719F">
        <w:rPr>
          <w:b/>
          <w:bCs/>
          <w:sz w:val="22"/>
          <w:szCs w:val="22"/>
        </w:rPr>
        <w:tab/>
        <w:t>Условия выполнения работ:</w:t>
      </w:r>
    </w:p>
    <w:p w:rsidR="00AE719F" w:rsidRPr="00AE719F" w:rsidRDefault="00AE719F" w:rsidP="00AE719F">
      <w:pPr>
        <w:tabs>
          <w:tab w:val="left" w:pos="1440"/>
          <w:tab w:val="left" w:pos="1560"/>
        </w:tabs>
        <w:ind w:firstLine="708"/>
        <w:jc w:val="both"/>
        <w:rPr>
          <w:sz w:val="22"/>
          <w:szCs w:val="22"/>
        </w:rPr>
      </w:pPr>
      <w:r w:rsidRPr="00AE719F">
        <w:rPr>
          <w:sz w:val="22"/>
          <w:szCs w:val="22"/>
        </w:rPr>
        <w:t>10.1.</w:t>
      </w:r>
      <w:r w:rsidRPr="00AE719F">
        <w:rPr>
          <w:sz w:val="22"/>
          <w:szCs w:val="22"/>
        </w:rPr>
        <w:tab/>
        <w:t>Работы могут выполняться как собственными силами, так и с привлечением сторонних организаций.</w:t>
      </w:r>
    </w:p>
    <w:p w:rsidR="00AE719F" w:rsidRPr="00AE719F" w:rsidRDefault="00AE719F" w:rsidP="00AE719F">
      <w:pPr>
        <w:tabs>
          <w:tab w:val="left" w:pos="1440"/>
          <w:tab w:val="left" w:pos="1560"/>
        </w:tabs>
        <w:ind w:firstLine="708"/>
        <w:jc w:val="both"/>
        <w:rPr>
          <w:sz w:val="22"/>
          <w:szCs w:val="22"/>
        </w:rPr>
      </w:pPr>
      <w:r w:rsidRPr="00AE719F">
        <w:rPr>
          <w:sz w:val="22"/>
          <w:szCs w:val="22"/>
        </w:rPr>
        <w:t>10.2.</w:t>
      </w:r>
      <w:r w:rsidRPr="00AE719F">
        <w:rPr>
          <w:sz w:val="22"/>
          <w:szCs w:val="22"/>
        </w:rPr>
        <w:tab/>
        <w:t>На момент начала выполнения работ Исполнитель должен иметь и подтвердить документально:</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специально отведенное помещение для содержания отловленных безнадзорных животных (далее – пункт временного содержания), отвечающее по размеру и состоянию требованиям санитарно-гигиенических норм и правил, ветеринарных норм, правил пожарной безопасности, безопасности труда, защищенному от воздействия факторов, отрицательно влияющих на качество работ по отлову и содержанию безнадзорных животных (в собственности, аренде, на ином праве) в соответствии с пунктом 9 Технического задания;</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специальное оборудование для выполнения всего объема работ (в собственности, аренде, на ином праве);</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автомобильный транспорт, специально оборудованный для перевозки животных и исключающий возможность травматизма животных (далее – спецавтотранспорт) (в собственности, аренде, на ином праве);</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работников, имеющих соответствующее образование, квалификацию, профессиональную подготовку, обладающих знаниями и опытом, необходимым для выполнения возложенных обязанностей, в количестве, необходимом для выполнения всего объема работ (в штате либо по договору);</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договоры на выполнение работ по лечению и ветеринарной обработке (в том числе вакцинации и иммунизации), стерилизации (кастрации), умерщвлению (эвтаназии) безнадзорных животных, захоронению (утилизации) трупов безнадзорных животных (при отсутствии возможности выполнять работы собственными силами).</w:t>
      </w:r>
    </w:p>
    <w:p w:rsidR="00AE719F" w:rsidRPr="00AE719F" w:rsidRDefault="00AE719F" w:rsidP="00AE719F">
      <w:pPr>
        <w:tabs>
          <w:tab w:val="left" w:pos="1440"/>
          <w:tab w:val="left" w:pos="1560"/>
        </w:tabs>
        <w:ind w:firstLine="708"/>
        <w:jc w:val="both"/>
        <w:rPr>
          <w:sz w:val="22"/>
          <w:szCs w:val="22"/>
        </w:rPr>
      </w:pPr>
      <w:r w:rsidRPr="00AE719F">
        <w:rPr>
          <w:sz w:val="22"/>
          <w:szCs w:val="22"/>
        </w:rPr>
        <w:t>10.3.</w:t>
      </w:r>
      <w:r w:rsidRPr="00AE719F">
        <w:rPr>
          <w:sz w:val="22"/>
          <w:szCs w:val="22"/>
        </w:rPr>
        <w:tab/>
        <w:t>Режим работы Исполнителя должен обеспечивать возможность своевременного, быстрого и качественного осуществления всего объема работ.</w:t>
      </w:r>
    </w:p>
    <w:p w:rsidR="00AE719F" w:rsidRPr="00AE719F" w:rsidRDefault="00AE719F" w:rsidP="00AE719F">
      <w:pPr>
        <w:tabs>
          <w:tab w:val="left" w:pos="1440"/>
          <w:tab w:val="left" w:pos="1560"/>
        </w:tabs>
        <w:ind w:firstLine="708"/>
        <w:jc w:val="both"/>
        <w:rPr>
          <w:sz w:val="22"/>
          <w:szCs w:val="22"/>
        </w:rPr>
      </w:pPr>
      <w:r w:rsidRPr="00AE719F">
        <w:rPr>
          <w:sz w:val="22"/>
          <w:szCs w:val="22"/>
        </w:rPr>
        <w:t>10.4.</w:t>
      </w:r>
      <w:r w:rsidRPr="00AE719F">
        <w:rPr>
          <w:sz w:val="22"/>
          <w:szCs w:val="22"/>
        </w:rPr>
        <w:tab/>
        <w:t>Документация об отловленных безнадзорных животных и проведенных с ними мероприятиях подлежит обязательному хранению у Исполнителя не менее 3 (трех) лет. Исполнитель обязан предоставлять по требованию любого физического либо юридического лица необходимую достоверную информацию об отловленных безнадзорных животных.</w:t>
      </w:r>
    </w:p>
    <w:p w:rsidR="00AE719F" w:rsidRPr="00AE719F" w:rsidRDefault="00AE719F" w:rsidP="00AE719F">
      <w:pPr>
        <w:tabs>
          <w:tab w:val="left" w:pos="1440"/>
          <w:tab w:val="left" w:pos="1560"/>
        </w:tabs>
        <w:ind w:firstLine="708"/>
        <w:jc w:val="both"/>
        <w:rPr>
          <w:sz w:val="22"/>
          <w:szCs w:val="22"/>
        </w:rPr>
      </w:pPr>
      <w:r w:rsidRPr="00AE719F">
        <w:rPr>
          <w:sz w:val="22"/>
          <w:szCs w:val="22"/>
        </w:rPr>
        <w:t>10.5.</w:t>
      </w:r>
      <w:r w:rsidRPr="00AE719F">
        <w:rPr>
          <w:sz w:val="22"/>
          <w:szCs w:val="22"/>
        </w:rPr>
        <w:tab/>
        <w:t>В течение 3 (трех) дней после подписания Контракта Исполнитель предоставляет Заказчику:</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почтовый адрес, номер телефона и адрес электронной почты Исполнителя для направления заявлений (заявок) на отлов безнадзорных животных;</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фактический адрес и телефон пункта временного содержания отловленных безнадзорных животных;</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адрес сайта Исполнителя в сети Интернет для размещения информации об отловленных безнадзорных животных;</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Ф.И.О. работника Исполнителя, ответственного за выполнение всего объема работ с безнадзорными животными.</w:t>
      </w:r>
    </w:p>
    <w:p w:rsidR="00AE719F" w:rsidRPr="00AE719F" w:rsidRDefault="00AE719F" w:rsidP="00AE719F">
      <w:pPr>
        <w:tabs>
          <w:tab w:val="left" w:pos="1440"/>
          <w:tab w:val="left" w:pos="1560"/>
        </w:tabs>
        <w:ind w:firstLine="708"/>
        <w:jc w:val="both"/>
        <w:rPr>
          <w:sz w:val="22"/>
          <w:szCs w:val="22"/>
        </w:rPr>
      </w:pPr>
      <w:r w:rsidRPr="00AE719F">
        <w:rPr>
          <w:sz w:val="22"/>
          <w:szCs w:val="22"/>
        </w:rPr>
        <w:t>10.6.</w:t>
      </w:r>
      <w:r w:rsidRPr="00AE719F">
        <w:rPr>
          <w:sz w:val="22"/>
          <w:szCs w:val="22"/>
        </w:rPr>
        <w:tab/>
        <w:t>Работники, осуществляющие отлов и содержание безнадзорных животных:</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не должны состоять на учете в психоневрологическом и наркологическом диспансерах;</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должны быть вакцинированы против бешенства в установленном порядке на весь срок действия Контракта;</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должны быть обеспечены спецодеждой, специальной обувью, другими средствами индивидуальной защиты.</w:t>
      </w:r>
    </w:p>
    <w:p w:rsidR="00AE719F" w:rsidRPr="00AE719F" w:rsidRDefault="00AE719F" w:rsidP="00AE719F">
      <w:pPr>
        <w:tabs>
          <w:tab w:val="left" w:pos="1440"/>
          <w:tab w:val="left" w:pos="1560"/>
        </w:tabs>
        <w:ind w:firstLine="708"/>
        <w:jc w:val="both"/>
        <w:rPr>
          <w:sz w:val="22"/>
          <w:szCs w:val="22"/>
        </w:rPr>
      </w:pPr>
      <w:r w:rsidRPr="00AE719F">
        <w:rPr>
          <w:sz w:val="22"/>
          <w:szCs w:val="22"/>
        </w:rPr>
        <w:t>10.7.</w:t>
      </w:r>
      <w:r w:rsidRPr="00AE719F">
        <w:rPr>
          <w:sz w:val="22"/>
          <w:szCs w:val="22"/>
        </w:rPr>
        <w:tab/>
        <w:t>Спецодежда работников, осуществляющих отлов и содержание безнадзорных животных, должна иметь надпись с ясно читаемым названием и номером телефона Исполнителя.</w:t>
      </w:r>
    </w:p>
    <w:p w:rsidR="00AE719F" w:rsidRPr="00AE719F" w:rsidRDefault="00AE719F" w:rsidP="00AE719F">
      <w:pPr>
        <w:tabs>
          <w:tab w:val="left" w:pos="1440"/>
          <w:tab w:val="left" w:pos="1560"/>
        </w:tabs>
        <w:ind w:firstLine="708"/>
        <w:jc w:val="both"/>
        <w:rPr>
          <w:sz w:val="22"/>
          <w:szCs w:val="22"/>
        </w:rPr>
      </w:pPr>
      <w:r w:rsidRPr="00AE719F">
        <w:rPr>
          <w:sz w:val="22"/>
          <w:szCs w:val="22"/>
        </w:rPr>
        <w:t>10.8.</w:t>
      </w:r>
      <w:r w:rsidRPr="00AE719F">
        <w:rPr>
          <w:sz w:val="22"/>
          <w:szCs w:val="22"/>
        </w:rPr>
        <w:tab/>
        <w:t>При проведении работ по отлову безнадзорных животных работники, осуществляющие отлов, должны иметь при себе удостоверение личности, выданное Исполнителем, согласно установленной форме (Приложение 1 к Техническому заданию).</w:t>
      </w:r>
    </w:p>
    <w:p w:rsidR="00AE719F" w:rsidRPr="00AE719F" w:rsidRDefault="00AE719F" w:rsidP="00AE719F">
      <w:pPr>
        <w:tabs>
          <w:tab w:val="left" w:pos="1440"/>
          <w:tab w:val="left" w:pos="1560"/>
        </w:tabs>
        <w:ind w:firstLine="708"/>
        <w:jc w:val="both"/>
        <w:rPr>
          <w:sz w:val="22"/>
          <w:szCs w:val="22"/>
        </w:rPr>
      </w:pPr>
      <w:r w:rsidRPr="00AE719F">
        <w:rPr>
          <w:sz w:val="22"/>
          <w:szCs w:val="22"/>
        </w:rPr>
        <w:t>10.9.</w:t>
      </w:r>
      <w:r w:rsidRPr="00AE719F">
        <w:rPr>
          <w:sz w:val="22"/>
          <w:szCs w:val="22"/>
        </w:rPr>
        <w:tab/>
        <w:t>Отлов безнадзорных животных производится с применением приспособлений, препаратов и материалов, исключающих травмы, увечья и гибель животных.</w:t>
      </w:r>
    </w:p>
    <w:p w:rsidR="00AE719F" w:rsidRPr="00AE719F" w:rsidRDefault="00AE719F" w:rsidP="00AE719F">
      <w:pPr>
        <w:tabs>
          <w:tab w:val="left" w:pos="1440"/>
          <w:tab w:val="left" w:pos="1560"/>
        </w:tabs>
        <w:ind w:firstLine="708"/>
        <w:jc w:val="both"/>
        <w:rPr>
          <w:sz w:val="22"/>
          <w:szCs w:val="22"/>
        </w:rPr>
      </w:pPr>
      <w:r w:rsidRPr="00AE719F">
        <w:rPr>
          <w:sz w:val="22"/>
          <w:szCs w:val="22"/>
        </w:rPr>
        <w:t>10.10.</w:t>
      </w:r>
      <w:r w:rsidRPr="00AE719F">
        <w:rPr>
          <w:sz w:val="22"/>
          <w:szCs w:val="22"/>
        </w:rPr>
        <w:tab/>
        <w:t>При проведении отлова безнадзорных животных запрещается:</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жестоко обращаться с животными;</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производить отлов животных в присутствии несовершеннолетних, за исключением случаев, когда поведение животных угрожает жизни или здоровью человека (людей);</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отлавливать животных на территории частных домовладений без соответствующего решения суда или заявления владельцев животных и (или) домовладений;</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снимать с привязи животных, временно оставленных у входа в организацию, учреждение, предприятие и в других общественных местах;</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в случае применения для отлова безнадзорных животных средств обездвиживания стрелять по неясно видимой цели, в кустах, при плохом освещении, вдоль узких пространств, в местах возможного появления посторонних лиц;</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применять огнестрельное оружие;</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применять самодельные средства отлова;</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совершать иные действия (бездействие), нарушающие требования законодательства по обеспечению безопасности населения и гуманного обращения с животными.</w:t>
      </w:r>
    </w:p>
    <w:p w:rsidR="00AE719F" w:rsidRPr="00AE719F" w:rsidRDefault="00AE719F" w:rsidP="00AE719F">
      <w:pPr>
        <w:tabs>
          <w:tab w:val="left" w:pos="1440"/>
          <w:tab w:val="left" w:pos="1560"/>
        </w:tabs>
        <w:ind w:firstLine="708"/>
        <w:jc w:val="both"/>
        <w:rPr>
          <w:sz w:val="22"/>
          <w:szCs w:val="22"/>
        </w:rPr>
      </w:pPr>
      <w:r w:rsidRPr="00AE719F">
        <w:rPr>
          <w:sz w:val="22"/>
          <w:szCs w:val="22"/>
        </w:rPr>
        <w:t>Жестокое обращение с животными – побои, истязания, разрушение мест обитания, нарушение зоотехнических, зоогигиенических, ветеринарно-санитарных норм и правил, иное действие (бездействие), влекущее увечье, травму, истощение от длительного голодания или гибель животных, жестокое умерщвление животных, а также иные действия, противоречащие установленным законодательством правилам и принятым в обществе нормам гуманного отношения к животным.</w:t>
      </w:r>
    </w:p>
    <w:p w:rsidR="00AE719F" w:rsidRPr="00AE719F" w:rsidRDefault="00AE719F" w:rsidP="00AE719F">
      <w:pPr>
        <w:tabs>
          <w:tab w:val="left" w:pos="1440"/>
          <w:tab w:val="left" w:pos="1560"/>
        </w:tabs>
        <w:ind w:firstLine="708"/>
        <w:jc w:val="both"/>
        <w:rPr>
          <w:sz w:val="22"/>
          <w:szCs w:val="22"/>
        </w:rPr>
      </w:pPr>
      <w:r w:rsidRPr="00AE719F">
        <w:rPr>
          <w:sz w:val="22"/>
          <w:szCs w:val="22"/>
        </w:rPr>
        <w:t>10.11.</w:t>
      </w:r>
      <w:r w:rsidRPr="00AE719F">
        <w:rPr>
          <w:sz w:val="22"/>
          <w:szCs w:val="22"/>
        </w:rPr>
        <w:tab/>
        <w:t>Отлов безнадзорных животных производится на основании заказа-наряда на выполнение работ по отлову и маршрутного графика, составленных Исполнителем на основании обращений физических, юридических и иных лиц (далее – заявитель), поступивших в письменной, устной форме, в форме электронного обращения</w:t>
      </w:r>
      <w:bookmarkEnd w:id="28"/>
      <w:r w:rsidRPr="00AE719F">
        <w:rPr>
          <w:sz w:val="22"/>
          <w:szCs w:val="22"/>
        </w:rPr>
        <w:t xml:space="preserve">. </w:t>
      </w:r>
    </w:p>
    <w:p w:rsidR="00AE719F" w:rsidRPr="00AE719F" w:rsidRDefault="00AE719F" w:rsidP="00AE719F">
      <w:pPr>
        <w:tabs>
          <w:tab w:val="left" w:pos="1440"/>
          <w:tab w:val="left" w:pos="1560"/>
        </w:tabs>
        <w:ind w:firstLine="708"/>
        <w:jc w:val="both"/>
        <w:rPr>
          <w:sz w:val="22"/>
          <w:szCs w:val="22"/>
        </w:rPr>
      </w:pPr>
      <w:r w:rsidRPr="00AE719F">
        <w:rPr>
          <w:sz w:val="22"/>
          <w:szCs w:val="22"/>
        </w:rPr>
        <w:t>10.12.</w:t>
      </w:r>
      <w:r w:rsidRPr="00AE719F">
        <w:rPr>
          <w:sz w:val="22"/>
          <w:szCs w:val="22"/>
        </w:rPr>
        <w:tab/>
        <w:t xml:space="preserve">Обращение заявителя об отлове безнадзорных животных регистрируется Исполнителем в Журнале регистрации заявлений об отлове безнадзорных животных (Приложение 2 к техническому заданию) в день поступления с указанием сведений о заявителе (Ф.И.О., адрес места жительства физического лица или наименование, место нахождения организации, контактный телефон). </w:t>
      </w:r>
    </w:p>
    <w:p w:rsidR="00AE719F" w:rsidRPr="00AE719F" w:rsidRDefault="00AE719F" w:rsidP="00AE719F">
      <w:pPr>
        <w:tabs>
          <w:tab w:val="left" w:pos="1440"/>
          <w:tab w:val="left" w:pos="1560"/>
        </w:tabs>
        <w:ind w:firstLine="708"/>
        <w:jc w:val="both"/>
        <w:rPr>
          <w:sz w:val="22"/>
          <w:szCs w:val="22"/>
        </w:rPr>
      </w:pPr>
      <w:r w:rsidRPr="00AE719F">
        <w:rPr>
          <w:sz w:val="22"/>
          <w:szCs w:val="22"/>
        </w:rPr>
        <w:t>10.13.</w:t>
      </w:r>
      <w:r w:rsidRPr="00AE719F">
        <w:rPr>
          <w:sz w:val="22"/>
          <w:szCs w:val="22"/>
        </w:rPr>
        <w:tab/>
        <w:t xml:space="preserve">Выезд Исполнителя на место отлова по обращению заявителя должен быть произведен в течение 5 (пяти) дней с момента поступления обращения. </w:t>
      </w:r>
    </w:p>
    <w:p w:rsidR="00AE719F" w:rsidRPr="00AE719F" w:rsidRDefault="00AE719F" w:rsidP="00AE719F">
      <w:pPr>
        <w:tabs>
          <w:tab w:val="left" w:pos="1440"/>
          <w:tab w:val="left" w:pos="1560"/>
        </w:tabs>
        <w:ind w:firstLine="708"/>
        <w:jc w:val="both"/>
        <w:rPr>
          <w:sz w:val="22"/>
          <w:szCs w:val="22"/>
        </w:rPr>
      </w:pPr>
      <w:r w:rsidRPr="00AE719F">
        <w:rPr>
          <w:sz w:val="22"/>
          <w:szCs w:val="22"/>
        </w:rPr>
        <w:t>При поступлении обращения от заявителя об агрессивном поведении безнадзорных животных (нападение на людей и животных), о наличии у безнадзорных животных признаков бешенства, Исполнитель обязан организовать отлов безнадзорных животных по такому обращению в течение 24 (двадцати четырех) часов с момента получения обращения.</w:t>
      </w:r>
    </w:p>
    <w:p w:rsidR="00AE719F" w:rsidRPr="00AE719F" w:rsidRDefault="00AE719F" w:rsidP="00AE719F">
      <w:pPr>
        <w:pStyle w:val="af"/>
        <w:shd w:val="clear" w:color="auto" w:fill="FFFFFF"/>
        <w:tabs>
          <w:tab w:val="left" w:pos="689"/>
          <w:tab w:val="left" w:pos="1440"/>
        </w:tabs>
        <w:spacing w:after="0"/>
        <w:ind w:right="60" w:firstLine="720"/>
        <w:jc w:val="both"/>
        <w:rPr>
          <w:sz w:val="22"/>
          <w:szCs w:val="22"/>
        </w:rPr>
      </w:pPr>
      <w:r w:rsidRPr="00AE719F">
        <w:rPr>
          <w:sz w:val="22"/>
          <w:szCs w:val="22"/>
        </w:rPr>
        <w:t>10.14.</w:t>
      </w:r>
      <w:r w:rsidRPr="00AE719F">
        <w:rPr>
          <w:sz w:val="22"/>
          <w:szCs w:val="22"/>
        </w:rPr>
        <w:tab/>
        <w:t>При не достижении необходимого результата работ по отлову безнадзорных животных по обращению заявителя, обращение остается на контроле у Исполнителя. Выезды Исполнителя для отлова безнадзорных животных по такому обращению должны осуществляться в течение 30 (тридцати) дней с момента поступления обращения. Ответственность за соблюдение сроков и результат работ по отлову безнадзорных животных несет Исполнитель.</w:t>
      </w:r>
    </w:p>
    <w:p w:rsidR="00AE719F" w:rsidRPr="00AE719F" w:rsidRDefault="00AE719F" w:rsidP="00AE719F">
      <w:pPr>
        <w:tabs>
          <w:tab w:val="left" w:pos="1440"/>
          <w:tab w:val="left" w:pos="1560"/>
        </w:tabs>
        <w:ind w:firstLine="708"/>
        <w:jc w:val="both"/>
        <w:rPr>
          <w:sz w:val="22"/>
          <w:szCs w:val="22"/>
        </w:rPr>
      </w:pPr>
      <w:r w:rsidRPr="00AE719F">
        <w:rPr>
          <w:sz w:val="22"/>
          <w:szCs w:val="22"/>
        </w:rPr>
        <w:t>10.15.</w:t>
      </w:r>
      <w:r w:rsidRPr="00AE719F">
        <w:rPr>
          <w:sz w:val="22"/>
          <w:szCs w:val="22"/>
        </w:rPr>
        <w:tab/>
        <w:t>После проведения отлова безнадзорных животных Исполнителем в тот же день составляется Акт отлова безнадзорных животных (Приложение 3 к техническому заданию), с указанием фактического количества отловленных безнадзорных животных.</w:t>
      </w:r>
    </w:p>
    <w:p w:rsidR="00AE719F" w:rsidRPr="00AE719F" w:rsidRDefault="00AE719F" w:rsidP="00AE719F">
      <w:pPr>
        <w:tabs>
          <w:tab w:val="left" w:pos="1440"/>
          <w:tab w:val="left" w:pos="1560"/>
        </w:tabs>
        <w:ind w:firstLine="708"/>
        <w:jc w:val="both"/>
        <w:rPr>
          <w:sz w:val="22"/>
          <w:szCs w:val="22"/>
        </w:rPr>
      </w:pPr>
      <w:r w:rsidRPr="00AE719F">
        <w:rPr>
          <w:sz w:val="22"/>
          <w:szCs w:val="22"/>
        </w:rPr>
        <w:t>10.16.</w:t>
      </w:r>
      <w:r w:rsidRPr="00AE719F">
        <w:rPr>
          <w:sz w:val="22"/>
          <w:szCs w:val="22"/>
        </w:rPr>
        <w:tab/>
        <w:t>Погибшие при отлове безнадзорные животные должны быть:</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доставлены в пункт временного содержания;</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осмотрены ветеринарным специалистом для установления причины гибели;</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учтены в Акте отлова безнадзорных животных (Приложение 3 к техническому заданию) и в Журнале регистрации безнадзорных животных, погибших при отлове (Приложение 4 к техническому заданию) с указанием причины гибели.</w:t>
      </w:r>
    </w:p>
    <w:p w:rsidR="00AE719F" w:rsidRPr="00AE719F" w:rsidRDefault="00AE719F" w:rsidP="00AE719F">
      <w:pPr>
        <w:tabs>
          <w:tab w:val="left" w:pos="1440"/>
          <w:tab w:val="left" w:pos="1560"/>
        </w:tabs>
        <w:ind w:firstLine="708"/>
        <w:jc w:val="both"/>
        <w:rPr>
          <w:sz w:val="22"/>
          <w:szCs w:val="22"/>
        </w:rPr>
      </w:pPr>
      <w:r w:rsidRPr="00AE719F">
        <w:rPr>
          <w:sz w:val="22"/>
          <w:szCs w:val="22"/>
        </w:rPr>
        <w:t>10.17.</w:t>
      </w:r>
      <w:r w:rsidRPr="00AE719F">
        <w:rPr>
          <w:sz w:val="22"/>
          <w:szCs w:val="22"/>
        </w:rPr>
        <w:tab/>
        <w:t>Транспортирование отловленных безнадзорных животных должно осуществляться в индивидуальных клетках на спецавтотранспорте.</w:t>
      </w:r>
    </w:p>
    <w:p w:rsidR="00AE719F" w:rsidRPr="00AE719F" w:rsidRDefault="00AE719F" w:rsidP="00AE719F">
      <w:pPr>
        <w:tabs>
          <w:tab w:val="left" w:pos="1440"/>
          <w:tab w:val="left" w:pos="1560"/>
        </w:tabs>
        <w:ind w:firstLine="708"/>
        <w:jc w:val="both"/>
        <w:rPr>
          <w:sz w:val="22"/>
          <w:szCs w:val="22"/>
        </w:rPr>
      </w:pPr>
      <w:r w:rsidRPr="00AE719F">
        <w:rPr>
          <w:sz w:val="22"/>
          <w:szCs w:val="22"/>
        </w:rPr>
        <w:t>10.18.</w:t>
      </w:r>
      <w:r w:rsidRPr="00AE719F">
        <w:rPr>
          <w:sz w:val="22"/>
          <w:szCs w:val="22"/>
        </w:rPr>
        <w:tab/>
        <w:t>Спецавтотранспорт должен быть в технически исправном состоянии, должен обеспечивать безопасность, защиту животных от погодных условий.</w:t>
      </w:r>
    </w:p>
    <w:p w:rsidR="00AE719F" w:rsidRPr="00AE719F" w:rsidRDefault="00AE719F" w:rsidP="00AE719F">
      <w:pPr>
        <w:tabs>
          <w:tab w:val="left" w:pos="1440"/>
          <w:tab w:val="left" w:pos="1560"/>
        </w:tabs>
        <w:ind w:firstLine="708"/>
        <w:jc w:val="both"/>
        <w:rPr>
          <w:sz w:val="22"/>
          <w:szCs w:val="22"/>
        </w:rPr>
      </w:pPr>
      <w:r w:rsidRPr="00AE719F">
        <w:rPr>
          <w:sz w:val="22"/>
          <w:szCs w:val="22"/>
        </w:rPr>
        <w:t>Спецавтотранспорт должен иметь:</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надпись с ясно читаемым названием и номером телефона Исполнителя и адреса пункта временного содержания;</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 xml:space="preserve">естественную вентиляцию; </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окно для доступа дневного света;</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набор медикаментов для оказания первой медицинской помощи людям и животным, пострадавшим при отлове;</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набор переносных клеток для кошек и собак, набор ошейников, поводков, намордников для применения в случае необходимости.</w:t>
      </w:r>
    </w:p>
    <w:p w:rsidR="00AE719F" w:rsidRPr="00AE719F" w:rsidRDefault="00AE719F" w:rsidP="00AE719F">
      <w:pPr>
        <w:tabs>
          <w:tab w:val="left" w:pos="1440"/>
          <w:tab w:val="left" w:pos="1560"/>
        </w:tabs>
        <w:ind w:firstLine="708"/>
        <w:jc w:val="both"/>
        <w:rPr>
          <w:sz w:val="22"/>
          <w:szCs w:val="22"/>
        </w:rPr>
      </w:pPr>
      <w:r w:rsidRPr="00AE719F">
        <w:rPr>
          <w:sz w:val="22"/>
          <w:szCs w:val="22"/>
        </w:rPr>
        <w:t>При необходимости (в случае транспортирования более 3 (трех) часов, при температуре воздуха более 25С и др.) отловленные безнадзорные животные должны быть обеспечены питьевой водой.</w:t>
      </w:r>
    </w:p>
    <w:p w:rsidR="00AE719F" w:rsidRPr="00AE719F" w:rsidRDefault="00AE719F" w:rsidP="00AE719F">
      <w:pPr>
        <w:tabs>
          <w:tab w:val="left" w:pos="1440"/>
          <w:tab w:val="left" w:pos="1560"/>
        </w:tabs>
        <w:ind w:firstLine="708"/>
        <w:jc w:val="both"/>
        <w:rPr>
          <w:sz w:val="22"/>
          <w:szCs w:val="22"/>
        </w:rPr>
      </w:pPr>
      <w:r w:rsidRPr="00AE719F">
        <w:rPr>
          <w:sz w:val="22"/>
          <w:szCs w:val="22"/>
        </w:rPr>
        <w:t>10.19.</w:t>
      </w:r>
      <w:r w:rsidRPr="00AE719F">
        <w:rPr>
          <w:sz w:val="22"/>
          <w:szCs w:val="22"/>
        </w:rPr>
        <w:tab/>
        <w:t>Кузов спецавтотранспорта и оборудование для транспортирования животных по окончании рабочей смены должны очищаться и подвергаться дезинфекции.</w:t>
      </w:r>
    </w:p>
    <w:p w:rsidR="00AE719F" w:rsidRPr="00AE719F" w:rsidRDefault="00AE719F" w:rsidP="00AE719F">
      <w:pPr>
        <w:tabs>
          <w:tab w:val="left" w:pos="1440"/>
          <w:tab w:val="left" w:pos="1560"/>
        </w:tabs>
        <w:ind w:firstLine="708"/>
        <w:jc w:val="both"/>
        <w:rPr>
          <w:sz w:val="22"/>
          <w:szCs w:val="22"/>
        </w:rPr>
      </w:pPr>
      <w:r w:rsidRPr="00AE719F">
        <w:rPr>
          <w:sz w:val="22"/>
          <w:szCs w:val="22"/>
        </w:rPr>
        <w:t>10.20.</w:t>
      </w:r>
      <w:r w:rsidRPr="00AE719F">
        <w:rPr>
          <w:sz w:val="22"/>
          <w:szCs w:val="22"/>
        </w:rPr>
        <w:tab/>
        <w:t>Отловленные безнадзорные животные доставляются в пункт временного содержания.</w:t>
      </w:r>
    </w:p>
    <w:p w:rsidR="00AE719F" w:rsidRPr="00AE719F" w:rsidRDefault="00AE719F" w:rsidP="00AE719F">
      <w:pPr>
        <w:tabs>
          <w:tab w:val="left" w:pos="1440"/>
          <w:tab w:val="left" w:pos="1560"/>
        </w:tabs>
        <w:ind w:firstLine="708"/>
        <w:jc w:val="both"/>
        <w:rPr>
          <w:sz w:val="22"/>
          <w:szCs w:val="22"/>
        </w:rPr>
      </w:pPr>
      <w:r w:rsidRPr="00AE719F">
        <w:rPr>
          <w:sz w:val="22"/>
          <w:szCs w:val="22"/>
        </w:rPr>
        <w:t>10.21.</w:t>
      </w:r>
      <w:r w:rsidRPr="00AE719F">
        <w:rPr>
          <w:sz w:val="22"/>
          <w:szCs w:val="22"/>
        </w:rPr>
        <w:tab/>
        <w:t>В состав работ по содержанию безнадзорных животных в пункте временного содержания должны входить:</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размещение в карантинном помещении пункта временного содержания в день отлова;</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регистрация в Журнале регистрации безнадзорных животных в пункте временного содержания (Приложение 5 к техническому заданию) в день отлова;</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оформление индивидуальной Карточки безнадзорного животного, размещенного в пункте временного содержания (Приложение 6 к техническому заданию), отдельно на каждое животное в день отлова;</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осмотр ветеринарным специалистом;</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оказание ветеринарной помощи и выполнение необходимых профилактических мероприятий по заключению ветеринарного специалиста;</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содержания в карантинном помещении в течение 10 (десяти) дней для исключения заболеваний;</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кормление (взрослых животных – не реже 1 (одного) раза в день, щенков и котят до шестимесячного возраста – не реже 3 (трех) раз в день);</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обеспечение питьевой водой в необходимом количестве;</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чистка вольеров, клеток, отсеков (боксов) с помощью инвентаря, строго закрепленного за каждой секцией, не реже 1 (одного) раза в день;</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мытье вольеров, мест для прогулок, подсобных помещений не реже 1 (одного) раза в неделю;</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мытье кормушек, поилок (мисок) для животных не реже 1 (одного) раза в день;</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дезинфекция кормушек, поилок (мисок), подстилок, поддонов, вольеров, мест для прогулок, подсобных помещений не реже 1 (одного) раза в неделю;</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размещение информации об отловленных безнадзорных животных, находящихся в пункте временного содержания, на сайте Исполнителя в сети Интернет;</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поиск владельцев отловленных безнадзорных животных, имеющих признаки принадлежности человеку (наличие клейма, электронного идентификационного номера, ошейника, породности) и лиц, имеющих необходимые условия для содержания безнадзорных животных (далее – заинтересованные лица), передача животных владельцам по их письменному требованию либо заинтересованным лицам на содержание и в пользование на основании заявления;</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содержание в пункте временного содержания в течение не более 21 (двадцати одного) дня с момента задержания;</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предоставление необходимой достоверной информации об отловленных безнадзорных животных по требованию физических либо юридических лиц.</w:t>
      </w:r>
    </w:p>
    <w:p w:rsidR="00AE719F" w:rsidRPr="00AE719F" w:rsidRDefault="00AE719F" w:rsidP="00AE719F">
      <w:pPr>
        <w:tabs>
          <w:tab w:val="left" w:pos="1440"/>
        </w:tabs>
        <w:ind w:firstLine="708"/>
        <w:jc w:val="both"/>
        <w:rPr>
          <w:sz w:val="22"/>
          <w:szCs w:val="22"/>
        </w:rPr>
      </w:pPr>
      <w:r w:rsidRPr="00AE719F">
        <w:rPr>
          <w:sz w:val="22"/>
          <w:szCs w:val="22"/>
        </w:rPr>
        <w:t>10.22.</w:t>
      </w:r>
      <w:r w:rsidRPr="00AE719F">
        <w:rPr>
          <w:sz w:val="22"/>
          <w:szCs w:val="22"/>
        </w:rPr>
        <w:tab/>
        <w:t>Безнадзорные животные, доставленные в пункт временного содержания, помещаются в карантинное помещение. Во время пребывания на карантине животные не должны контактировать с вновь прибывшими безнадзорными животными.</w:t>
      </w:r>
    </w:p>
    <w:p w:rsidR="00AE719F" w:rsidRPr="00AE719F" w:rsidRDefault="00AE719F" w:rsidP="00AE719F">
      <w:pPr>
        <w:tabs>
          <w:tab w:val="left" w:pos="1440"/>
        </w:tabs>
        <w:ind w:firstLine="708"/>
        <w:jc w:val="both"/>
        <w:rPr>
          <w:sz w:val="22"/>
          <w:szCs w:val="22"/>
        </w:rPr>
      </w:pPr>
      <w:r w:rsidRPr="00AE719F">
        <w:rPr>
          <w:sz w:val="22"/>
          <w:szCs w:val="22"/>
        </w:rPr>
        <w:t>10.23.</w:t>
      </w:r>
      <w:r w:rsidRPr="00AE719F">
        <w:rPr>
          <w:sz w:val="22"/>
          <w:szCs w:val="22"/>
        </w:rPr>
        <w:tab/>
        <w:t xml:space="preserve">Вольеры для содержания безнадзорных животных на карантине должны быть отделены от вольеров для здоровых животных. </w:t>
      </w:r>
    </w:p>
    <w:p w:rsidR="00AE719F" w:rsidRPr="00AE719F" w:rsidRDefault="00AE719F" w:rsidP="00AE719F">
      <w:pPr>
        <w:tabs>
          <w:tab w:val="left" w:pos="1440"/>
        </w:tabs>
        <w:ind w:firstLine="708"/>
        <w:jc w:val="both"/>
        <w:rPr>
          <w:sz w:val="22"/>
          <w:szCs w:val="22"/>
        </w:rPr>
      </w:pPr>
      <w:r w:rsidRPr="00AE719F">
        <w:rPr>
          <w:sz w:val="22"/>
          <w:szCs w:val="22"/>
        </w:rPr>
        <w:t>В отдельные вольеры карантинного помещения изолируются:</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больные безнадзорные животные;</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агрессивные безнадзорные животные;</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безнадзорные животные, нанесшие укусы и другие повреждения человеку.</w:t>
      </w:r>
    </w:p>
    <w:p w:rsidR="00AE719F" w:rsidRPr="00AE719F" w:rsidRDefault="00AE719F" w:rsidP="00AE719F">
      <w:pPr>
        <w:tabs>
          <w:tab w:val="left" w:pos="1440"/>
        </w:tabs>
        <w:ind w:firstLine="708"/>
        <w:jc w:val="both"/>
        <w:rPr>
          <w:sz w:val="22"/>
          <w:szCs w:val="22"/>
        </w:rPr>
      </w:pPr>
      <w:r w:rsidRPr="00AE719F">
        <w:rPr>
          <w:sz w:val="22"/>
          <w:szCs w:val="22"/>
        </w:rPr>
        <w:t>Решение о дальнейшей судьбе таких животных в зависимости от их клинического состояния должен выносить ветеринарный специалист.</w:t>
      </w:r>
    </w:p>
    <w:p w:rsidR="00AE719F" w:rsidRPr="00AE719F" w:rsidRDefault="00AE719F" w:rsidP="00AE719F">
      <w:pPr>
        <w:tabs>
          <w:tab w:val="left" w:pos="1440"/>
        </w:tabs>
        <w:ind w:firstLine="708"/>
        <w:jc w:val="both"/>
        <w:rPr>
          <w:sz w:val="22"/>
          <w:szCs w:val="22"/>
        </w:rPr>
      </w:pPr>
      <w:r w:rsidRPr="00AE719F">
        <w:rPr>
          <w:sz w:val="22"/>
          <w:szCs w:val="22"/>
        </w:rPr>
        <w:t>10.24.</w:t>
      </w:r>
      <w:r w:rsidRPr="00AE719F">
        <w:rPr>
          <w:sz w:val="22"/>
          <w:szCs w:val="22"/>
        </w:rPr>
        <w:tab/>
        <w:t>После истечения срока пребывания безнадзорного животного в карантинном помещении оно помещается в другие помещения пункта временного содержания.</w:t>
      </w:r>
    </w:p>
    <w:p w:rsidR="00AE719F" w:rsidRPr="00AE719F" w:rsidRDefault="00AE719F" w:rsidP="00AE719F">
      <w:pPr>
        <w:tabs>
          <w:tab w:val="left" w:pos="1440"/>
        </w:tabs>
        <w:ind w:firstLine="708"/>
        <w:jc w:val="both"/>
        <w:rPr>
          <w:sz w:val="22"/>
          <w:szCs w:val="22"/>
        </w:rPr>
      </w:pPr>
      <w:r w:rsidRPr="00AE719F">
        <w:rPr>
          <w:sz w:val="22"/>
          <w:szCs w:val="22"/>
        </w:rPr>
        <w:t>10.25.</w:t>
      </w:r>
      <w:r w:rsidRPr="00AE719F">
        <w:rPr>
          <w:sz w:val="22"/>
          <w:szCs w:val="22"/>
        </w:rPr>
        <w:tab/>
        <w:t>Условия размещения безнадзорных животных в пункте временного содержания не должны допускать размножения животных, нанесения им травм и увечий, вреда жизни и здоровью.</w:t>
      </w:r>
    </w:p>
    <w:p w:rsidR="00AE719F" w:rsidRPr="00AE719F" w:rsidRDefault="00AE719F" w:rsidP="00AE719F">
      <w:pPr>
        <w:tabs>
          <w:tab w:val="left" w:pos="1440"/>
        </w:tabs>
        <w:ind w:firstLine="708"/>
        <w:jc w:val="both"/>
        <w:rPr>
          <w:sz w:val="22"/>
          <w:szCs w:val="22"/>
        </w:rPr>
      </w:pPr>
      <w:r w:rsidRPr="00AE719F">
        <w:rPr>
          <w:sz w:val="22"/>
          <w:szCs w:val="22"/>
        </w:rPr>
        <w:t>10.26.</w:t>
      </w:r>
      <w:r w:rsidRPr="00AE719F">
        <w:rPr>
          <w:sz w:val="22"/>
          <w:szCs w:val="22"/>
        </w:rPr>
        <w:tab/>
        <w:t xml:space="preserve">Собаки и кошки содержатся в отдельных секциях. Недопустимо размещение собак и кошек в пределах видимости друг друга. </w:t>
      </w:r>
    </w:p>
    <w:p w:rsidR="00AE719F" w:rsidRPr="00AE719F" w:rsidRDefault="00AE719F" w:rsidP="00AE719F">
      <w:pPr>
        <w:tabs>
          <w:tab w:val="left" w:pos="1440"/>
        </w:tabs>
        <w:ind w:firstLine="708"/>
        <w:jc w:val="both"/>
        <w:rPr>
          <w:sz w:val="22"/>
          <w:szCs w:val="22"/>
        </w:rPr>
      </w:pPr>
      <w:r w:rsidRPr="00AE719F">
        <w:rPr>
          <w:sz w:val="22"/>
          <w:szCs w:val="22"/>
        </w:rPr>
        <w:t>10.27.</w:t>
      </w:r>
      <w:r w:rsidRPr="00AE719F">
        <w:rPr>
          <w:sz w:val="22"/>
          <w:szCs w:val="22"/>
        </w:rPr>
        <w:tab/>
        <w:t>Собаки должны размещаться в отдельных отсеках (боксах), не более 5 (пяти) собак в одном боксе, при условии психологической совместимости животных. Размеры бокса должны соответствовать длине и росту животных.</w:t>
      </w:r>
    </w:p>
    <w:p w:rsidR="00AE719F" w:rsidRPr="00AE719F" w:rsidRDefault="00AE719F" w:rsidP="00AE719F">
      <w:pPr>
        <w:tabs>
          <w:tab w:val="left" w:pos="1440"/>
        </w:tabs>
        <w:ind w:firstLine="708"/>
        <w:jc w:val="both"/>
        <w:rPr>
          <w:sz w:val="22"/>
          <w:szCs w:val="22"/>
        </w:rPr>
      </w:pPr>
      <w:r w:rsidRPr="00AE719F">
        <w:rPr>
          <w:sz w:val="22"/>
          <w:szCs w:val="22"/>
        </w:rPr>
        <w:t>10.28.</w:t>
      </w:r>
      <w:r w:rsidRPr="00AE719F">
        <w:rPr>
          <w:sz w:val="22"/>
          <w:szCs w:val="22"/>
        </w:rPr>
        <w:tab/>
        <w:t>Бокс для размещения собак должен быть оборудован:</w:t>
      </w:r>
    </w:p>
    <w:p w:rsidR="00AE719F" w:rsidRPr="00AE719F" w:rsidRDefault="00AE719F" w:rsidP="00AE719F">
      <w:pPr>
        <w:ind w:firstLine="708"/>
        <w:jc w:val="both"/>
        <w:rPr>
          <w:sz w:val="22"/>
          <w:szCs w:val="22"/>
        </w:rPr>
      </w:pPr>
      <w:r w:rsidRPr="00AE719F">
        <w:rPr>
          <w:sz w:val="22"/>
          <w:szCs w:val="22"/>
        </w:rPr>
        <w:t>–</w:t>
      </w:r>
      <w:r w:rsidRPr="00AE719F">
        <w:rPr>
          <w:sz w:val="22"/>
          <w:szCs w:val="22"/>
        </w:rPr>
        <w:tab/>
        <w:t>деревянным или пластмассовым поддоном, защищающим от холода;</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подстилкой;</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непереворачиваемой поилкой.</w:t>
      </w:r>
    </w:p>
    <w:p w:rsidR="00AE719F" w:rsidRPr="00AE719F" w:rsidRDefault="00AE719F" w:rsidP="00AE719F">
      <w:pPr>
        <w:tabs>
          <w:tab w:val="left" w:pos="720"/>
          <w:tab w:val="left" w:pos="1440"/>
        </w:tabs>
        <w:ind w:firstLine="708"/>
        <w:jc w:val="both"/>
        <w:rPr>
          <w:sz w:val="22"/>
          <w:szCs w:val="22"/>
        </w:rPr>
      </w:pPr>
      <w:r w:rsidRPr="00AE719F">
        <w:rPr>
          <w:sz w:val="22"/>
          <w:szCs w:val="22"/>
        </w:rPr>
        <w:t>10.29.</w:t>
      </w:r>
      <w:r w:rsidRPr="00AE719F">
        <w:rPr>
          <w:sz w:val="22"/>
          <w:szCs w:val="22"/>
        </w:rPr>
        <w:tab/>
        <w:t>Кошки могут размещаться в вольерах по 5 (пять) особей или в отдельных клетках, где предусматривается устройство полок (лежаков), достаточных по площади для размещения всех животных.</w:t>
      </w:r>
    </w:p>
    <w:p w:rsidR="00AE719F" w:rsidRPr="00AE719F" w:rsidRDefault="00AE719F" w:rsidP="00AE719F">
      <w:pPr>
        <w:tabs>
          <w:tab w:val="left" w:pos="1440"/>
        </w:tabs>
        <w:ind w:firstLine="708"/>
        <w:jc w:val="both"/>
        <w:rPr>
          <w:sz w:val="22"/>
          <w:szCs w:val="22"/>
        </w:rPr>
      </w:pPr>
      <w:r w:rsidRPr="00AE719F">
        <w:rPr>
          <w:sz w:val="22"/>
          <w:szCs w:val="22"/>
        </w:rPr>
        <w:t>10.30.</w:t>
      </w:r>
      <w:r w:rsidRPr="00AE719F">
        <w:rPr>
          <w:sz w:val="22"/>
          <w:szCs w:val="22"/>
        </w:rPr>
        <w:tab/>
        <w:t>Площадь на одну кошку должна быть не менее 5 000 (пяти тысяч) кв. см.</w:t>
      </w:r>
    </w:p>
    <w:p w:rsidR="00AE719F" w:rsidRPr="00AE719F" w:rsidRDefault="00AE719F" w:rsidP="00AE719F">
      <w:pPr>
        <w:tabs>
          <w:tab w:val="left" w:pos="1440"/>
        </w:tabs>
        <w:ind w:firstLine="708"/>
        <w:jc w:val="both"/>
        <w:rPr>
          <w:sz w:val="22"/>
          <w:szCs w:val="22"/>
        </w:rPr>
      </w:pPr>
      <w:r w:rsidRPr="00AE719F">
        <w:rPr>
          <w:sz w:val="22"/>
          <w:szCs w:val="22"/>
        </w:rPr>
        <w:t>10.31.</w:t>
      </w:r>
      <w:r w:rsidRPr="00AE719F">
        <w:rPr>
          <w:sz w:val="22"/>
          <w:szCs w:val="22"/>
        </w:rPr>
        <w:tab/>
        <w:t>Рацион питания кошек и собак устанавливается в зависимости от возраста, веса, состояния здоровья животного и вида применяемого корма.</w:t>
      </w:r>
    </w:p>
    <w:p w:rsidR="00AE719F" w:rsidRPr="00AE719F" w:rsidRDefault="00AE719F" w:rsidP="00AE719F">
      <w:pPr>
        <w:tabs>
          <w:tab w:val="left" w:pos="1440"/>
        </w:tabs>
        <w:ind w:firstLine="708"/>
        <w:jc w:val="both"/>
        <w:rPr>
          <w:sz w:val="22"/>
          <w:szCs w:val="22"/>
        </w:rPr>
      </w:pPr>
      <w:r w:rsidRPr="00AE719F">
        <w:rPr>
          <w:sz w:val="22"/>
          <w:szCs w:val="22"/>
        </w:rPr>
        <w:t>10.32.</w:t>
      </w:r>
      <w:r w:rsidRPr="00AE719F">
        <w:rPr>
          <w:sz w:val="22"/>
          <w:szCs w:val="22"/>
        </w:rPr>
        <w:tab/>
        <w:t>Безнадзорные животные, помещенные в пункт временного содержания, в отношении которых не принято решение об умерщвлении по заключению ветеринарного специалиста, подлежат передаче владельцам или заинтересованным лицам по их письменному заявлению (требованию).</w:t>
      </w:r>
    </w:p>
    <w:p w:rsidR="00AE719F" w:rsidRPr="00AE719F" w:rsidRDefault="00AE719F" w:rsidP="00AE719F">
      <w:pPr>
        <w:tabs>
          <w:tab w:val="left" w:pos="1440"/>
        </w:tabs>
        <w:ind w:firstLine="708"/>
        <w:jc w:val="both"/>
        <w:rPr>
          <w:sz w:val="22"/>
          <w:szCs w:val="22"/>
        </w:rPr>
      </w:pPr>
      <w:r w:rsidRPr="00AE719F">
        <w:rPr>
          <w:sz w:val="22"/>
          <w:szCs w:val="22"/>
        </w:rPr>
        <w:t>10.33.</w:t>
      </w:r>
      <w:r w:rsidRPr="00AE719F">
        <w:rPr>
          <w:sz w:val="22"/>
          <w:szCs w:val="22"/>
        </w:rPr>
        <w:tab/>
        <w:t>Исполнитель обязан передать безнадзорное животное владельцу или заинтересованному лицу в течение 21 (двадцати одного) дня с момента задержания. По истечении 21 (двадцати одного) дня с момента задержания отловленное безнадзорное животное переходит на обеспечение Исполнителя.</w:t>
      </w:r>
    </w:p>
    <w:p w:rsidR="00AE719F" w:rsidRPr="00AE719F" w:rsidRDefault="00AE719F" w:rsidP="00AE719F">
      <w:pPr>
        <w:tabs>
          <w:tab w:val="left" w:pos="1440"/>
        </w:tabs>
        <w:ind w:firstLine="708"/>
        <w:jc w:val="both"/>
        <w:rPr>
          <w:sz w:val="22"/>
          <w:szCs w:val="22"/>
        </w:rPr>
      </w:pPr>
      <w:r w:rsidRPr="00AE719F">
        <w:rPr>
          <w:sz w:val="22"/>
          <w:szCs w:val="22"/>
        </w:rPr>
        <w:t>По истечении 6 (шести) месяцев с момента заявления о задержании, право собственности на безнадзорное животное, не востребованное у Исполнителя (переданное Исполнителем на содержание и в пользование заинтересованному лицу), переходит Исполнителю (заинтересованному лицу, принявшему животное от Исполнителя на содержание и в пользование), в соответствии с положениями Гражданского кодекса Российской Федерации.</w:t>
      </w:r>
    </w:p>
    <w:p w:rsidR="00AE719F" w:rsidRPr="00AE719F" w:rsidRDefault="00AE719F" w:rsidP="00AE719F">
      <w:pPr>
        <w:tabs>
          <w:tab w:val="left" w:pos="1440"/>
        </w:tabs>
        <w:ind w:firstLine="708"/>
        <w:jc w:val="both"/>
        <w:rPr>
          <w:sz w:val="22"/>
          <w:szCs w:val="22"/>
        </w:rPr>
      </w:pPr>
      <w:r w:rsidRPr="00AE719F">
        <w:rPr>
          <w:sz w:val="22"/>
          <w:szCs w:val="22"/>
        </w:rPr>
        <w:t>10.34.</w:t>
      </w:r>
      <w:r w:rsidRPr="00AE719F">
        <w:rPr>
          <w:sz w:val="22"/>
          <w:szCs w:val="22"/>
        </w:rPr>
        <w:tab/>
        <w:t>Исполнитель обязан самостоятельно принять меры:</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по поиску заинтересованных лиц (в том числе посредством размещения информации в сети Интернет) и передаче им отловленных безнадзорных животных на содержание и в пользование на основании заявления;</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по идентификации отловленных безнадзорных животных, имеющих признаки принадлежности человеку (наличие клейма, электронного идентификационного номера, ошейника, породности), незамедлительному извещению владельца о местонахождении такого животного любыми доступными способами и передаче животного владельцу по его письменному требованию либо заинтересованному лицу на содержание и в пользование на основании заявления.</w:t>
      </w:r>
    </w:p>
    <w:p w:rsidR="00AE719F" w:rsidRPr="00AE719F" w:rsidRDefault="00AE719F" w:rsidP="00AE719F">
      <w:pPr>
        <w:tabs>
          <w:tab w:val="left" w:pos="1440"/>
          <w:tab w:val="left" w:pos="1560"/>
        </w:tabs>
        <w:ind w:firstLine="708"/>
        <w:jc w:val="both"/>
        <w:rPr>
          <w:sz w:val="22"/>
          <w:szCs w:val="22"/>
        </w:rPr>
      </w:pPr>
      <w:r w:rsidRPr="00AE719F">
        <w:rPr>
          <w:sz w:val="22"/>
          <w:szCs w:val="22"/>
        </w:rPr>
        <w:t>10.35.</w:t>
      </w:r>
      <w:r w:rsidRPr="00AE719F">
        <w:rPr>
          <w:sz w:val="22"/>
          <w:szCs w:val="22"/>
        </w:rPr>
        <w:tab/>
        <w:t>Исполнитель обязан обеспечить доступность и открытость информации об отловленных безнадзорных животных, в том числе:</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размещение в средствах массовой информации в срок не позднее 3 (трех) дней с момента задержания безнадзорного животного информации об отловленных безнадзорных животных, имеющих признаки принадлежности человеку (наличие клейма, электронного идентификационного номера, ошейника, породности);</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доступ посетителей на территорию пункта временного содержания не менее 40 (сорока) часов в неделю;</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хранение и передачу информации о владельцах животных (заинтересованных лицах) с соблюдением требований законодательства о защите персональных данных.</w:t>
      </w:r>
    </w:p>
    <w:p w:rsidR="00AE719F" w:rsidRPr="00AE719F" w:rsidRDefault="00AE719F" w:rsidP="00AE719F">
      <w:pPr>
        <w:tabs>
          <w:tab w:val="left" w:pos="1440"/>
          <w:tab w:val="left" w:pos="1560"/>
        </w:tabs>
        <w:ind w:firstLine="708"/>
        <w:jc w:val="both"/>
        <w:rPr>
          <w:sz w:val="22"/>
          <w:szCs w:val="22"/>
        </w:rPr>
      </w:pPr>
      <w:r w:rsidRPr="00AE719F">
        <w:rPr>
          <w:sz w:val="22"/>
          <w:szCs w:val="22"/>
        </w:rPr>
        <w:t>Сведения о владельцах животных (заинтересованных лицах), которым возвращены отловленные безнадзорные животные (переданы на содержание и в пользование) вносятся в Карточку безнадзорного животного, размещенного в пункте временного содержания (Приложение 6 к техническому заданию) и являются закрытыми.</w:t>
      </w:r>
    </w:p>
    <w:p w:rsidR="00AE719F" w:rsidRPr="00AE719F" w:rsidRDefault="00AE719F" w:rsidP="00AE719F">
      <w:pPr>
        <w:tabs>
          <w:tab w:val="left" w:pos="1440"/>
          <w:tab w:val="left" w:pos="1560"/>
        </w:tabs>
        <w:ind w:firstLine="708"/>
        <w:jc w:val="both"/>
        <w:rPr>
          <w:sz w:val="22"/>
          <w:szCs w:val="22"/>
        </w:rPr>
      </w:pPr>
      <w:r w:rsidRPr="00AE719F">
        <w:rPr>
          <w:sz w:val="22"/>
          <w:szCs w:val="22"/>
        </w:rPr>
        <w:t>10.36.</w:t>
      </w:r>
      <w:r w:rsidRPr="00AE719F">
        <w:rPr>
          <w:sz w:val="22"/>
          <w:szCs w:val="22"/>
        </w:rPr>
        <w:tab/>
        <w:t>Безнадзорные животные, помещенные в пункт временного содержания для целей содержания и поиска владельцев (заинтересованных лиц), в течение срока содержания у Исполнителя, подлежат:</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обработке от нательных паразитов (блох, клещей) и гельминтов по заключению ветеринарного специалиста;</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вакцинации (иммунизации) от бешенства по заключению ветеринарного специалиста;</w:t>
      </w:r>
    </w:p>
    <w:p w:rsidR="00AE719F" w:rsidRPr="00AE719F" w:rsidRDefault="00AE719F" w:rsidP="00AE719F">
      <w:pPr>
        <w:tabs>
          <w:tab w:val="left" w:pos="1440"/>
          <w:tab w:val="left" w:pos="1560"/>
        </w:tabs>
        <w:ind w:firstLine="708"/>
        <w:jc w:val="both"/>
        <w:rPr>
          <w:sz w:val="22"/>
          <w:szCs w:val="22"/>
        </w:rPr>
      </w:pPr>
      <w:r w:rsidRPr="00AE719F">
        <w:rPr>
          <w:sz w:val="22"/>
          <w:szCs w:val="22"/>
        </w:rPr>
        <w:t>–</w:t>
      </w:r>
      <w:r w:rsidRPr="00AE719F">
        <w:rPr>
          <w:sz w:val="22"/>
          <w:szCs w:val="22"/>
        </w:rPr>
        <w:tab/>
        <w:t>стерилизации (кастрации) по заключению ветеринарного специалиста.</w:t>
      </w:r>
    </w:p>
    <w:p w:rsidR="00AE719F" w:rsidRPr="00AE719F" w:rsidRDefault="00AE719F" w:rsidP="00AE719F">
      <w:pPr>
        <w:tabs>
          <w:tab w:val="left" w:pos="1440"/>
        </w:tabs>
        <w:ind w:firstLine="708"/>
        <w:jc w:val="both"/>
        <w:rPr>
          <w:sz w:val="22"/>
          <w:szCs w:val="22"/>
        </w:rPr>
      </w:pPr>
      <w:r w:rsidRPr="00AE719F">
        <w:rPr>
          <w:sz w:val="22"/>
          <w:szCs w:val="22"/>
        </w:rPr>
        <w:t>10.37.</w:t>
      </w:r>
      <w:r w:rsidRPr="00AE719F">
        <w:rPr>
          <w:sz w:val="22"/>
          <w:szCs w:val="22"/>
        </w:rPr>
        <w:tab/>
        <w:t>Стерилизации (кастрации) по заключению ветеринарного специалиста подлежат безнадзорные животные в возрасте старше 1 (одного) года, передаваемые на содержание заинтересованным лицам.</w:t>
      </w:r>
    </w:p>
    <w:p w:rsidR="00AE719F" w:rsidRPr="00AE719F" w:rsidRDefault="00AE719F" w:rsidP="00AE719F">
      <w:pPr>
        <w:tabs>
          <w:tab w:val="left" w:pos="1440"/>
        </w:tabs>
        <w:ind w:firstLine="708"/>
        <w:jc w:val="both"/>
        <w:rPr>
          <w:sz w:val="22"/>
          <w:szCs w:val="22"/>
        </w:rPr>
      </w:pPr>
      <w:r w:rsidRPr="00AE719F">
        <w:rPr>
          <w:sz w:val="22"/>
          <w:szCs w:val="22"/>
        </w:rPr>
        <w:t>10.38.</w:t>
      </w:r>
      <w:r w:rsidRPr="00AE719F">
        <w:rPr>
          <w:sz w:val="22"/>
          <w:szCs w:val="22"/>
        </w:rPr>
        <w:tab/>
        <w:t>Не подлежат стерилизации (кастрации) безнадзорные животные, имеющие признаки принадлежности человеку (наличие клейма, электронного идентификационного номера, ошейника, породности).</w:t>
      </w:r>
    </w:p>
    <w:p w:rsidR="00AE719F" w:rsidRPr="00AE719F" w:rsidRDefault="00AE719F" w:rsidP="00AE719F">
      <w:pPr>
        <w:tabs>
          <w:tab w:val="left" w:pos="1440"/>
        </w:tabs>
        <w:ind w:firstLine="708"/>
        <w:jc w:val="both"/>
        <w:rPr>
          <w:sz w:val="22"/>
          <w:szCs w:val="22"/>
        </w:rPr>
      </w:pPr>
      <w:r w:rsidRPr="00AE719F">
        <w:rPr>
          <w:sz w:val="22"/>
          <w:szCs w:val="22"/>
        </w:rPr>
        <w:t>10.39.</w:t>
      </w:r>
      <w:r w:rsidRPr="00AE719F">
        <w:rPr>
          <w:sz w:val="22"/>
          <w:szCs w:val="22"/>
        </w:rPr>
        <w:tab/>
        <w:t>Операция по стерилизации (кастрации) безнадзорных животных производится ветеринарным специалистом гуманными способами в специально предназначенном для этих целей помещении, в стерильных условиях, с применением специального оборудования и фармакологических препаратов. При проведении операции по стерилизации (кастрации) ветеринарный специалист обеспечивает применение безопасной для здоровья животного малотравматичной методики, позволяющей уменьшить риск осложнений и сократить время послеоперационного ухода.</w:t>
      </w:r>
    </w:p>
    <w:p w:rsidR="00AE719F" w:rsidRPr="00AE719F" w:rsidRDefault="00AE719F" w:rsidP="00AE719F">
      <w:pPr>
        <w:tabs>
          <w:tab w:val="left" w:pos="1440"/>
        </w:tabs>
        <w:ind w:firstLine="708"/>
        <w:jc w:val="both"/>
        <w:rPr>
          <w:sz w:val="22"/>
          <w:szCs w:val="22"/>
        </w:rPr>
      </w:pPr>
      <w:r w:rsidRPr="00AE719F">
        <w:rPr>
          <w:sz w:val="22"/>
          <w:szCs w:val="22"/>
        </w:rPr>
        <w:t>10.40.</w:t>
      </w:r>
      <w:r w:rsidRPr="00AE719F">
        <w:rPr>
          <w:sz w:val="22"/>
          <w:szCs w:val="22"/>
        </w:rPr>
        <w:tab/>
        <w:t>Животные, перенесшие операцию по стерилизации (кастрации) помещаются в отдельные вольеры с последующим содержанием и наблюдением ветеринарным специалистом в течение 2 (двух) суток. Кормление животных, перенесших операцию по стерилизации (кастрации), условия их дальнейшего содержания в пункте временного содержания осуществляются по заключению ветеринарного специалиста.</w:t>
      </w:r>
    </w:p>
    <w:p w:rsidR="00AE719F" w:rsidRPr="00AE719F" w:rsidRDefault="00AE719F" w:rsidP="00AE719F">
      <w:pPr>
        <w:tabs>
          <w:tab w:val="left" w:pos="1440"/>
          <w:tab w:val="left" w:pos="1560"/>
        </w:tabs>
        <w:ind w:firstLine="708"/>
        <w:jc w:val="both"/>
        <w:rPr>
          <w:sz w:val="22"/>
          <w:szCs w:val="22"/>
        </w:rPr>
      </w:pPr>
      <w:r w:rsidRPr="00AE719F">
        <w:rPr>
          <w:sz w:val="22"/>
          <w:szCs w:val="22"/>
        </w:rPr>
        <w:t>10.41.</w:t>
      </w:r>
      <w:r w:rsidRPr="00AE719F">
        <w:rPr>
          <w:sz w:val="22"/>
          <w:szCs w:val="22"/>
        </w:rPr>
        <w:tab/>
        <w:t>Информация о проведении обработки от нательных паразитов (блох, клещей) и гельминтов, вакцинации (иммунизации) от бешенства, стерилизации (кастрации), выбытии из пункта временного содержания вносится в Журнал регистрации безнадзорных животных в пункте временного содержания (Приложение 5 к техническому заданию) и Карточку безнадзорного животного, размещенного в пункте временного содержания (Приложение 6 к техническому заданию).</w:t>
      </w:r>
    </w:p>
    <w:p w:rsidR="00AE719F" w:rsidRPr="00AE719F" w:rsidRDefault="00AE719F" w:rsidP="00AE719F">
      <w:pPr>
        <w:tabs>
          <w:tab w:val="left" w:pos="1440"/>
        </w:tabs>
        <w:ind w:firstLine="708"/>
        <w:jc w:val="both"/>
        <w:rPr>
          <w:sz w:val="22"/>
          <w:szCs w:val="22"/>
        </w:rPr>
      </w:pPr>
      <w:r w:rsidRPr="00AE719F">
        <w:rPr>
          <w:sz w:val="22"/>
          <w:szCs w:val="22"/>
        </w:rPr>
        <w:t>10.42.</w:t>
      </w:r>
      <w:r w:rsidRPr="00AE719F">
        <w:rPr>
          <w:sz w:val="22"/>
          <w:szCs w:val="22"/>
        </w:rPr>
        <w:tab/>
        <w:t>Умерщвлению по заключению ветеринарного специалиста подвергаются:</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повышенно агрессивные безнадзорные животные;</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безнадзорные животные, у которых обнаружены признаки заболеваний, общих для человека и животного, или неизлечимые болезни, вызывающие чрезмерные страдания;</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безнадзорные животные, подозрительные в заболевании бешенством, кроме покусавших людей или животных.</w:t>
      </w:r>
    </w:p>
    <w:p w:rsidR="00AE719F" w:rsidRPr="00AE719F" w:rsidRDefault="00AE719F" w:rsidP="00AE719F">
      <w:pPr>
        <w:tabs>
          <w:tab w:val="left" w:pos="1440"/>
        </w:tabs>
        <w:ind w:firstLine="708"/>
        <w:jc w:val="both"/>
        <w:rPr>
          <w:sz w:val="22"/>
          <w:szCs w:val="22"/>
        </w:rPr>
      </w:pPr>
      <w:r w:rsidRPr="00AE719F">
        <w:rPr>
          <w:sz w:val="22"/>
          <w:szCs w:val="22"/>
        </w:rPr>
        <w:t>10.43.</w:t>
      </w:r>
      <w:r w:rsidRPr="00AE719F">
        <w:rPr>
          <w:sz w:val="22"/>
          <w:szCs w:val="22"/>
        </w:rPr>
        <w:tab/>
        <w:t>Умерщвление безнадзорных животных должно осуществляться ветеринарным специалистом способом, гарантирующим быструю и безболезненную смерть, не вызывающую у него ощущения тревоги или страха.</w:t>
      </w:r>
    </w:p>
    <w:p w:rsidR="00AE719F" w:rsidRPr="00AE719F" w:rsidRDefault="00AE719F" w:rsidP="00AE719F">
      <w:pPr>
        <w:tabs>
          <w:tab w:val="left" w:pos="1440"/>
        </w:tabs>
        <w:ind w:firstLine="708"/>
        <w:jc w:val="both"/>
        <w:rPr>
          <w:sz w:val="22"/>
          <w:szCs w:val="22"/>
        </w:rPr>
      </w:pPr>
      <w:r w:rsidRPr="00AE719F">
        <w:rPr>
          <w:sz w:val="22"/>
          <w:szCs w:val="22"/>
        </w:rPr>
        <w:t>10.44.</w:t>
      </w:r>
      <w:r w:rsidRPr="00AE719F">
        <w:rPr>
          <w:sz w:val="22"/>
          <w:szCs w:val="22"/>
        </w:rPr>
        <w:tab/>
        <w:t>Запрещаются способы умерщвления безнадзорных животных, предполагающие:</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асфиксию и другие методы удушения, утопление;</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болезненные инъекции, использование курареподобных препаратов;</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использование ядовитых веществ и минералов;</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перегрев, использование электрического тока, остановку дыхания;</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другие жестокие методы.</w:t>
      </w:r>
    </w:p>
    <w:p w:rsidR="00AE719F" w:rsidRPr="00AE719F" w:rsidRDefault="00AE719F" w:rsidP="00AE719F">
      <w:pPr>
        <w:tabs>
          <w:tab w:val="left" w:pos="1440"/>
        </w:tabs>
        <w:ind w:firstLine="708"/>
        <w:jc w:val="both"/>
        <w:rPr>
          <w:sz w:val="22"/>
          <w:szCs w:val="22"/>
        </w:rPr>
      </w:pPr>
      <w:r w:rsidRPr="00AE719F">
        <w:rPr>
          <w:sz w:val="22"/>
          <w:szCs w:val="22"/>
        </w:rPr>
        <w:t>10.45.</w:t>
      </w:r>
      <w:r w:rsidRPr="00AE719F">
        <w:rPr>
          <w:sz w:val="22"/>
          <w:szCs w:val="22"/>
        </w:rPr>
        <w:tab/>
        <w:t>В целях гуманного обращения с животными должны выбираться наименее травматичные методы введения препаратов с учетом размеров, физиологических и анатомических особенностей животного. Выбранный метод умерщвления должен начинаться с глубокой полной анестезии, после которой наступает смерть.</w:t>
      </w:r>
    </w:p>
    <w:p w:rsidR="00AE719F" w:rsidRPr="00AE719F" w:rsidRDefault="00AE719F" w:rsidP="00AE719F">
      <w:pPr>
        <w:tabs>
          <w:tab w:val="left" w:pos="1440"/>
        </w:tabs>
        <w:ind w:firstLine="708"/>
        <w:jc w:val="both"/>
        <w:rPr>
          <w:sz w:val="22"/>
          <w:szCs w:val="22"/>
        </w:rPr>
      </w:pPr>
      <w:r w:rsidRPr="00AE719F">
        <w:rPr>
          <w:sz w:val="22"/>
          <w:szCs w:val="22"/>
        </w:rPr>
        <w:t>10.46.</w:t>
      </w:r>
      <w:r w:rsidRPr="00AE719F">
        <w:rPr>
          <w:sz w:val="22"/>
          <w:szCs w:val="22"/>
        </w:rPr>
        <w:tab/>
        <w:t>Захоронение (утилизация) трупов безнадзорных животных погибших при отлове и в период нахождения в пункте временного содержания, умерщвленных по заключению ветеринарного специалиста должны осуществляться в соответствии с Ветеринарно-санитарными правилами сбора, утилизации и уничтожения биологических отходов и иными требованиями действующего законодательства Российской Федерации в области ветеринарии любым из перечисленных способов:</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в инсинераторных установках;</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крематорах;</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на утилизационных заводах (цехах);</w:t>
      </w:r>
    </w:p>
    <w:p w:rsidR="00AE719F" w:rsidRPr="00AE719F" w:rsidRDefault="00AE719F" w:rsidP="00AE719F">
      <w:pPr>
        <w:tabs>
          <w:tab w:val="left" w:pos="1440"/>
        </w:tabs>
        <w:ind w:firstLine="708"/>
        <w:jc w:val="both"/>
        <w:rPr>
          <w:sz w:val="22"/>
          <w:szCs w:val="22"/>
        </w:rPr>
      </w:pPr>
      <w:r w:rsidRPr="00AE719F">
        <w:rPr>
          <w:sz w:val="22"/>
          <w:szCs w:val="22"/>
        </w:rPr>
        <w:t>–</w:t>
      </w:r>
      <w:r w:rsidRPr="00AE719F">
        <w:rPr>
          <w:sz w:val="22"/>
          <w:szCs w:val="22"/>
        </w:rPr>
        <w:tab/>
        <w:t>в биотермических ямах.</w:t>
      </w:r>
    </w:p>
    <w:p w:rsidR="00AE719F" w:rsidRPr="00AE719F" w:rsidRDefault="00AE719F" w:rsidP="00AE719F">
      <w:pPr>
        <w:tabs>
          <w:tab w:val="left" w:pos="1440"/>
        </w:tabs>
        <w:ind w:firstLine="708"/>
        <w:jc w:val="both"/>
        <w:rPr>
          <w:sz w:val="22"/>
          <w:szCs w:val="22"/>
        </w:rPr>
      </w:pPr>
      <w:r w:rsidRPr="00AE719F">
        <w:rPr>
          <w:sz w:val="22"/>
          <w:szCs w:val="22"/>
        </w:rPr>
        <w:t>10.47.</w:t>
      </w:r>
      <w:r w:rsidRPr="00AE719F">
        <w:rPr>
          <w:sz w:val="22"/>
          <w:szCs w:val="22"/>
        </w:rPr>
        <w:tab/>
        <w:t>При обращении с трупами умерщвленных (погибших) безнадзорных животных запрещается нарушение ветеринарно-санитарных правил сбора, утилизации и уничтожения биологических отходов и иных требований действующего законодательства Российской Федерации в области ветеринарии.</w:t>
      </w:r>
    </w:p>
    <w:p w:rsidR="00AE719F" w:rsidRPr="00AE719F" w:rsidRDefault="00AE719F" w:rsidP="00AE719F">
      <w:pPr>
        <w:tabs>
          <w:tab w:val="left" w:pos="1440"/>
        </w:tabs>
        <w:ind w:firstLine="708"/>
        <w:jc w:val="both"/>
        <w:rPr>
          <w:sz w:val="22"/>
          <w:szCs w:val="22"/>
        </w:rPr>
      </w:pPr>
      <w:r w:rsidRPr="00AE719F">
        <w:rPr>
          <w:sz w:val="22"/>
          <w:szCs w:val="22"/>
        </w:rPr>
        <w:t>10.48.</w:t>
      </w:r>
      <w:r w:rsidRPr="00AE719F">
        <w:rPr>
          <w:sz w:val="22"/>
          <w:szCs w:val="22"/>
        </w:rPr>
        <w:tab/>
        <w:t>Информация об умерщвлении, захоронении (утилизации) трупов безнадзорных животных вносится в Журнал регистрации безнадзорных животных в пункте временного содержания (Приложение 5 к техническому заданию).</w:t>
      </w:r>
    </w:p>
    <w:p w:rsidR="00AE719F" w:rsidRPr="00AE719F" w:rsidRDefault="00AE719F" w:rsidP="00AE719F">
      <w:pPr>
        <w:jc w:val="both"/>
        <w:rPr>
          <w:sz w:val="22"/>
          <w:szCs w:val="22"/>
        </w:rPr>
      </w:pPr>
    </w:p>
    <w:p w:rsidR="00AE719F" w:rsidRPr="00AE719F" w:rsidRDefault="00AE719F" w:rsidP="00AE719F">
      <w:pPr>
        <w:tabs>
          <w:tab w:val="left" w:pos="1418"/>
        </w:tabs>
        <w:ind w:firstLine="709"/>
        <w:jc w:val="both"/>
        <w:rPr>
          <w:b/>
          <w:bCs/>
          <w:sz w:val="22"/>
          <w:szCs w:val="22"/>
        </w:rPr>
      </w:pPr>
      <w:r w:rsidRPr="00AE719F">
        <w:rPr>
          <w:b/>
          <w:bCs/>
          <w:sz w:val="22"/>
          <w:szCs w:val="22"/>
        </w:rPr>
        <w:t>11.</w:t>
      </w:r>
      <w:r w:rsidRPr="00AE719F">
        <w:rPr>
          <w:b/>
          <w:bCs/>
          <w:sz w:val="22"/>
          <w:szCs w:val="22"/>
        </w:rPr>
        <w:tab/>
        <w:t>Отчетные документы:</w:t>
      </w:r>
    </w:p>
    <w:p w:rsidR="00AE719F" w:rsidRPr="00AE719F" w:rsidRDefault="00AE719F" w:rsidP="00AE719F">
      <w:pPr>
        <w:pStyle w:val="af1"/>
        <w:spacing w:after="0"/>
        <w:ind w:firstLine="709"/>
        <w:rPr>
          <w:sz w:val="22"/>
          <w:szCs w:val="22"/>
        </w:rPr>
      </w:pPr>
      <w:r w:rsidRPr="00AE719F">
        <w:rPr>
          <w:sz w:val="22"/>
          <w:szCs w:val="22"/>
        </w:rPr>
        <w:t>11.1.</w:t>
      </w:r>
      <w:r w:rsidRPr="00AE719F">
        <w:rPr>
          <w:sz w:val="22"/>
          <w:szCs w:val="22"/>
        </w:rPr>
        <w:tab/>
        <w:t>Исполнитель в срок не позднее 5 дней, с момента окончания текущего месяца представляет Заказчику следующие отчетные документы:</w:t>
      </w:r>
    </w:p>
    <w:p w:rsidR="00AE719F" w:rsidRPr="00AE719F" w:rsidRDefault="00AE719F" w:rsidP="00AE719F">
      <w:pPr>
        <w:numPr>
          <w:ilvl w:val="2"/>
          <w:numId w:val="36"/>
        </w:numPr>
        <w:pBdr>
          <w:top w:val="nil"/>
          <w:left w:val="nil"/>
          <w:bottom w:val="nil"/>
          <w:right w:val="nil"/>
          <w:between w:val="nil"/>
          <w:bar w:val="nil"/>
        </w:pBdr>
        <w:shd w:val="clear" w:color="auto" w:fill="FFFFFF"/>
        <w:suppressAutoHyphens/>
        <w:jc w:val="both"/>
        <w:rPr>
          <w:sz w:val="22"/>
          <w:szCs w:val="22"/>
        </w:rPr>
      </w:pPr>
      <w:r w:rsidRPr="00AE719F">
        <w:rPr>
          <w:sz w:val="22"/>
          <w:szCs w:val="22"/>
        </w:rPr>
        <w:t>Акт о приемке выполненных работ (2 экз.) с указанием цены и объема выполненных работ, являющийся основанием для осуществления расчета.</w:t>
      </w:r>
    </w:p>
    <w:p w:rsidR="00AE719F" w:rsidRPr="00AE719F" w:rsidRDefault="00AE719F" w:rsidP="00AE719F">
      <w:pPr>
        <w:numPr>
          <w:ilvl w:val="2"/>
          <w:numId w:val="36"/>
        </w:numPr>
        <w:pBdr>
          <w:top w:val="nil"/>
          <w:left w:val="nil"/>
          <w:bottom w:val="nil"/>
          <w:right w:val="nil"/>
          <w:between w:val="nil"/>
          <w:bar w:val="nil"/>
        </w:pBdr>
        <w:shd w:val="clear" w:color="auto" w:fill="FFFFFF"/>
        <w:suppressAutoHyphens/>
        <w:jc w:val="both"/>
        <w:rPr>
          <w:sz w:val="22"/>
          <w:szCs w:val="22"/>
        </w:rPr>
      </w:pPr>
      <w:r w:rsidRPr="00AE719F">
        <w:rPr>
          <w:sz w:val="22"/>
          <w:szCs w:val="22"/>
        </w:rPr>
        <w:t>Копии:</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журнала регистрации заявлений об отлове безнадзорных животных (Приложение 2 к техническому заданию);</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журнала регистрации безнадзорных животных, погибших при отлове (Приложение 4 к техническому заданию);</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журнала регистрации безнадзорных животных в пункте временного содержания (Приложение 5 к техническому заданию);</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отчета о ходе выполнения работ по организации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 (Приложение 7 к техническому заданию);</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документов, подтверждающих проведение стерилизации (кастрации) отловленных безнадзорных животных (актов выполненных работ и справку, подтверждающую фактический объем);</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документов, подтверждающих проведение лечения и ветеринарную обработку (в том числе вакцинация и иммунизация) отловленных безнадзорных животных от заразных болезней (актов выполненных работ и справку, подтверждающую фактический объем);</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документов, подтверждающих приобретение препаратов для обездвиживания и умерщвления (эвтаназии) безнадзорных животных по заключению ветеринарного специалиста (товарных накладных на приобретение препаратов, актов выполненных работ и документов (справок), подтверждающих фактический объем);</w:t>
      </w:r>
    </w:p>
    <w:p w:rsidR="00AE719F" w:rsidRPr="00AE719F" w:rsidRDefault="00AE719F" w:rsidP="00AE719F">
      <w:pPr>
        <w:shd w:val="clear" w:color="auto" w:fill="FFFFFF"/>
        <w:ind w:firstLine="709"/>
        <w:jc w:val="both"/>
        <w:rPr>
          <w:sz w:val="22"/>
          <w:szCs w:val="22"/>
        </w:rPr>
      </w:pPr>
      <w:r w:rsidRPr="00AE719F">
        <w:rPr>
          <w:sz w:val="22"/>
          <w:szCs w:val="22"/>
        </w:rPr>
        <w:t>–</w:t>
      </w:r>
      <w:r w:rsidRPr="00AE719F">
        <w:rPr>
          <w:sz w:val="22"/>
          <w:szCs w:val="22"/>
        </w:rPr>
        <w:tab/>
        <w:t>документов, подтверждающих захоронение (утилизацию) трупов отловленных безнадзорных животных (актов выполненных работ и документов, подтверждающих фактический объем).</w:t>
      </w:r>
    </w:p>
    <w:p w:rsidR="00AE719F" w:rsidRPr="00AE719F" w:rsidRDefault="00AE719F" w:rsidP="00AE719F">
      <w:pPr>
        <w:pStyle w:val="af1"/>
        <w:numPr>
          <w:ilvl w:val="2"/>
          <w:numId w:val="37"/>
        </w:numPr>
        <w:pBdr>
          <w:top w:val="nil"/>
          <w:left w:val="nil"/>
          <w:bottom w:val="nil"/>
          <w:right w:val="nil"/>
          <w:between w:val="nil"/>
          <w:bar w:val="nil"/>
        </w:pBdr>
        <w:suppressAutoHyphens/>
        <w:spacing w:after="0"/>
        <w:ind w:left="0" w:firstLine="709"/>
        <w:jc w:val="both"/>
        <w:rPr>
          <w:sz w:val="22"/>
          <w:szCs w:val="22"/>
        </w:rPr>
      </w:pPr>
      <w:r w:rsidRPr="00AE719F">
        <w:rPr>
          <w:sz w:val="22"/>
          <w:szCs w:val="22"/>
        </w:rPr>
        <w:t xml:space="preserve">Отчетную документацию, подтверждающую выполнение работ по настоящему Контракту соисполнителями из числа субъектов малого предпринимательства, социально ориентированных некоммерческих организаций: </w:t>
      </w:r>
    </w:p>
    <w:p w:rsidR="00AE719F" w:rsidRPr="00AE719F" w:rsidRDefault="00AE719F" w:rsidP="00AE719F">
      <w:pPr>
        <w:pStyle w:val="af1"/>
        <w:spacing w:after="0"/>
        <w:ind w:firstLine="709"/>
        <w:rPr>
          <w:sz w:val="22"/>
          <w:szCs w:val="22"/>
        </w:rPr>
      </w:pPr>
      <w:r w:rsidRPr="00AE719F">
        <w:rPr>
          <w:sz w:val="22"/>
          <w:szCs w:val="22"/>
        </w:rPr>
        <w:t>–</w:t>
      </w:r>
      <w:r w:rsidRPr="00AE719F">
        <w:rPr>
          <w:sz w:val="22"/>
          <w:szCs w:val="22"/>
        </w:rPr>
        <w:tab/>
        <w:t>декларации о принадлежности к субъектам малого предпринимательства или социально ориентированным некоммерческим организациям соисполнителей;</w:t>
      </w:r>
    </w:p>
    <w:p w:rsidR="00AE719F" w:rsidRPr="00AE719F" w:rsidRDefault="00AE719F" w:rsidP="00AE719F">
      <w:pPr>
        <w:shd w:val="clear" w:color="auto" w:fill="FFFFFF"/>
        <w:tabs>
          <w:tab w:val="left" w:pos="1418"/>
        </w:tabs>
        <w:ind w:firstLine="709"/>
        <w:jc w:val="both"/>
        <w:rPr>
          <w:sz w:val="22"/>
          <w:szCs w:val="22"/>
        </w:rPr>
      </w:pPr>
      <w:r w:rsidRPr="00AE719F">
        <w:rPr>
          <w:sz w:val="22"/>
          <w:szCs w:val="22"/>
        </w:rPr>
        <w:t>–</w:t>
      </w:r>
      <w:r w:rsidRPr="00AE719F">
        <w:rPr>
          <w:sz w:val="22"/>
          <w:szCs w:val="22"/>
        </w:rPr>
        <w:tab/>
        <w:t>копии договоров, заключенных с соисполнителями из числа субъектов малого предпринимательства, социально ориентированных некоммерческих организаций;</w:t>
      </w:r>
    </w:p>
    <w:p w:rsidR="00AE719F" w:rsidRPr="00AE719F" w:rsidRDefault="00AE719F" w:rsidP="00AE719F">
      <w:pPr>
        <w:shd w:val="clear" w:color="auto" w:fill="FFFFFF"/>
        <w:tabs>
          <w:tab w:val="left" w:pos="1418"/>
        </w:tabs>
        <w:ind w:firstLine="709"/>
        <w:jc w:val="both"/>
        <w:rPr>
          <w:sz w:val="22"/>
          <w:szCs w:val="22"/>
        </w:rPr>
      </w:pPr>
      <w:r w:rsidRPr="00AE719F">
        <w:rPr>
          <w:sz w:val="22"/>
          <w:szCs w:val="22"/>
        </w:rPr>
        <w:t>–</w:t>
      </w:r>
      <w:r w:rsidRPr="00AE719F">
        <w:rPr>
          <w:sz w:val="22"/>
          <w:szCs w:val="22"/>
        </w:rPr>
        <w:tab/>
        <w:t>копии актов выполненных работ и справку, подтверждающую фактический объем выполненных работ соисполнителями из числа субъектов малого предпринимательства, социально ориентированных некоммерческих организаций.</w:t>
      </w:r>
    </w:p>
    <w:p w:rsidR="00AE719F" w:rsidRPr="00AE719F" w:rsidRDefault="00AE719F" w:rsidP="00AE719F">
      <w:pPr>
        <w:pStyle w:val="af1"/>
        <w:spacing w:after="0"/>
        <w:rPr>
          <w:sz w:val="22"/>
          <w:szCs w:val="22"/>
        </w:rPr>
      </w:pPr>
    </w:p>
    <w:tbl>
      <w:tblPr>
        <w:tblStyle w:val="TableNormal"/>
        <w:tblW w:w="9719" w:type="dxa"/>
        <w:tblInd w:w="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7167"/>
        <w:gridCol w:w="2552"/>
      </w:tblGrid>
      <w:tr w:rsidR="00AE719F" w:rsidRPr="00AE719F" w:rsidTr="003F52C0">
        <w:trPr>
          <w:trHeight w:val="310"/>
        </w:trPr>
        <w:tc>
          <w:tcPr>
            <w:tcW w:w="7167" w:type="dxa"/>
            <w:tcBorders>
              <w:top w:val="nil"/>
              <w:left w:val="nil"/>
              <w:bottom w:val="nil"/>
              <w:right w:val="nil"/>
            </w:tcBorders>
            <w:shd w:val="clear" w:color="auto" w:fill="auto"/>
            <w:tcMar>
              <w:top w:w="80" w:type="dxa"/>
              <w:left w:w="80" w:type="dxa"/>
              <w:bottom w:w="80" w:type="dxa"/>
              <w:right w:w="80" w:type="dxa"/>
            </w:tcMar>
            <w:vAlign w:val="bottom"/>
          </w:tcPr>
          <w:p w:rsidR="00AE719F" w:rsidRPr="00AE719F" w:rsidRDefault="00AE719F" w:rsidP="00AE719F">
            <w:pPr>
              <w:rPr>
                <w:sz w:val="22"/>
                <w:szCs w:val="22"/>
              </w:rPr>
            </w:pPr>
            <w:r w:rsidRPr="00AE719F">
              <w:rPr>
                <w:sz w:val="22"/>
                <w:szCs w:val="22"/>
              </w:rPr>
              <w:t>ЗАКАЗЧИК</w:t>
            </w:r>
          </w:p>
        </w:tc>
        <w:tc>
          <w:tcPr>
            <w:tcW w:w="2552" w:type="dxa"/>
            <w:tcBorders>
              <w:top w:val="nil"/>
              <w:left w:val="nil"/>
              <w:bottom w:val="nil"/>
              <w:right w:val="nil"/>
            </w:tcBorders>
            <w:shd w:val="clear" w:color="auto" w:fill="auto"/>
            <w:tcMar>
              <w:top w:w="80" w:type="dxa"/>
              <w:left w:w="80" w:type="dxa"/>
              <w:bottom w:w="80" w:type="dxa"/>
              <w:right w:w="80" w:type="dxa"/>
            </w:tcMar>
            <w:vAlign w:val="bottom"/>
          </w:tcPr>
          <w:p w:rsidR="00AE719F" w:rsidRPr="00AE719F" w:rsidRDefault="00AE719F" w:rsidP="00AE719F">
            <w:pPr>
              <w:jc w:val="right"/>
              <w:rPr>
                <w:sz w:val="22"/>
                <w:szCs w:val="22"/>
              </w:rPr>
            </w:pPr>
            <w:r w:rsidRPr="00AE719F">
              <w:rPr>
                <w:sz w:val="22"/>
                <w:szCs w:val="22"/>
              </w:rPr>
              <w:t>ИСПОЛНИТЕЛЬ</w:t>
            </w:r>
          </w:p>
        </w:tc>
      </w:tr>
    </w:tbl>
    <w:p w:rsidR="00AE719F" w:rsidRPr="00AE719F" w:rsidRDefault="00AE719F" w:rsidP="00AE719F">
      <w:pPr>
        <w:ind w:firstLine="6120"/>
        <w:jc w:val="right"/>
        <w:rPr>
          <w:sz w:val="22"/>
          <w:szCs w:val="22"/>
        </w:rPr>
      </w:pPr>
      <w:r w:rsidRPr="00AE719F">
        <w:rPr>
          <w:sz w:val="22"/>
          <w:szCs w:val="22"/>
        </w:rPr>
        <w:br w:type="page"/>
      </w:r>
    </w:p>
    <w:p w:rsidR="00AE719F" w:rsidRPr="00AE719F" w:rsidRDefault="00AE719F" w:rsidP="00AE719F">
      <w:pPr>
        <w:ind w:firstLine="6120"/>
        <w:jc w:val="right"/>
        <w:rPr>
          <w:sz w:val="22"/>
          <w:szCs w:val="22"/>
        </w:rPr>
      </w:pPr>
      <w:r w:rsidRPr="00AE719F">
        <w:rPr>
          <w:sz w:val="22"/>
          <w:szCs w:val="22"/>
        </w:rPr>
        <w:t>Приложение 1</w:t>
      </w:r>
    </w:p>
    <w:p w:rsidR="00AE719F" w:rsidRPr="00AE719F" w:rsidRDefault="00AE719F" w:rsidP="00AE719F">
      <w:pPr>
        <w:ind w:firstLine="6120"/>
        <w:jc w:val="right"/>
        <w:rPr>
          <w:sz w:val="22"/>
          <w:szCs w:val="22"/>
        </w:rPr>
      </w:pPr>
      <w:r w:rsidRPr="00AE719F">
        <w:rPr>
          <w:sz w:val="22"/>
          <w:szCs w:val="22"/>
        </w:rPr>
        <w:t xml:space="preserve">к техническому заданию </w:t>
      </w:r>
    </w:p>
    <w:p w:rsidR="00AE719F" w:rsidRPr="00AE719F" w:rsidRDefault="00AE719F" w:rsidP="00AE719F">
      <w:pPr>
        <w:ind w:firstLine="6120"/>
        <w:jc w:val="right"/>
        <w:rPr>
          <w:sz w:val="22"/>
          <w:szCs w:val="22"/>
        </w:rPr>
      </w:pPr>
      <w:r w:rsidRPr="00AE719F">
        <w:rPr>
          <w:sz w:val="22"/>
          <w:szCs w:val="22"/>
        </w:rPr>
        <w:t>к муниципальному контракту</w:t>
      </w:r>
    </w:p>
    <w:p w:rsidR="00AE719F" w:rsidRPr="00AE719F" w:rsidRDefault="00AE719F" w:rsidP="00AE719F">
      <w:pPr>
        <w:ind w:firstLine="6120"/>
        <w:jc w:val="right"/>
        <w:rPr>
          <w:sz w:val="22"/>
          <w:szCs w:val="22"/>
        </w:rPr>
      </w:pPr>
      <w:r w:rsidRPr="00AE719F">
        <w:rPr>
          <w:sz w:val="22"/>
          <w:szCs w:val="22"/>
        </w:rPr>
        <w:t>«_____» __________ 20___ г.</w:t>
      </w:r>
    </w:p>
    <w:p w:rsidR="00AE719F" w:rsidRPr="00AE719F" w:rsidRDefault="00AE719F" w:rsidP="00AE719F">
      <w:pPr>
        <w:jc w:val="right"/>
        <w:rPr>
          <w:sz w:val="22"/>
          <w:szCs w:val="22"/>
        </w:rPr>
      </w:pPr>
    </w:p>
    <w:p w:rsidR="00AE719F" w:rsidRPr="00AE719F" w:rsidRDefault="00AE719F" w:rsidP="00AE719F">
      <w:pPr>
        <w:jc w:val="both"/>
        <w:rPr>
          <w:sz w:val="22"/>
          <w:szCs w:val="22"/>
        </w:rPr>
      </w:pPr>
    </w:p>
    <w:p w:rsidR="00AE719F" w:rsidRPr="00AE719F" w:rsidRDefault="00AE719F" w:rsidP="00AE719F">
      <w:pPr>
        <w:jc w:val="right"/>
        <w:rPr>
          <w:sz w:val="22"/>
          <w:szCs w:val="22"/>
        </w:rPr>
      </w:pPr>
      <w:r w:rsidRPr="00AE719F">
        <w:rPr>
          <w:sz w:val="22"/>
          <w:szCs w:val="22"/>
        </w:rPr>
        <w:t>Форма</w:t>
      </w:r>
    </w:p>
    <w:p w:rsidR="00AE719F" w:rsidRPr="00AE719F" w:rsidRDefault="00AE719F" w:rsidP="00AE719F">
      <w:pPr>
        <w:jc w:val="center"/>
        <w:rPr>
          <w:sz w:val="22"/>
          <w:szCs w:val="22"/>
        </w:rPr>
      </w:pPr>
    </w:p>
    <w:p w:rsidR="00AE719F" w:rsidRPr="00AE719F" w:rsidRDefault="00AE719F" w:rsidP="00AE719F">
      <w:pPr>
        <w:jc w:val="center"/>
        <w:rPr>
          <w:sz w:val="22"/>
          <w:szCs w:val="22"/>
        </w:rPr>
      </w:pPr>
    </w:p>
    <w:p w:rsidR="00AE719F" w:rsidRPr="00AE719F" w:rsidRDefault="00AE719F" w:rsidP="00AE719F">
      <w:pPr>
        <w:jc w:val="center"/>
        <w:rPr>
          <w:sz w:val="22"/>
          <w:szCs w:val="22"/>
        </w:rPr>
      </w:pPr>
      <w:r w:rsidRPr="00AE719F">
        <w:rPr>
          <w:sz w:val="22"/>
          <w:szCs w:val="22"/>
        </w:rPr>
        <w:t>УДОСТОВЕРЕНИЕ ЛИЧНОСТИ № ________</w:t>
      </w:r>
    </w:p>
    <w:p w:rsidR="00AE719F" w:rsidRPr="00AE719F" w:rsidRDefault="00AE719F" w:rsidP="00AE719F">
      <w:pPr>
        <w:jc w:val="center"/>
        <w:rPr>
          <w:sz w:val="22"/>
          <w:szCs w:val="22"/>
        </w:rPr>
      </w:pPr>
    </w:p>
    <w:p w:rsidR="00AE719F" w:rsidRPr="00AE719F" w:rsidRDefault="00AE719F" w:rsidP="00AE719F">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tblGrid>
      <w:tr w:rsidR="00AE719F" w:rsidRPr="00AE719F" w:rsidTr="003F52C0">
        <w:trPr>
          <w:trHeight w:val="2003"/>
        </w:trPr>
        <w:tc>
          <w:tcPr>
            <w:tcW w:w="1908" w:type="dxa"/>
            <w:vAlign w:val="center"/>
          </w:tcPr>
          <w:p w:rsidR="00AE719F" w:rsidRPr="00AE719F" w:rsidRDefault="00AE719F" w:rsidP="00AE719F">
            <w:pPr>
              <w:jc w:val="center"/>
            </w:pPr>
            <w:r w:rsidRPr="00AE719F">
              <w:rPr>
                <w:sz w:val="22"/>
                <w:szCs w:val="22"/>
              </w:rPr>
              <w:t>Фото</w:t>
            </w:r>
          </w:p>
          <w:p w:rsidR="00AE719F" w:rsidRPr="00AE719F" w:rsidRDefault="00AE719F" w:rsidP="00AE719F">
            <w:pPr>
              <w:jc w:val="center"/>
            </w:pPr>
            <w:r w:rsidRPr="00AE719F">
              <w:rPr>
                <w:sz w:val="22"/>
                <w:szCs w:val="22"/>
              </w:rPr>
              <w:t>3 х 4 см</w:t>
            </w:r>
          </w:p>
        </w:tc>
      </w:tr>
    </w:tbl>
    <w:p w:rsidR="00AE719F" w:rsidRPr="00AE719F" w:rsidRDefault="00AE719F" w:rsidP="00AE719F">
      <w:pPr>
        <w:jc w:val="both"/>
        <w:rPr>
          <w:sz w:val="22"/>
          <w:szCs w:val="22"/>
        </w:rPr>
      </w:pPr>
      <w:r w:rsidRPr="00AE719F">
        <w:rPr>
          <w:sz w:val="22"/>
          <w:szCs w:val="22"/>
        </w:rPr>
        <w:t>М. П. (при наличии печати)</w:t>
      </w:r>
    </w:p>
    <w:p w:rsidR="00AE719F" w:rsidRPr="00AE719F" w:rsidRDefault="00AE719F" w:rsidP="00AE719F">
      <w:pPr>
        <w:jc w:val="both"/>
        <w:rPr>
          <w:sz w:val="22"/>
          <w:szCs w:val="22"/>
        </w:rPr>
      </w:pPr>
    </w:p>
    <w:p w:rsidR="00AE719F" w:rsidRPr="00AE719F" w:rsidRDefault="00AE719F" w:rsidP="00AE719F">
      <w:pPr>
        <w:jc w:val="both"/>
        <w:rPr>
          <w:sz w:val="22"/>
          <w:szCs w:val="22"/>
        </w:rPr>
      </w:pPr>
    </w:p>
    <w:p w:rsidR="00AE719F" w:rsidRPr="00AE719F" w:rsidRDefault="00AE719F" w:rsidP="00AE719F">
      <w:pPr>
        <w:jc w:val="both"/>
        <w:rPr>
          <w:sz w:val="22"/>
          <w:szCs w:val="22"/>
        </w:rPr>
      </w:pPr>
      <w:r w:rsidRPr="00AE719F">
        <w:rPr>
          <w:sz w:val="22"/>
          <w:szCs w:val="22"/>
        </w:rPr>
        <w:t>Настоящим подтверждаем, что _____________________________________________________</w:t>
      </w:r>
      <w:r w:rsidRPr="00AE719F">
        <w:rPr>
          <w:sz w:val="22"/>
          <w:szCs w:val="22"/>
        </w:rPr>
        <w:br/>
        <w:t xml:space="preserve">                                                                                           (фамилия, имя, отчество)</w:t>
      </w:r>
    </w:p>
    <w:p w:rsidR="00AE719F" w:rsidRPr="00AE719F" w:rsidRDefault="00AE719F" w:rsidP="00AE719F">
      <w:pPr>
        <w:jc w:val="both"/>
        <w:rPr>
          <w:sz w:val="22"/>
          <w:szCs w:val="22"/>
        </w:rPr>
      </w:pPr>
      <w:r w:rsidRPr="00AE719F">
        <w:rPr>
          <w:sz w:val="22"/>
          <w:szCs w:val="22"/>
        </w:rPr>
        <w:br/>
        <w:t>______________ года рождения, паспорт серия ________ № ____________________, выдан</w:t>
      </w:r>
      <w:r w:rsidRPr="00AE719F">
        <w:rPr>
          <w:sz w:val="22"/>
          <w:szCs w:val="22"/>
        </w:rPr>
        <w:br/>
      </w:r>
      <w:r w:rsidRPr="00AE719F">
        <w:rPr>
          <w:sz w:val="22"/>
          <w:szCs w:val="22"/>
        </w:rPr>
        <w:br/>
        <w:t>_______________________________________________________________________________,</w:t>
      </w:r>
    </w:p>
    <w:p w:rsidR="00AE719F" w:rsidRPr="00AE719F" w:rsidRDefault="00AE719F" w:rsidP="00AE719F">
      <w:pPr>
        <w:jc w:val="both"/>
        <w:rPr>
          <w:sz w:val="22"/>
          <w:szCs w:val="22"/>
        </w:rPr>
      </w:pPr>
      <w:r w:rsidRPr="00AE719F">
        <w:rPr>
          <w:sz w:val="22"/>
          <w:szCs w:val="22"/>
        </w:rPr>
        <w:t xml:space="preserve">                                                                        (кем, когда)</w:t>
      </w:r>
    </w:p>
    <w:p w:rsidR="00AE719F" w:rsidRPr="00AE719F" w:rsidRDefault="00AE719F" w:rsidP="00AE719F">
      <w:pPr>
        <w:jc w:val="both"/>
        <w:rPr>
          <w:sz w:val="22"/>
          <w:szCs w:val="22"/>
        </w:rPr>
      </w:pPr>
      <w:r w:rsidRPr="00AE719F">
        <w:rPr>
          <w:sz w:val="22"/>
          <w:szCs w:val="22"/>
        </w:rPr>
        <w:br/>
        <w:t>является работником _____________________________________________________________</w:t>
      </w:r>
      <w:r w:rsidRPr="00AE719F">
        <w:rPr>
          <w:sz w:val="22"/>
          <w:szCs w:val="22"/>
        </w:rPr>
        <w:br/>
        <w:t xml:space="preserve">                                                  (наименование индивидуального предпринимателя или полное</w:t>
      </w:r>
    </w:p>
    <w:p w:rsidR="00AE719F" w:rsidRPr="00AE719F" w:rsidRDefault="00AE719F" w:rsidP="00AE719F">
      <w:pPr>
        <w:jc w:val="both"/>
        <w:rPr>
          <w:sz w:val="22"/>
          <w:szCs w:val="22"/>
        </w:rPr>
      </w:pPr>
      <w:r w:rsidRPr="00AE719F">
        <w:rPr>
          <w:sz w:val="22"/>
          <w:szCs w:val="22"/>
        </w:rPr>
        <w:t xml:space="preserve">                                                                          наименование юридического лица)</w:t>
      </w:r>
    </w:p>
    <w:p w:rsidR="00AE719F" w:rsidRPr="00AE719F" w:rsidRDefault="00AE719F" w:rsidP="00AE719F">
      <w:pPr>
        <w:jc w:val="both"/>
        <w:rPr>
          <w:sz w:val="22"/>
          <w:szCs w:val="22"/>
        </w:rPr>
      </w:pPr>
      <w:r w:rsidRPr="00AE719F">
        <w:rPr>
          <w:sz w:val="22"/>
          <w:szCs w:val="22"/>
        </w:rPr>
        <w:br/>
        <w:t>и уполномочен производить отлов безнадзорных животных с применением средств для</w:t>
      </w:r>
      <w:r w:rsidRPr="00AE719F">
        <w:rPr>
          <w:sz w:val="22"/>
          <w:szCs w:val="22"/>
        </w:rPr>
        <w:br/>
      </w:r>
      <w:r w:rsidRPr="00AE719F">
        <w:rPr>
          <w:sz w:val="22"/>
          <w:szCs w:val="22"/>
        </w:rPr>
        <w:br/>
        <w:t>отлова _________________________________________________________________________.</w:t>
      </w:r>
      <w:r w:rsidRPr="00AE719F">
        <w:rPr>
          <w:sz w:val="22"/>
          <w:szCs w:val="22"/>
        </w:rPr>
        <w:br/>
        <w:t xml:space="preserve">                                                                (наименование средства отлова)</w:t>
      </w:r>
    </w:p>
    <w:p w:rsidR="00AE719F" w:rsidRPr="00AE719F" w:rsidRDefault="00AE719F" w:rsidP="00AE719F">
      <w:pPr>
        <w:jc w:val="both"/>
        <w:rPr>
          <w:sz w:val="22"/>
          <w:szCs w:val="22"/>
        </w:rPr>
      </w:pPr>
      <w:r w:rsidRPr="00AE719F">
        <w:rPr>
          <w:sz w:val="22"/>
          <w:szCs w:val="22"/>
        </w:rPr>
        <w:br/>
        <w:t>Настоящее удостоверение выдано __________________ и действует до ___________________</w:t>
      </w:r>
      <w:r w:rsidRPr="00AE719F">
        <w:rPr>
          <w:sz w:val="22"/>
          <w:szCs w:val="22"/>
        </w:rPr>
        <w:br/>
        <w:t xml:space="preserve">                                                                         (дата)                                                     (дата)</w:t>
      </w:r>
    </w:p>
    <w:p w:rsidR="00AE719F" w:rsidRPr="00AE719F" w:rsidRDefault="00AE719F" w:rsidP="00AE719F">
      <w:pPr>
        <w:jc w:val="both"/>
        <w:rPr>
          <w:sz w:val="22"/>
          <w:szCs w:val="22"/>
        </w:rPr>
      </w:pPr>
      <w:r w:rsidRPr="00AE719F">
        <w:rPr>
          <w:sz w:val="22"/>
          <w:szCs w:val="22"/>
        </w:rPr>
        <w:br/>
      </w:r>
      <w:r w:rsidRPr="00AE719F">
        <w:rPr>
          <w:sz w:val="22"/>
          <w:szCs w:val="22"/>
        </w:rPr>
        <w:br/>
      </w:r>
      <w:r w:rsidRPr="00AE719F">
        <w:rPr>
          <w:sz w:val="22"/>
          <w:szCs w:val="22"/>
        </w:rPr>
        <w:br/>
        <w:t>Руководитель организации ________________________                 ________________________</w:t>
      </w:r>
      <w:r w:rsidRPr="00AE719F">
        <w:rPr>
          <w:sz w:val="22"/>
          <w:szCs w:val="22"/>
        </w:rPr>
        <w:br/>
        <w:t xml:space="preserve">                                                               (подпись)                                            (И. О. Фамилия)</w:t>
      </w:r>
    </w:p>
    <w:tbl>
      <w:tblPr>
        <w:tblW w:w="9719" w:type="dxa"/>
        <w:tblInd w:w="93" w:type="dxa"/>
        <w:tblLook w:val="04A0"/>
      </w:tblPr>
      <w:tblGrid>
        <w:gridCol w:w="7167"/>
        <w:gridCol w:w="2552"/>
      </w:tblGrid>
      <w:tr w:rsidR="00AE719F" w:rsidRPr="00AE719F" w:rsidTr="003F52C0">
        <w:trPr>
          <w:trHeight w:val="315"/>
        </w:trPr>
        <w:tc>
          <w:tcPr>
            <w:tcW w:w="7167" w:type="dxa"/>
            <w:tcBorders>
              <w:top w:val="nil"/>
              <w:left w:val="nil"/>
              <w:bottom w:val="nil"/>
              <w:right w:val="nil"/>
            </w:tcBorders>
            <w:shd w:val="clear" w:color="auto" w:fill="auto"/>
            <w:noWrap/>
            <w:vAlign w:val="bottom"/>
            <w:hideMark/>
          </w:tcPr>
          <w:p w:rsidR="00AE719F" w:rsidRPr="00AE719F" w:rsidRDefault="00AE719F" w:rsidP="00AE719F">
            <w:r w:rsidRPr="00AE719F">
              <w:rPr>
                <w:sz w:val="22"/>
                <w:szCs w:val="22"/>
              </w:rPr>
              <w:t>М. П. (при наличии печати)</w:t>
            </w:r>
          </w:p>
        </w:tc>
        <w:tc>
          <w:tcPr>
            <w:tcW w:w="2552" w:type="dxa"/>
            <w:tcBorders>
              <w:top w:val="nil"/>
              <w:left w:val="nil"/>
              <w:bottom w:val="nil"/>
              <w:right w:val="nil"/>
            </w:tcBorders>
            <w:shd w:val="clear" w:color="auto" w:fill="auto"/>
            <w:noWrap/>
            <w:vAlign w:val="bottom"/>
            <w:hideMark/>
          </w:tcPr>
          <w:p w:rsidR="00AE719F" w:rsidRPr="00AE719F" w:rsidRDefault="00AE719F" w:rsidP="00AE719F">
            <w:pPr>
              <w:jc w:val="right"/>
            </w:pPr>
          </w:p>
        </w:tc>
      </w:tr>
    </w:tbl>
    <w:p w:rsidR="00AE719F" w:rsidRPr="00AE719F" w:rsidRDefault="00AE719F" w:rsidP="00AE719F">
      <w:pPr>
        <w:tabs>
          <w:tab w:val="left" w:pos="1320"/>
        </w:tabs>
        <w:rPr>
          <w:sz w:val="22"/>
          <w:szCs w:val="22"/>
        </w:rPr>
      </w:pPr>
    </w:p>
    <w:p w:rsidR="00AE719F" w:rsidRPr="00AE719F" w:rsidRDefault="00AE719F" w:rsidP="00AE719F">
      <w:pPr>
        <w:ind w:firstLine="6120"/>
        <w:jc w:val="right"/>
        <w:rPr>
          <w:sz w:val="22"/>
          <w:szCs w:val="22"/>
        </w:rPr>
      </w:pPr>
      <w:r w:rsidRPr="00AE719F">
        <w:rPr>
          <w:sz w:val="22"/>
          <w:szCs w:val="22"/>
        </w:rPr>
        <w:br w:type="page"/>
        <w:t>Приложение 2</w:t>
      </w:r>
    </w:p>
    <w:p w:rsidR="00AE719F" w:rsidRPr="00AE719F" w:rsidRDefault="00AE719F" w:rsidP="00AE719F">
      <w:pPr>
        <w:ind w:firstLine="6120"/>
        <w:jc w:val="right"/>
        <w:rPr>
          <w:sz w:val="22"/>
          <w:szCs w:val="22"/>
        </w:rPr>
      </w:pPr>
      <w:r w:rsidRPr="00AE719F">
        <w:rPr>
          <w:sz w:val="22"/>
          <w:szCs w:val="22"/>
        </w:rPr>
        <w:t xml:space="preserve">к техническому заданию </w:t>
      </w:r>
    </w:p>
    <w:p w:rsidR="00AE719F" w:rsidRPr="00AE719F" w:rsidRDefault="00AE719F" w:rsidP="00AE719F">
      <w:pPr>
        <w:ind w:firstLine="6120"/>
        <w:jc w:val="right"/>
        <w:rPr>
          <w:sz w:val="22"/>
          <w:szCs w:val="22"/>
        </w:rPr>
      </w:pPr>
      <w:r w:rsidRPr="00AE719F">
        <w:rPr>
          <w:sz w:val="22"/>
          <w:szCs w:val="22"/>
        </w:rPr>
        <w:t>к муниципальному контракту</w:t>
      </w:r>
    </w:p>
    <w:p w:rsidR="00AE719F" w:rsidRPr="00AE719F" w:rsidRDefault="00AE719F" w:rsidP="00AE719F">
      <w:pPr>
        <w:ind w:firstLine="6120"/>
        <w:jc w:val="right"/>
        <w:rPr>
          <w:sz w:val="22"/>
          <w:szCs w:val="22"/>
        </w:rPr>
      </w:pPr>
      <w:r w:rsidRPr="00AE719F">
        <w:rPr>
          <w:sz w:val="22"/>
          <w:szCs w:val="22"/>
        </w:rPr>
        <w:t>«_____» __________ 20___ г.</w:t>
      </w:r>
    </w:p>
    <w:p w:rsidR="00AE719F" w:rsidRPr="00AE719F" w:rsidRDefault="00AE719F" w:rsidP="00AE719F">
      <w:pPr>
        <w:jc w:val="right"/>
        <w:rPr>
          <w:sz w:val="22"/>
          <w:szCs w:val="22"/>
        </w:rPr>
      </w:pPr>
    </w:p>
    <w:p w:rsidR="00AE719F" w:rsidRPr="00AE719F" w:rsidRDefault="00AE719F" w:rsidP="00AE719F">
      <w:pPr>
        <w:jc w:val="both"/>
        <w:rPr>
          <w:sz w:val="22"/>
          <w:szCs w:val="22"/>
        </w:rPr>
      </w:pPr>
    </w:p>
    <w:p w:rsidR="00AE719F" w:rsidRPr="00AE719F" w:rsidRDefault="00AE719F" w:rsidP="00AE719F">
      <w:pPr>
        <w:jc w:val="right"/>
        <w:rPr>
          <w:sz w:val="22"/>
          <w:szCs w:val="22"/>
        </w:rPr>
      </w:pPr>
      <w:r w:rsidRPr="00AE719F">
        <w:rPr>
          <w:sz w:val="22"/>
          <w:szCs w:val="22"/>
        </w:rPr>
        <w:t>Форма</w:t>
      </w:r>
    </w:p>
    <w:p w:rsidR="00AE719F" w:rsidRPr="00AE719F" w:rsidRDefault="00AE719F" w:rsidP="00AE719F">
      <w:pPr>
        <w:rPr>
          <w:sz w:val="22"/>
          <w:szCs w:val="22"/>
        </w:rPr>
      </w:pPr>
    </w:p>
    <w:p w:rsidR="00AE719F" w:rsidRPr="00AE719F" w:rsidRDefault="00AE719F" w:rsidP="00AE719F">
      <w:pPr>
        <w:rPr>
          <w:sz w:val="22"/>
          <w:szCs w:val="22"/>
        </w:rPr>
      </w:pPr>
    </w:p>
    <w:p w:rsidR="00AE719F" w:rsidRPr="00AE719F" w:rsidRDefault="00AE719F" w:rsidP="00AE719F">
      <w:pPr>
        <w:jc w:val="center"/>
        <w:rPr>
          <w:sz w:val="22"/>
          <w:szCs w:val="22"/>
        </w:rPr>
      </w:pPr>
      <w:r w:rsidRPr="00AE719F">
        <w:rPr>
          <w:sz w:val="22"/>
          <w:szCs w:val="22"/>
        </w:rPr>
        <w:t>Журнал регистрации заявлений об отлове безнадзорных животных</w:t>
      </w:r>
    </w:p>
    <w:p w:rsidR="00AE719F" w:rsidRPr="00AE719F" w:rsidRDefault="00AE719F" w:rsidP="00AE719F">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980"/>
        <w:gridCol w:w="4860"/>
        <w:gridCol w:w="2366"/>
      </w:tblGrid>
      <w:tr w:rsidR="00AE719F" w:rsidRPr="00AE719F" w:rsidTr="003F52C0">
        <w:tc>
          <w:tcPr>
            <w:tcW w:w="648" w:type="dxa"/>
          </w:tcPr>
          <w:p w:rsidR="00AE719F" w:rsidRPr="00AE719F" w:rsidRDefault="00AE719F" w:rsidP="00AE719F">
            <w:pPr>
              <w:jc w:val="center"/>
            </w:pPr>
            <w:r w:rsidRPr="00AE719F">
              <w:rPr>
                <w:sz w:val="22"/>
                <w:szCs w:val="22"/>
              </w:rPr>
              <w:t>№ п/п</w:t>
            </w:r>
          </w:p>
        </w:tc>
        <w:tc>
          <w:tcPr>
            <w:tcW w:w="1980" w:type="dxa"/>
          </w:tcPr>
          <w:p w:rsidR="00AE719F" w:rsidRPr="00AE719F" w:rsidRDefault="00AE719F" w:rsidP="00AE719F">
            <w:pPr>
              <w:jc w:val="center"/>
            </w:pPr>
            <w:r w:rsidRPr="00AE719F">
              <w:rPr>
                <w:sz w:val="22"/>
                <w:szCs w:val="22"/>
              </w:rPr>
              <w:t>Дата обращения заявителя</w:t>
            </w:r>
          </w:p>
        </w:tc>
        <w:tc>
          <w:tcPr>
            <w:tcW w:w="4860" w:type="dxa"/>
          </w:tcPr>
          <w:p w:rsidR="00AE719F" w:rsidRPr="00AE719F" w:rsidRDefault="00AE719F" w:rsidP="00AE719F">
            <w:pPr>
              <w:jc w:val="center"/>
            </w:pPr>
            <w:r w:rsidRPr="00AE719F">
              <w:rPr>
                <w:sz w:val="22"/>
                <w:szCs w:val="22"/>
              </w:rPr>
              <w:t xml:space="preserve">Информация о заявителе </w:t>
            </w:r>
          </w:p>
          <w:p w:rsidR="00AE719F" w:rsidRPr="00AE719F" w:rsidRDefault="00AE719F" w:rsidP="00AE719F">
            <w:pPr>
              <w:jc w:val="center"/>
            </w:pPr>
            <w:r w:rsidRPr="00AE719F">
              <w:rPr>
                <w:sz w:val="22"/>
                <w:szCs w:val="22"/>
              </w:rPr>
              <w:t>(Фамилия, И. О., адрес места жительства физического лица или наименование, место нахождения организации)</w:t>
            </w:r>
          </w:p>
        </w:tc>
        <w:tc>
          <w:tcPr>
            <w:tcW w:w="2366" w:type="dxa"/>
          </w:tcPr>
          <w:p w:rsidR="00AE719F" w:rsidRPr="00AE719F" w:rsidRDefault="00AE719F" w:rsidP="00AE719F">
            <w:pPr>
              <w:jc w:val="center"/>
            </w:pPr>
            <w:r w:rsidRPr="00AE719F">
              <w:rPr>
                <w:sz w:val="22"/>
                <w:szCs w:val="22"/>
              </w:rPr>
              <w:t>Контактный телефон заявителя</w:t>
            </w:r>
          </w:p>
        </w:tc>
      </w:tr>
      <w:tr w:rsidR="00AE719F" w:rsidRPr="00AE719F" w:rsidTr="003F52C0">
        <w:tc>
          <w:tcPr>
            <w:tcW w:w="648" w:type="dxa"/>
          </w:tcPr>
          <w:p w:rsidR="00AE719F" w:rsidRPr="00AE719F" w:rsidRDefault="00AE719F" w:rsidP="00AE719F">
            <w:pPr>
              <w:jc w:val="center"/>
            </w:pPr>
            <w:r w:rsidRPr="00AE719F">
              <w:rPr>
                <w:sz w:val="22"/>
                <w:szCs w:val="22"/>
              </w:rPr>
              <w:t>1</w:t>
            </w:r>
          </w:p>
        </w:tc>
        <w:tc>
          <w:tcPr>
            <w:tcW w:w="1980" w:type="dxa"/>
          </w:tcPr>
          <w:p w:rsidR="00AE719F" w:rsidRPr="00AE719F" w:rsidRDefault="00AE719F" w:rsidP="00AE719F">
            <w:pPr>
              <w:jc w:val="center"/>
            </w:pPr>
            <w:r w:rsidRPr="00AE719F">
              <w:rPr>
                <w:sz w:val="22"/>
                <w:szCs w:val="22"/>
              </w:rPr>
              <w:t>2</w:t>
            </w:r>
          </w:p>
        </w:tc>
        <w:tc>
          <w:tcPr>
            <w:tcW w:w="4860" w:type="dxa"/>
          </w:tcPr>
          <w:p w:rsidR="00AE719F" w:rsidRPr="00AE719F" w:rsidRDefault="00AE719F" w:rsidP="00AE719F">
            <w:pPr>
              <w:jc w:val="center"/>
            </w:pPr>
            <w:r w:rsidRPr="00AE719F">
              <w:rPr>
                <w:sz w:val="22"/>
                <w:szCs w:val="22"/>
              </w:rPr>
              <w:t>3</w:t>
            </w:r>
          </w:p>
        </w:tc>
        <w:tc>
          <w:tcPr>
            <w:tcW w:w="2366" w:type="dxa"/>
          </w:tcPr>
          <w:p w:rsidR="00AE719F" w:rsidRPr="00AE719F" w:rsidRDefault="00AE719F" w:rsidP="00AE719F">
            <w:pPr>
              <w:jc w:val="center"/>
            </w:pPr>
            <w:r w:rsidRPr="00AE719F">
              <w:rPr>
                <w:sz w:val="22"/>
                <w:szCs w:val="22"/>
              </w:rPr>
              <w:t>4</w:t>
            </w:r>
          </w:p>
        </w:tc>
      </w:tr>
    </w:tbl>
    <w:p w:rsidR="00AE719F" w:rsidRPr="00AE719F" w:rsidRDefault="00AE719F" w:rsidP="00AE719F">
      <w:pPr>
        <w:jc w:val="center"/>
        <w:rPr>
          <w:sz w:val="22"/>
          <w:szCs w:val="22"/>
        </w:rPr>
      </w:pPr>
    </w:p>
    <w:p w:rsidR="00AE719F" w:rsidRPr="00AE719F" w:rsidRDefault="00AE719F" w:rsidP="00AE719F">
      <w:pPr>
        <w:jc w:val="center"/>
        <w:rPr>
          <w:sz w:val="22"/>
          <w:szCs w:val="22"/>
        </w:rPr>
      </w:pPr>
    </w:p>
    <w:p w:rsidR="00AE719F" w:rsidRPr="00AE719F" w:rsidRDefault="00AE719F" w:rsidP="00AE719F">
      <w:pPr>
        <w:ind w:firstLine="6120"/>
        <w:jc w:val="right"/>
        <w:rPr>
          <w:sz w:val="22"/>
          <w:szCs w:val="22"/>
        </w:rPr>
      </w:pPr>
      <w:r w:rsidRPr="00AE719F">
        <w:rPr>
          <w:sz w:val="22"/>
          <w:szCs w:val="22"/>
        </w:rPr>
        <w:br w:type="page"/>
        <w:t>Приложение 3</w:t>
      </w:r>
    </w:p>
    <w:p w:rsidR="00AE719F" w:rsidRPr="00AE719F" w:rsidRDefault="00AE719F" w:rsidP="00AE719F">
      <w:pPr>
        <w:ind w:firstLine="6120"/>
        <w:jc w:val="right"/>
        <w:rPr>
          <w:sz w:val="22"/>
          <w:szCs w:val="22"/>
        </w:rPr>
      </w:pPr>
      <w:r w:rsidRPr="00AE719F">
        <w:rPr>
          <w:sz w:val="22"/>
          <w:szCs w:val="22"/>
        </w:rPr>
        <w:t xml:space="preserve">к техническому заданию </w:t>
      </w:r>
    </w:p>
    <w:p w:rsidR="00AE719F" w:rsidRPr="00AE719F" w:rsidRDefault="00AE719F" w:rsidP="00AE719F">
      <w:pPr>
        <w:ind w:firstLine="6120"/>
        <w:jc w:val="right"/>
        <w:rPr>
          <w:sz w:val="22"/>
          <w:szCs w:val="22"/>
        </w:rPr>
      </w:pPr>
      <w:r w:rsidRPr="00AE719F">
        <w:rPr>
          <w:sz w:val="22"/>
          <w:szCs w:val="22"/>
        </w:rPr>
        <w:t>к муниципальному контракту</w:t>
      </w:r>
    </w:p>
    <w:p w:rsidR="00AE719F" w:rsidRPr="00AE719F" w:rsidRDefault="00AE719F" w:rsidP="00AE719F">
      <w:pPr>
        <w:ind w:firstLine="6120"/>
        <w:jc w:val="right"/>
        <w:rPr>
          <w:sz w:val="22"/>
          <w:szCs w:val="22"/>
        </w:rPr>
      </w:pPr>
      <w:r w:rsidRPr="00AE719F">
        <w:rPr>
          <w:sz w:val="22"/>
          <w:szCs w:val="22"/>
        </w:rPr>
        <w:t>«_____» __________ 20___ г.</w:t>
      </w:r>
    </w:p>
    <w:p w:rsidR="00AE719F" w:rsidRPr="00AE719F" w:rsidRDefault="00AE719F" w:rsidP="00AE719F">
      <w:pPr>
        <w:jc w:val="center"/>
        <w:rPr>
          <w:sz w:val="22"/>
          <w:szCs w:val="22"/>
        </w:rPr>
      </w:pPr>
    </w:p>
    <w:p w:rsidR="00AE719F" w:rsidRPr="00AE719F" w:rsidRDefault="00AE719F" w:rsidP="00AE719F">
      <w:pPr>
        <w:jc w:val="both"/>
        <w:rPr>
          <w:sz w:val="22"/>
          <w:szCs w:val="22"/>
        </w:rPr>
      </w:pPr>
    </w:p>
    <w:p w:rsidR="00AE719F" w:rsidRPr="00AE719F" w:rsidRDefault="00AE719F" w:rsidP="00AE719F">
      <w:pPr>
        <w:jc w:val="right"/>
        <w:rPr>
          <w:sz w:val="22"/>
          <w:szCs w:val="22"/>
        </w:rPr>
      </w:pPr>
      <w:r w:rsidRPr="00AE719F">
        <w:rPr>
          <w:sz w:val="22"/>
          <w:szCs w:val="22"/>
        </w:rPr>
        <w:t>Форма</w:t>
      </w:r>
    </w:p>
    <w:p w:rsidR="00AE719F" w:rsidRPr="00AE719F" w:rsidRDefault="00AE719F" w:rsidP="00AE719F">
      <w:pPr>
        <w:rPr>
          <w:sz w:val="22"/>
          <w:szCs w:val="22"/>
        </w:rPr>
      </w:pPr>
    </w:p>
    <w:p w:rsidR="00AE719F" w:rsidRPr="00AE719F" w:rsidRDefault="00AE719F" w:rsidP="00AE719F">
      <w:pPr>
        <w:rPr>
          <w:sz w:val="22"/>
          <w:szCs w:val="22"/>
        </w:rPr>
      </w:pPr>
    </w:p>
    <w:p w:rsidR="00AE719F" w:rsidRPr="00AE719F" w:rsidRDefault="00AE719F" w:rsidP="00AE719F">
      <w:pPr>
        <w:jc w:val="center"/>
        <w:rPr>
          <w:sz w:val="22"/>
          <w:szCs w:val="22"/>
        </w:rPr>
      </w:pPr>
      <w:r w:rsidRPr="00AE719F">
        <w:rPr>
          <w:sz w:val="22"/>
          <w:szCs w:val="22"/>
        </w:rPr>
        <w:t>Акт отлова безнадзорных животных</w:t>
      </w:r>
    </w:p>
    <w:p w:rsidR="00AE719F" w:rsidRPr="00AE719F" w:rsidRDefault="00AE719F" w:rsidP="00AE719F">
      <w:pPr>
        <w:jc w:val="center"/>
        <w:rPr>
          <w:sz w:val="22"/>
          <w:szCs w:val="22"/>
        </w:rPr>
      </w:pPr>
    </w:p>
    <w:p w:rsidR="00AE719F" w:rsidRPr="00AE719F" w:rsidRDefault="00AE719F" w:rsidP="00AE719F">
      <w:pPr>
        <w:pStyle w:val="formattexttopleveltext"/>
        <w:tabs>
          <w:tab w:val="left" w:pos="8100"/>
        </w:tabs>
        <w:spacing w:before="0" w:beforeAutospacing="0" w:after="0" w:afterAutospacing="0"/>
        <w:rPr>
          <w:sz w:val="22"/>
          <w:szCs w:val="22"/>
        </w:rPr>
      </w:pPr>
      <w:r w:rsidRPr="00AE719F">
        <w:rPr>
          <w:sz w:val="22"/>
          <w:szCs w:val="22"/>
        </w:rPr>
        <w:t>«______» _____________ 20____ года</w:t>
      </w:r>
      <w:r w:rsidRPr="00AE719F">
        <w:rPr>
          <w:sz w:val="22"/>
          <w:szCs w:val="22"/>
        </w:rPr>
        <w:tab/>
        <w:t>№ __________</w:t>
      </w:r>
      <w:r w:rsidRPr="00AE719F">
        <w:rPr>
          <w:sz w:val="22"/>
          <w:szCs w:val="22"/>
        </w:rPr>
        <w:br/>
      </w:r>
      <w:r w:rsidRPr="00AE719F">
        <w:rPr>
          <w:sz w:val="22"/>
          <w:szCs w:val="22"/>
        </w:rPr>
        <w:br/>
        <w:t>По заявке регистрационный № _________________ от «______» _____________ 20____ года</w:t>
      </w:r>
      <w:r w:rsidRPr="00AE719F">
        <w:rPr>
          <w:sz w:val="22"/>
          <w:szCs w:val="22"/>
        </w:rPr>
        <w:br/>
      </w:r>
      <w:r w:rsidRPr="00AE719F">
        <w:rPr>
          <w:sz w:val="22"/>
          <w:szCs w:val="22"/>
        </w:rPr>
        <w:br/>
        <w:t>Место отлова (адрес по заявлению): ________________________________________________</w:t>
      </w:r>
      <w:r w:rsidRPr="00AE719F">
        <w:rPr>
          <w:sz w:val="22"/>
          <w:szCs w:val="22"/>
        </w:rPr>
        <w:br/>
      </w:r>
      <w:r w:rsidRPr="00AE719F">
        <w:rPr>
          <w:sz w:val="22"/>
          <w:szCs w:val="22"/>
        </w:rPr>
        <w:br/>
        <w:t>Описание места отлова: ___________________________________________________________</w:t>
      </w:r>
      <w:r w:rsidRPr="00AE719F">
        <w:rPr>
          <w:sz w:val="22"/>
          <w:szCs w:val="22"/>
        </w:rPr>
        <w:br/>
      </w:r>
      <w:r w:rsidRPr="00AE719F">
        <w:rPr>
          <w:sz w:val="22"/>
          <w:szCs w:val="22"/>
        </w:rPr>
        <w:br/>
        <w:t>Отлов произведен работниками ____________________________________________________</w:t>
      </w:r>
      <w:r w:rsidRPr="00AE719F">
        <w:rPr>
          <w:sz w:val="22"/>
          <w:szCs w:val="22"/>
        </w:rPr>
        <w:br/>
        <w:t xml:space="preserve">                                                                (наименование специализированной организации)</w:t>
      </w:r>
      <w:r w:rsidRPr="00AE719F">
        <w:rPr>
          <w:sz w:val="22"/>
          <w:szCs w:val="22"/>
        </w:rPr>
        <w:br/>
      </w:r>
      <w:r w:rsidRPr="00AE719F">
        <w:rPr>
          <w:sz w:val="22"/>
          <w:szCs w:val="22"/>
        </w:rPr>
        <w:br/>
        <w:t>_________________________________  ________________  _____________________________</w:t>
      </w:r>
      <w:r w:rsidRPr="00AE719F">
        <w:rPr>
          <w:sz w:val="22"/>
          <w:szCs w:val="22"/>
        </w:rPr>
        <w:br/>
        <w:t xml:space="preserve">               (должность работника)                      (подпись)                        (Фамилия И. О.)</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br/>
        <w:t>Отловлено животных: кошек ________________, собак ________________</w:t>
      </w:r>
      <w:r w:rsidRPr="00AE719F">
        <w:rPr>
          <w:sz w:val="22"/>
          <w:szCs w:val="22"/>
        </w:rPr>
        <w:br/>
        <w:t xml:space="preserve">                                                                            (количество)                                     (количество)</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br/>
        <w:t>Передано в пункт временного содержания и размещено в карантинном помещении:</w:t>
      </w:r>
      <w:r w:rsidRPr="00AE719F">
        <w:rPr>
          <w:sz w:val="22"/>
          <w:szCs w:val="22"/>
        </w:rPr>
        <w:br/>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t>кошек ________________ собак ________________</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t xml:space="preserve">                  (количество)                   (количество)</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br/>
        <w:t>Отметка работника пункта временного содержания _______________  ___________________</w:t>
      </w:r>
      <w:r w:rsidRPr="00AE719F">
        <w:rPr>
          <w:sz w:val="22"/>
          <w:szCs w:val="22"/>
        </w:rPr>
        <w:br/>
        <w:t xml:space="preserve">                                                                                                 (подпись)              (Фамилия И. О.)</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br/>
        <w:t>Количество погибших при отлове животных, доставленных в пункт временного содержания:</w:t>
      </w:r>
      <w:r w:rsidRPr="00AE719F">
        <w:rPr>
          <w:sz w:val="22"/>
          <w:szCs w:val="22"/>
        </w:rPr>
        <w:br/>
      </w:r>
      <w:r w:rsidRPr="00AE719F">
        <w:rPr>
          <w:sz w:val="22"/>
          <w:szCs w:val="22"/>
        </w:rPr>
        <w:br/>
        <w:t>кошек ______________ собак _______________</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t xml:space="preserve">              (количество)                    (количество)</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br/>
        <w:t>Причины гибели животных: _______________________________________________________</w:t>
      </w:r>
      <w:r w:rsidRPr="00AE719F">
        <w:rPr>
          <w:sz w:val="22"/>
          <w:szCs w:val="22"/>
        </w:rPr>
        <w:br/>
      </w:r>
      <w:r w:rsidRPr="00AE719F">
        <w:rPr>
          <w:sz w:val="22"/>
          <w:szCs w:val="22"/>
        </w:rPr>
        <w:br/>
        <w:t>________________________________________________________________________________</w:t>
      </w:r>
      <w:r w:rsidRPr="00AE719F">
        <w:rPr>
          <w:sz w:val="22"/>
          <w:szCs w:val="22"/>
        </w:rPr>
        <w:br/>
      </w:r>
      <w:r w:rsidRPr="00AE719F">
        <w:rPr>
          <w:sz w:val="22"/>
          <w:szCs w:val="22"/>
        </w:rPr>
        <w:br/>
        <w:t>Ветеринарный специалист ______________________________________________________</w:t>
      </w:r>
      <w:r w:rsidRPr="00AE719F">
        <w:rPr>
          <w:sz w:val="22"/>
          <w:szCs w:val="22"/>
        </w:rPr>
        <w:br/>
        <w:t xml:space="preserve">                                                                                        (подпись, Фамилия И. О.)</w:t>
      </w:r>
    </w:p>
    <w:p w:rsidR="00AE719F" w:rsidRPr="00AE719F" w:rsidRDefault="00AE719F" w:rsidP="00AE719F">
      <w:pPr>
        <w:jc w:val="both"/>
        <w:rPr>
          <w:sz w:val="22"/>
          <w:szCs w:val="22"/>
        </w:rPr>
      </w:pPr>
    </w:p>
    <w:p w:rsidR="00AE719F" w:rsidRPr="00AE719F" w:rsidRDefault="00AE719F" w:rsidP="00AE719F">
      <w:pPr>
        <w:ind w:firstLine="10980"/>
        <w:jc w:val="right"/>
        <w:rPr>
          <w:sz w:val="22"/>
          <w:szCs w:val="22"/>
        </w:rPr>
        <w:sectPr w:rsidR="00AE719F" w:rsidRPr="00AE719F" w:rsidSect="00AE719F">
          <w:headerReference w:type="even" r:id="rId43"/>
          <w:headerReference w:type="default" r:id="rId44"/>
          <w:type w:val="continuous"/>
          <w:pgSz w:w="11906" w:h="16838"/>
          <w:pgMar w:top="720" w:right="720" w:bottom="720" w:left="720" w:header="709" w:footer="709" w:gutter="0"/>
          <w:cols w:space="708"/>
          <w:titlePg/>
          <w:docGrid w:linePitch="360"/>
        </w:sectPr>
      </w:pPr>
    </w:p>
    <w:p w:rsidR="00AE719F" w:rsidRPr="00AE719F" w:rsidRDefault="00AE719F" w:rsidP="00AE719F">
      <w:pPr>
        <w:ind w:firstLine="10980"/>
        <w:jc w:val="right"/>
        <w:rPr>
          <w:sz w:val="22"/>
          <w:szCs w:val="22"/>
        </w:rPr>
      </w:pPr>
      <w:r w:rsidRPr="00AE719F">
        <w:rPr>
          <w:sz w:val="22"/>
          <w:szCs w:val="22"/>
        </w:rPr>
        <w:t>Приложение 4</w:t>
      </w:r>
    </w:p>
    <w:p w:rsidR="00AE719F" w:rsidRPr="00AE719F" w:rsidRDefault="00AE719F" w:rsidP="00AE719F">
      <w:pPr>
        <w:ind w:firstLine="10980"/>
        <w:jc w:val="right"/>
        <w:rPr>
          <w:sz w:val="22"/>
          <w:szCs w:val="22"/>
        </w:rPr>
      </w:pPr>
      <w:r w:rsidRPr="00AE719F">
        <w:rPr>
          <w:sz w:val="22"/>
          <w:szCs w:val="22"/>
        </w:rPr>
        <w:t xml:space="preserve">к техническому заданию </w:t>
      </w:r>
    </w:p>
    <w:p w:rsidR="00AE719F" w:rsidRPr="00AE719F" w:rsidRDefault="00AE719F" w:rsidP="00AE719F">
      <w:pPr>
        <w:ind w:firstLine="10980"/>
        <w:jc w:val="right"/>
        <w:rPr>
          <w:sz w:val="22"/>
          <w:szCs w:val="22"/>
        </w:rPr>
      </w:pPr>
      <w:r w:rsidRPr="00AE719F">
        <w:rPr>
          <w:sz w:val="22"/>
          <w:szCs w:val="22"/>
        </w:rPr>
        <w:t>к муниципальному контракту</w:t>
      </w:r>
    </w:p>
    <w:p w:rsidR="00AE719F" w:rsidRPr="00AE719F" w:rsidRDefault="00AE719F" w:rsidP="00AE719F">
      <w:pPr>
        <w:ind w:firstLine="10980"/>
        <w:jc w:val="right"/>
        <w:rPr>
          <w:sz w:val="22"/>
          <w:szCs w:val="22"/>
        </w:rPr>
      </w:pPr>
      <w:r w:rsidRPr="00AE719F">
        <w:rPr>
          <w:sz w:val="22"/>
          <w:szCs w:val="22"/>
        </w:rPr>
        <w:t>«_____» _____________ 20____ г.</w:t>
      </w:r>
    </w:p>
    <w:p w:rsidR="00AE719F" w:rsidRPr="00AE719F" w:rsidRDefault="00AE719F" w:rsidP="00AE719F">
      <w:pPr>
        <w:widowControl w:val="0"/>
        <w:jc w:val="center"/>
        <w:rPr>
          <w:sz w:val="22"/>
          <w:szCs w:val="22"/>
        </w:rPr>
      </w:pPr>
    </w:p>
    <w:p w:rsidR="00AE719F" w:rsidRPr="00AE719F" w:rsidRDefault="00AE719F" w:rsidP="00AE719F">
      <w:pPr>
        <w:widowControl w:val="0"/>
        <w:jc w:val="center"/>
        <w:rPr>
          <w:sz w:val="22"/>
          <w:szCs w:val="22"/>
        </w:rPr>
      </w:pPr>
    </w:p>
    <w:p w:rsidR="00AE719F" w:rsidRPr="00AE719F" w:rsidRDefault="00AE719F" w:rsidP="00AE719F">
      <w:pPr>
        <w:widowControl w:val="0"/>
        <w:jc w:val="right"/>
        <w:rPr>
          <w:sz w:val="22"/>
          <w:szCs w:val="22"/>
        </w:rPr>
      </w:pPr>
      <w:r w:rsidRPr="00AE719F">
        <w:rPr>
          <w:sz w:val="22"/>
          <w:szCs w:val="22"/>
        </w:rPr>
        <w:t>Форма</w:t>
      </w:r>
    </w:p>
    <w:p w:rsidR="00AE719F" w:rsidRPr="00AE719F" w:rsidRDefault="00AE719F" w:rsidP="00AE719F">
      <w:pPr>
        <w:widowControl w:val="0"/>
        <w:jc w:val="right"/>
        <w:rPr>
          <w:sz w:val="22"/>
          <w:szCs w:val="22"/>
        </w:rPr>
      </w:pPr>
    </w:p>
    <w:p w:rsidR="00AE719F" w:rsidRPr="00AE719F" w:rsidRDefault="00AE719F" w:rsidP="00AE719F">
      <w:pPr>
        <w:widowControl w:val="0"/>
        <w:jc w:val="center"/>
        <w:rPr>
          <w:sz w:val="22"/>
          <w:szCs w:val="22"/>
        </w:rPr>
      </w:pPr>
      <w:r w:rsidRPr="00AE719F">
        <w:rPr>
          <w:sz w:val="22"/>
          <w:szCs w:val="22"/>
        </w:rPr>
        <w:t xml:space="preserve">Журнал регистрации безнадзорных животных, погибших при отлове </w:t>
      </w:r>
    </w:p>
    <w:p w:rsidR="00AE719F" w:rsidRPr="00AE719F" w:rsidRDefault="00AE719F" w:rsidP="00AE719F">
      <w:pPr>
        <w:widowControl w:val="0"/>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827"/>
        <w:gridCol w:w="2828"/>
        <w:gridCol w:w="2827"/>
        <w:gridCol w:w="2828"/>
        <w:gridCol w:w="2828"/>
      </w:tblGrid>
      <w:tr w:rsidR="00AE719F" w:rsidRPr="00AE719F" w:rsidTr="003F52C0">
        <w:tc>
          <w:tcPr>
            <w:tcW w:w="648" w:type="dxa"/>
          </w:tcPr>
          <w:p w:rsidR="00AE719F" w:rsidRPr="00AE719F" w:rsidRDefault="00AE719F" w:rsidP="00AE719F">
            <w:pPr>
              <w:widowControl w:val="0"/>
              <w:jc w:val="center"/>
            </w:pPr>
            <w:r w:rsidRPr="00AE719F">
              <w:rPr>
                <w:sz w:val="22"/>
                <w:szCs w:val="22"/>
              </w:rPr>
              <w:t>№</w:t>
            </w:r>
          </w:p>
          <w:p w:rsidR="00AE719F" w:rsidRPr="00AE719F" w:rsidRDefault="00AE719F" w:rsidP="00AE719F">
            <w:pPr>
              <w:widowControl w:val="0"/>
              <w:jc w:val="center"/>
            </w:pPr>
            <w:r w:rsidRPr="00AE719F">
              <w:rPr>
                <w:sz w:val="22"/>
                <w:szCs w:val="22"/>
              </w:rPr>
              <w:t>п/п</w:t>
            </w:r>
          </w:p>
        </w:tc>
        <w:tc>
          <w:tcPr>
            <w:tcW w:w="2827" w:type="dxa"/>
          </w:tcPr>
          <w:p w:rsidR="00AE719F" w:rsidRPr="00AE719F" w:rsidRDefault="00AE719F" w:rsidP="00AE719F">
            <w:pPr>
              <w:widowControl w:val="0"/>
              <w:jc w:val="center"/>
            </w:pPr>
            <w:r w:rsidRPr="00AE719F">
              <w:rPr>
                <w:sz w:val="22"/>
                <w:szCs w:val="22"/>
              </w:rPr>
              <w:t>Вид (собака/</w:t>
            </w:r>
          </w:p>
          <w:p w:rsidR="00AE719F" w:rsidRPr="00AE719F" w:rsidRDefault="00AE719F" w:rsidP="00AE719F">
            <w:pPr>
              <w:widowControl w:val="0"/>
              <w:jc w:val="center"/>
            </w:pPr>
            <w:r w:rsidRPr="00AE719F">
              <w:rPr>
                <w:sz w:val="22"/>
                <w:szCs w:val="22"/>
              </w:rPr>
              <w:t>кошка)</w:t>
            </w:r>
          </w:p>
        </w:tc>
        <w:tc>
          <w:tcPr>
            <w:tcW w:w="2828" w:type="dxa"/>
          </w:tcPr>
          <w:p w:rsidR="00AE719F" w:rsidRPr="00AE719F" w:rsidRDefault="00AE719F" w:rsidP="00AE719F">
            <w:pPr>
              <w:widowControl w:val="0"/>
              <w:jc w:val="center"/>
            </w:pPr>
            <w:r w:rsidRPr="00AE719F">
              <w:rPr>
                <w:sz w:val="22"/>
                <w:szCs w:val="22"/>
              </w:rPr>
              <w:t xml:space="preserve">Акт отлова </w:t>
            </w:r>
          </w:p>
          <w:p w:rsidR="00AE719F" w:rsidRPr="00AE719F" w:rsidRDefault="00AE719F" w:rsidP="00AE719F">
            <w:pPr>
              <w:widowControl w:val="0"/>
              <w:jc w:val="center"/>
            </w:pPr>
            <w:r w:rsidRPr="00AE719F">
              <w:rPr>
                <w:sz w:val="22"/>
                <w:szCs w:val="22"/>
              </w:rPr>
              <w:t>(дата, номер)</w:t>
            </w:r>
          </w:p>
        </w:tc>
        <w:tc>
          <w:tcPr>
            <w:tcW w:w="2827" w:type="dxa"/>
          </w:tcPr>
          <w:p w:rsidR="00AE719F" w:rsidRPr="00AE719F" w:rsidRDefault="00AE719F" w:rsidP="00AE719F">
            <w:pPr>
              <w:widowControl w:val="0"/>
              <w:jc w:val="center"/>
            </w:pPr>
            <w:r w:rsidRPr="00AE719F">
              <w:rPr>
                <w:sz w:val="22"/>
                <w:szCs w:val="22"/>
              </w:rPr>
              <w:t>Дата осмотра ветеринарным специалистом</w:t>
            </w:r>
          </w:p>
        </w:tc>
        <w:tc>
          <w:tcPr>
            <w:tcW w:w="2828" w:type="dxa"/>
          </w:tcPr>
          <w:p w:rsidR="00AE719F" w:rsidRPr="00AE719F" w:rsidRDefault="00AE719F" w:rsidP="00AE719F">
            <w:pPr>
              <w:widowControl w:val="0"/>
              <w:jc w:val="center"/>
            </w:pPr>
            <w:r w:rsidRPr="00AE719F">
              <w:rPr>
                <w:sz w:val="22"/>
                <w:szCs w:val="22"/>
              </w:rPr>
              <w:t>Причина гибели</w:t>
            </w:r>
          </w:p>
        </w:tc>
        <w:tc>
          <w:tcPr>
            <w:tcW w:w="2828" w:type="dxa"/>
          </w:tcPr>
          <w:p w:rsidR="00AE719F" w:rsidRPr="00AE719F" w:rsidRDefault="00AE719F" w:rsidP="00AE719F">
            <w:pPr>
              <w:widowControl w:val="0"/>
              <w:jc w:val="center"/>
            </w:pPr>
            <w:r w:rsidRPr="00AE719F">
              <w:rPr>
                <w:sz w:val="22"/>
                <w:szCs w:val="22"/>
              </w:rPr>
              <w:t xml:space="preserve">Дата захоронения </w:t>
            </w:r>
          </w:p>
          <w:p w:rsidR="00AE719F" w:rsidRPr="00AE719F" w:rsidRDefault="00AE719F" w:rsidP="00AE719F">
            <w:pPr>
              <w:widowControl w:val="0"/>
              <w:jc w:val="center"/>
            </w:pPr>
            <w:r w:rsidRPr="00AE719F">
              <w:rPr>
                <w:sz w:val="22"/>
                <w:szCs w:val="22"/>
              </w:rPr>
              <w:t>(утилизации)</w:t>
            </w:r>
          </w:p>
        </w:tc>
      </w:tr>
      <w:tr w:rsidR="00AE719F" w:rsidRPr="00AE719F" w:rsidTr="003F52C0">
        <w:tc>
          <w:tcPr>
            <w:tcW w:w="648" w:type="dxa"/>
          </w:tcPr>
          <w:p w:rsidR="00AE719F" w:rsidRPr="00AE719F" w:rsidRDefault="00AE719F" w:rsidP="00AE719F">
            <w:pPr>
              <w:widowControl w:val="0"/>
              <w:jc w:val="center"/>
            </w:pPr>
            <w:r w:rsidRPr="00AE719F">
              <w:rPr>
                <w:sz w:val="22"/>
                <w:szCs w:val="22"/>
              </w:rPr>
              <w:t>1</w:t>
            </w:r>
          </w:p>
        </w:tc>
        <w:tc>
          <w:tcPr>
            <w:tcW w:w="2827" w:type="dxa"/>
          </w:tcPr>
          <w:p w:rsidR="00AE719F" w:rsidRPr="00AE719F" w:rsidRDefault="00AE719F" w:rsidP="00AE719F">
            <w:pPr>
              <w:widowControl w:val="0"/>
              <w:jc w:val="center"/>
            </w:pPr>
            <w:r w:rsidRPr="00AE719F">
              <w:rPr>
                <w:sz w:val="22"/>
                <w:szCs w:val="22"/>
              </w:rPr>
              <w:t>2</w:t>
            </w:r>
          </w:p>
        </w:tc>
        <w:tc>
          <w:tcPr>
            <w:tcW w:w="2828" w:type="dxa"/>
          </w:tcPr>
          <w:p w:rsidR="00AE719F" w:rsidRPr="00AE719F" w:rsidRDefault="00AE719F" w:rsidP="00AE719F">
            <w:pPr>
              <w:widowControl w:val="0"/>
              <w:jc w:val="center"/>
            </w:pPr>
            <w:r w:rsidRPr="00AE719F">
              <w:rPr>
                <w:sz w:val="22"/>
                <w:szCs w:val="22"/>
              </w:rPr>
              <w:t>3</w:t>
            </w:r>
          </w:p>
        </w:tc>
        <w:tc>
          <w:tcPr>
            <w:tcW w:w="2827" w:type="dxa"/>
          </w:tcPr>
          <w:p w:rsidR="00AE719F" w:rsidRPr="00AE719F" w:rsidRDefault="00AE719F" w:rsidP="00AE719F">
            <w:pPr>
              <w:widowControl w:val="0"/>
              <w:jc w:val="center"/>
            </w:pPr>
            <w:r w:rsidRPr="00AE719F">
              <w:rPr>
                <w:sz w:val="22"/>
                <w:szCs w:val="22"/>
              </w:rPr>
              <w:t>4</w:t>
            </w:r>
          </w:p>
        </w:tc>
        <w:tc>
          <w:tcPr>
            <w:tcW w:w="2828" w:type="dxa"/>
          </w:tcPr>
          <w:p w:rsidR="00AE719F" w:rsidRPr="00AE719F" w:rsidRDefault="00AE719F" w:rsidP="00AE719F">
            <w:pPr>
              <w:widowControl w:val="0"/>
              <w:jc w:val="center"/>
            </w:pPr>
            <w:r w:rsidRPr="00AE719F">
              <w:rPr>
                <w:sz w:val="22"/>
                <w:szCs w:val="22"/>
              </w:rPr>
              <w:t>5</w:t>
            </w:r>
          </w:p>
        </w:tc>
        <w:tc>
          <w:tcPr>
            <w:tcW w:w="2828" w:type="dxa"/>
          </w:tcPr>
          <w:p w:rsidR="00AE719F" w:rsidRPr="00AE719F" w:rsidRDefault="00AE719F" w:rsidP="00AE719F">
            <w:pPr>
              <w:widowControl w:val="0"/>
              <w:jc w:val="center"/>
            </w:pPr>
            <w:r w:rsidRPr="00AE719F">
              <w:rPr>
                <w:sz w:val="22"/>
                <w:szCs w:val="22"/>
              </w:rPr>
              <w:t>6</w:t>
            </w:r>
          </w:p>
        </w:tc>
      </w:tr>
    </w:tbl>
    <w:p w:rsidR="00AE719F" w:rsidRPr="00AE719F" w:rsidRDefault="00AE719F" w:rsidP="00AE719F">
      <w:pPr>
        <w:widowControl w:val="0"/>
        <w:jc w:val="center"/>
        <w:rPr>
          <w:sz w:val="22"/>
          <w:szCs w:val="22"/>
        </w:rPr>
      </w:pPr>
    </w:p>
    <w:p w:rsidR="00AE719F" w:rsidRPr="00AE719F" w:rsidRDefault="00AE719F" w:rsidP="00AE719F">
      <w:pPr>
        <w:tabs>
          <w:tab w:val="left" w:pos="1320"/>
        </w:tabs>
        <w:rPr>
          <w:sz w:val="22"/>
          <w:szCs w:val="22"/>
        </w:rPr>
        <w:sectPr w:rsidR="00AE719F" w:rsidRPr="00AE719F" w:rsidSect="00AE719F">
          <w:type w:val="continuous"/>
          <w:pgSz w:w="16838" w:h="11906" w:orient="landscape"/>
          <w:pgMar w:top="720" w:right="720" w:bottom="720" w:left="720" w:header="709" w:footer="709" w:gutter="0"/>
          <w:cols w:space="708"/>
          <w:titlePg/>
          <w:docGrid w:linePitch="360"/>
        </w:sectPr>
      </w:pPr>
    </w:p>
    <w:p w:rsidR="00AE719F" w:rsidRPr="00AE719F" w:rsidRDefault="00AE719F" w:rsidP="00AE719F">
      <w:pPr>
        <w:ind w:firstLine="10980"/>
        <w:jc w:val="right"/>
        <w:rPr>
          <w:sz w:val="22"/>
          <w:szCs w:val="22"/>
        </w:rPr>
      </w:pPr>
      <w:r w:rsidRPr="00AE719F">
        <w:rPr>
          <w:sz w:val="22"/>
          <w:szCs w:val="22"/>
        </w:rPr>
        <w:t>Приложение 5</w:t>
      </w:r>
    </w:p>
    <w:p w:rsidR="00AE719F" w:rsidRPr="00AE719F" w:rsidRDefault="00AE719F" w:rsidP="00AE719F">
      <w:pPr>
        <w:ind w:firstLine="10980"/>
        <w:jc w:val="right"/>
        <w:rPr>
          <w:sz w:val="22"/>
          <w:szCs w:val="22"/>
        </w:rPr>
      </w:pPr>
      <w:r w:rsidRPr="00AE719F">
        <w:rPr>
          <w:sz w:val="22"/>
          <w:szCs w:val="22"/>
        </w:rPr>
        <w:t xml:space="preserve">к техническому заданию </w:t>
      </w:r>
    </w:p>
    <w:p w:rsidR="00AE719F" w:rsidRPr="00AE719F" w:rsidRDefault="00AE719F" w:rsidP="00AE719F">
      <w:pPr>
        <w:ind w:firstLine="10980"/>
        <w:jc w:val="right"/>
        <w:rPr>
          <w:sz w:val="22"/>
          <w:szCs w:val="22"/>
        </w:rPr>
      </w:pPr>
      <w:r w:rsidRPr="00AE719F">
        <w:rPr>
          <w:sz w:val="22"/>
          <w:szCs w:val="22"/>
        </w:rPr>
        <w:t>к муниципальному контракту</w:t>
      </w:r>
    </w:p>
    <w:p w:rsidR="00AE719F" w:rsidRPr="00AE719F" w:rsidRDefault="00AE719F" w:rsidP="00AE719F">
      <w:pPr>
        <w:ind w:firstLine="10980"/>
        <w:jc w:val="right"/>
        <w:rPr>
          <w:sz w:val="22"/>
          <w:szCs w:val="22"/>
        </w:rPr>
      </w:pPr>
      <w:r w:rsidRPr="00AE719F">
        <w:rPr>
          <w:sz w:val="22"/>
          <w:szCs w:val="22"/>
        </w:rPr>
        <w:t>«_____» _____________ 20____ г.</w:t>
      </w:r>
    </w:p>
    <w:p w:rsidR="00AE719F" w:rsidRPr="00AE719F" w:rsidRDefault="00AE719F" w:rsidP="00AE719F">
      <w:pPr>
        <w:widowControl w:val="0"/>
        <w:jc w:val="center"/>
        <w:rPr>
          <w:sz w:val="22"/>
          <w:szCs w:val="22"/>
        </w:rPr>
      </w:pPr>
    </w:p>
    <w:p w:rsidR="00AE719F" w:rsidRPr="00AE719F" w:rsidRDefault="00AE719F" w:rsidP="00AE719F">
      <w:pPr>
        <w:widowControl w:val="0"/>
        <w:jc w:val="center"/>
        <w:rPr>
          <w:sz w:val="22"/>
          <w:szCs w:val="22"/>
        </w:rPr>
      </w:pPr>
    </w:p>
    <w:p w:rsidR="00AE719F" w:rsidRPr="00AE719F" w:rsidRDefault="00AE719F" w:rsidP="00AE719F">
      <w:pPr>
        <w:widowControl w:val="0"/>
        <w:jc w:val="right"/>
        <w:rPr>
          <w:sz w:val="22"/>
          <w:szCs w:val="22"/>
        </w:rPr>
      </w:pPr>
      <w:r w:rsidRPr="00AE719F">
        <w:rPr>
          <w:sz w:val="22"/>
          <w:szCs w:val="22"/>
        </w:rPr>
        <w:t>Форма</w:t>
      </w:r>
    </w:p>
    <w:p w:rsidR="00AE719F" w:rsidRPr="00AE719F" w:rsidRDefault="00AE719F" w:rsidP="00AE719F">
      <w:pPr>
        <w:widowControl w:val="0"/>
        <w:jc w:val="right"/>
        <w:rPr>
          <w:sz w:val="22"/>
          <w:szCs w:val="22"/>
        </w:rPr>
      </w:pPr>
    </w:p>
    <w:p w:rsidR="00AE719F" w:rsidRPr="00AE719F" w:rsidRDefault="00AE719F" w:rsidP="00AE719F">
      <w:pPr>
        <w:widowControl w:val="0"/>
        <w:jc w:val="right"/>
        <w:rPr>
          <w:sz w:val="22"/>
          <w:szCs w:val="22"/>
        </w:rPr>
      </w:pPr>
    </w:p>
    <w:p w:rsidR="00AE719F" w:rsidRPr="00AE719F" w:rsidRDefault="00AE719F" w:rsidP="00AE719F">
      <w:pPr>
        <w:widowControl w:val="0"/>
        <w:jc w:val="center"/>
        <w:rPr>
          <w:sz w:val="22"/>
          <w:szCs w:val="22"/>
        </w:rPr>
      </w:pPr>
      <w:r w:rsidRPr="00AE719F">
        <w:rPr>
          <w:sz w:val="22"/>
          <w:szCs w:val="22"/>
        </w:rPr>
        <w:t xml:space="preserve">Журнал регистрации безнадзорных животных в пункте временного содержания </w:t>
      </w:r>
    </w:p>
    <w:p w:rsidR="00AE719F" w:rsidRPr="00AE719F" w:rsidRDefault="00AE719F" w:rsidP="00AE719F">
      <w:pPr>
        <w:widowControl w:val="0"/>
        <w:jc w:val="center"/>
        <w:rPr>
          <w:sz w:val="22"/>
          <w:szCs w:val="22"/>
        </w:rPr>
      </w:pPr>
    </w:p>
    <w:tbl>
      <w:tblPr>
        <w:tblW w:w="158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041"/>
        <w:gridCol w:w="923"/>
        <w:gridCol w:w="1040"/>
        <w:gridCol w:w="1134"/>
        <w:gridCol w:w="1559"/>
        <w:gridCol w:w="1276"/>
        <w:gridCol w:w="1276"/>
        <w:gridCol w:w="1134"/>
        <w:gridCol w:w="1276"/>
        <w:gridCol w:w="1134"/>
        <w:gridCol w:w="1134"/>
        <w:gridCol w:w="1134"/>
        <w:gridCol w:w="1276"/>
      </w:tblGrid>
      <w:tr w:rsidR="00AE719F" w:rsidRPr="00AE719F" w:rsidTr="003F52C0">
        <w:tc>
          <w:tcPr>
            <w:tcW w:w="540" w:type="dxa"/>
          </w:tcPr>
          <w:p w:rsidR="00AE719F" w:rsidRPr="00AE719F" w:rsidRDefault="00AE719F" w:rsidP="00AE719F">
            <w:pPr>
              <w:widowControl w:val="0"/>
              <w:jc w:val="center"/>
            </w:pPr>
            <w:r w:rsidRPr="00AE719F">
              <w:rPr>
                <w:sz w:val="22"/>
                <w:szCs w:val="22"/>
              </w:rPr>
              <w:t>№</w:t>
            </w:r>
          </w:p>
          <w:p w:rsidR="00AE719F" w:rsidRPr="00AE719F" w:rsidRDefault="00AE719F" w:rsidP="00AE719F">
            <w:pPr>
              <w:widowControl w:val="0"/>
              <w:jc w:val="center"/>
            </w:pPr>
            <w:r w:rsidRPr="00AE719F">
              <w:rPr>
                <w:sz w:val="22"/>
                <w:szCs w:val="22"/>
              </w:rPr>
              <w:t>п/п</w:t>
            </w:r>
          </w:p>
        </w:tc>
        <w:tc>
          <w:tcPr>
            <w:tcW w:w="1041" w:type="dxa"/>
          </w:tcPr>
          <w:p w:rsidR="00AE719F" w:rsidRPr="00AE719F" w:rsidRDefault="00AE719F" w:rsidP="00AE719F">
            <w:pPr>
              <w:widowControl w:val="0"/>
              <w:jc w:val="center"/>
            </w:pPr>
            <w:r w:rsidRPr="00AE719F">
              <w:rPr>
                <w:sz w:val="22"/>
                <w:szCs w:val="22"/>
              </w:rPr>
              <w:t xml:space="preserve">Вид </w:t>
            </w:r>
          </w:p>
          <w:p w:rsidR="00AE719F" w:rsidRPr="00AE719F" w:rsidRDefault="00AE719F" w:rsidP="00AE719F">
            <w:pPr>
              <w:widowControl w:val="0"/>
              <w:jc w:val="center"/>
            </w:pPr>
            <w:r w:rsidRPr="00AE719F">
              <w:rPr>
                <w:sz w:val="22"/>
                <w:szCs w:val="22"/>
              </w:rPr>
              <w:t>(собака/</w:t>
            </w:r>
          </w:p>
          <w:p w:rsidR="00AE719F" w:rsidRPr="00AE719F" w:rsidRDefault="00AE719F" w:rsidP="00AE719F">
            <w:pPr>
              <w:widowControl w:val="0"/>
              <w:jc w:val="center"/>
            </w:pPr>
            <w:r w:rsidRPr="00AE719F">
              <w:rPr>
                <w:sz w:val="22"/>
                <w:szCs w:val="22"/>
              </w:rPr>
              <w:t>кошка)</w:t>
            </w:r>
          </w:p>
        </w:tc>
        <w:tc>
          <w:tcPr>
            <w:tcW w:w="923" w:type="dxa"/>
          </w:tcPr>
          <w:p w:rsidR="00AE719F" w:rsidRPr="00AE719F" w:rsidRDefault="00AE719F" w:rsidP="00AE719F">
            <w:pPr>
              <w:widowControl w:val="0"/>
              <w:jc w:val="center"/>
            </w:pPr>
            <w:r w:rsidRPr="00AE719F">
              <w:rPr>
                <w:sz w:val="22"/>
                <w:szCs w:val="22"/>
              </w:rPr>
              <w:t xml:space="preserve">Акт отлова </w:t>
            </w:r>
          </w:p>
          <w:p w:rsidR="00AE719F" w:rsidRPr="00AE719F" w:rsidRDefault="00AE719F" w:rsidP="00AE719F">
            <w:pPr>
              <w:widowControl w:val="0"/>
              <w:jc w:val="center"/>
            </w:pPr>
            <w:r w:rsidRPr="00AE719F">
              <w:rPr>
                <w:sz w:val="22"/>
                <w:szCs w:val="22"/>
              </w:rPr>
              <w:t>(дата, номер)</w:t>
            </w:r>
          </w:p>
        </w:tc>
        <w:tc>
          <w:tcPr>
            <w:tcW w:w="1040" w:type="dxa"/>
          </w:tcPr>
          <w:p w:rsidR="00AE719F" w:rsidRPr="00AE719F" w:rsidRDefault="00AE719F" w:rsidP="00AE719F">
            <w:pPr>
              <w:widowControl w:val="0"/>
              <w:jc w:val="center"/>
            </w:pPr>
            <w:r w:rsidRPr="00AE719F">
              <w:rPr>
                <w:sz w:val="22"/>
                <w:szCs w:val="22"/>
              </w:rPr>
              <w:t>Дата помещения в карантинное помещение</w:t>
            </w:r>
          </w:p>
        </w:tc>
        <w:tc>
          <w:tcPr>
            <w:tcW w:w="1134" w:type="dxa"/>
          </w:tcPr>
          <w:p w:rsidR="00AE719F" w:rsidRPr="00AE719F" w:rsidRDefault="00AE719F" w:rsidP="00AE719F">
            <w:pPr>
              <w:widowControl w:val="0"/>
              <w:jc w:val="center"/>
            </w:pPr>
            <w:r w:rsidRPr="00AE719F">
              <w:rPr>
                <w:sz w:val="22"/>
                <w:szCs w:val="22"/>
              </w:rPr>
              <w:t>Дата осмотра ветеринарным специалистом</w:t>
            </w:r>
          </w:p>
        </w:tc>
        <w:tc>
          <w:tcPr>
            <w:tcW w:w="1559" w:type="dxa"/>
          </w:tcPr>
          <w:p w:rsidR="00AE719F" w:rsidRPr="00AE719F" w:rsidRDefault="00AE719F" w:rsidP="00AE719F">
            <w:pPr>
              <w:widowControl w:val="0"/>
              <w:jc w:val="center"/>
            </w:pPr>
            <w:r w:rsidRPr="00AE719F">
              <w:rPr>
                <w:sz w:val="22"/>
                <w:szCs w:val="22"/>
              </w:rPr>
              <w:t>Результат осмотра ветеринарным специалистом (здоровое/</w:t>
            </w:r>
          </w:p>
          <w:p w:rsidR="00AE719F" w:rsidRPr="00AE719F" w:rsidRDefault="00AE719F" w:rsidP="00AE719F">
            <w:pPr>
              <w:widowControl w:val="0"/>
              <w:jc w:val="center"/>
            </w:pPr>
            <w:r w:rsidRPr="00AE719F">
              <w:rPr>
                <w:sz w:val="22"/>
                <w:szCs w:val="22"/>
              </w:rPr>
              <w:t>больное, агрессивное, подлежащее лечению/</w:t>
            </w:r>
          </w:p>
          <w:p w:rsidR="00AE719F" w:rsidRPr="00AE719F" w:rsidRDefault="00AE719F" w:rsidP="00AE719F">
            <w:pPr>
              <w:widowControl w:val="0"/>
              <w:jc w:val="center"/>
            </w:pPr>
            <w:r w:rsidRPr="00AE719F">
              <w:rPr>
                <w:sz w:val="22"/>
                <w:szCs w:val="22"/>
              </w:rPr>
              <w:t>эвтаназии)</w:t>
            </w:r>
          </w:p>
        </w:tc>
        <w:tc>
          <w:tcPr>
            <w:tcW w:w="1276" w:type="dxa"/>
          </w:tcPr>
          <w:p w:rsidR="00AE719F" w:rsidRPr="00AE719F" w:rsidRDefault="00AE719F" w:rsidP="00AE719F">
            <w:pPr>
              <w:widowControl w:val="0"/>
              <w:jc w:val="center"/>
            </w:pPr>
            <w:r w:rsidRPr="00AE719F">
              <w:rPr>
                <w:sz w:val="22"/>
                <w:szCs w:val="22"/>
              </w:rPr>
              <w:t xml:space="preserve">Карточка безнадзорного животного </w:t>
            </w:r>
          </w:p>
          <w:p w:rsidR="00AE719F" w:rsidRPr="00AE719F" w:rsidRDefault="00AE719F" w:rsidP="00AE719F">
            <w:pPr>
              <w:widowControl w:val="0"/>
              <w:jc w:val="center"/>
            </w:pPr>
            <w:r w:rsidRPr="00AE719F">
              <w:rPr>
                <w:sz w:val="22"/>
                <w:szCs w:val="22"/>
              </w:rPr>
              <w:t>(дата, номер)</w:t>
            </w:r>
          </w:p>
        </w:tc>
        <w:tc>
          <w:tcPr>
            <w:tcW w:w="1276" w:type="dxa"/>
          </w:tcPr>
          <w:p w:rsidR="00AE719F" w:rsidRPr="00AE719F" w:rsidRDefault="00AE719F" w:rsidP="00AE719F">
            <w:pPr>
              <w:widowControl w:val="0"/>
              <w:jc w:val="center"/>
            </w:pPr>
            <w:r w:rsidRPr="00AE719F">
              <w:rPr>
                <w:sz w:val="22"/>
                <w:szCs w:val="22"/>
              </w:rPr>
              <w:t>Дата перевода из карантинного помещения</w:t>
            </w:r>
          </w:p>
        </w:tc>
        <w:tc>
          <w:tcPr>
            <w:tcW w:w="1134" w:type="dxa"/>
          </w:tcPr>
          <w:p w:rsidR="00AE719F" w:rsidRPr="00AE719F" w:rsidRDefault="00AE719F" w:rsidP="00AE719F">
            <w:pPr>
              <w:widowControl w:val="0"/>
              <w:jc w:val="center"/>
            </w:pPr>
            <w:r w:rsidRPr="00AE719F">
              <w:rPr>
                <w:sz w:val="22"/>
                <w:szCs w:val="22"/>
              </w:rPr>
              <w:t>Даты обработки от нательных паразитов и гельминтов</w:t>
            </w:r>
          </w:p>
        </w:tc>
        <w:tc>
          <w:tcPr>
            <w:tcW w:w="1276" w:type="dxa"/>
          </w:tcPr>
          <w:p w:rsidR="00AE719F" w:rsidRPr="00AE719F" w:rsidRDefault="00AE719F" w:rsidP="00AE719F">
            <w:pPr>
              <w:widowControl w:val="0"/>
              <w:jc w:val="center"/>
            </w:pPr>
            <w:r w:rsidRPr="00AE719F">
              <w:rPr>
                <w:sz w:val="22"/>
                <w:szCs w:val="22"/>
              </w:rPr>
              <w:t>Дата вакцинации (иммунизации) от бешенства</w:t>
            </w:r>
          </w:p>
        </w:tc>
        <w:tc>
          <w:tcPr>
            <w:tcW w:w="1134" w:type="dxa"/>
          </w:tcPr>
          <w:p w:rsidR="00AE719F" w:rsidRPr="00AE719F" w:rsidRDefault="00AE719F" w:rsidP="00AE719F">
            <w:pPr>
              <w:widowControl w:val="0"/>
              <w:jc w:val="center"/>
            </w:pPr>
            <w:r w:rsidRPr="00AE719F">
              <w:rPr>
                <w:sz w:val="22"/>
                <w:szCs w:val="22"/>
              </w:rPr>
              <w:t>Дата стерилизации (кастрации)</w:t>
            </w:r>
          </w:p>
        </w:tc>
        <w:tc>
          <w:tcPr>
            <w:tcW w:w="1134" w:type="dxa"/>
          </w:tcPr>
          <w:p w:rsidR="00AE719F" w:rsidRPr="00AE719F" w:rsidRDefault="00AE719F" w:rsidP="00AE719F">
            <w:pPr>
              <w:widowControl w:val="0"/>
              <w:jc w:val="center"/>
            </w:pPr>
            <w:r w:rsidRPr="00AE719F">
              <w:rPr>
                <w:sz w:val="22"/>
                <w:szCs w:val="22"/>
              </w:rPr>
              <w:t>Дата и способ умерщвления</w:t>
            </w:r>
          </w:p>
        </w:tc>
        <w:tc>
          <w:tcPr>
            <w:tcW w:w="1134" w:type="dxa"/>
          </w:tcPr>
          <w:p w:rsidR="00AE719F" w:rsidRPr="00AE719F" w:rsidRDefault="00AE719F" w:rsidP="00AE719F">
            <w:pPr>
              <w:widowControl w:val="0"/>
              <w:jc w:val="center"/>
            </w:pPr>
            <w:r w:rsidRPr="00AE719F">
              <w:rPr>
                <w:sz w:val="22"/>
                <w:szCs w:val="22"/>
              </w:rPr>
              <w:t>Дата и причина выбытия из пункта временного содержания</w:t>
            </w:r>
          </w:p>
        </w:tc>
        <w:tc>
          <w:tcPr>
            <w:tcW w:w="1276" w:type="dxa"/>
          </w:tcPr>
          <w:p w:rsidR="00AE719F" w:rsidRPr="00AE719F" w:rsidRDefault="00AE719F" w:rsidP="00AE719F">
            <w:pPr>
              <w:widowControl w:val="0"/>
              <w:jc w:val="center"/>
            </w:pPr>
            <w:r w:rsidRPr="00AE719F">
              <w:rPr>
                <w:sz w:val="22"/>
                <w:szCs w:val="22"/>
              </w:rPr>
              <w:t xml:space="preserve">Дата и способ захоронения </w:t>
            </w:r>
          </w:p>
          <w:p w:rsidR="00AE719F" w:rsidRPr="00AE719F" w:rsidRDefault="00AE719F" w:rsidP="00AE719F">
            <w:pPr>
              <w:widowControl w:val="0"/>
              <w:jc w:val="center"/>
            </w:pPr>
            <w:r w:rsidRPr="00AE719F">
              <w:rPr>
                <w:sz w:val="22"/>
                <w:szCs w:val="22"/>
              </w:rPr>
              <w:t>(утилизации)</w:t>
            </w:r>
          </w:p>
        </w:tc>
      </w:tr>
      <w:tr w:rsidR="00AE719F" w:rsidRPr="00AE719F" w:rsidTr="003F52C0">
        <w:tc>
          <w:tcPr>
            <w:tcW w:w="540" w:type="dxa"/>
          </w:tcPr>
          <w:p w:rsidR="00AE719F" w:rsidRPr="00AE719F" w:rsidRDefault="00AE719F" w:rsidP="00AE719F">
            <w:pPr>
              <w:widowControl w:val="0"/>
              <w:jc w:val="center"/>
            </w:pPr>
            <w:r w:rsidRPr="00AE719F">
              <w:rPr>
                <w:sz w:val="22"/>
                <w:szCs w:val="22"/>
              </w:rPr>
              <w:t>1</w:t>
            </w:r>
          </w:p>
        </w:tc>
        <w:tc>
          <w:tcPr>
            <w:tcW w:w="1041" w:type="dxa"/>
          </w:tcPr>
          <w:p w:rsidR="00AE719F" w:rsidRPr="00AE719F" w:rsidRDefault="00AE719F" w:rsidP="00AE719F">
            <w:pPr>
              <w:widowControl w:val="0"/>
              <w:jc w:val="center"/>
            </w:pPr>
            <w:r w:rsidRPr="00AE719F">
              <w:rPr>
                <w:sz w:val="22"/>
                <w:szCs w:val="22"/>
              </w:rPr>
              <w:t>2</w:t>
            </w:r>
          </w:p>
        </w:tc>
        <w:tc>
          <w:tcPr>
            <w:tcW w:w="923" w:type="dxa"/>
          </w:tcPr>
          <w:p w:rsidR="00AE719F" w:rsidRPr="00AE719F" w:rsidRDefault="00AE719F" w:rsidP="00AE719F">
            <w:pPr>
              <w:widowControl w:val="0"/>
              <w:jc w:val="center"/>
            </w:pPr>
            <w:r w:rsidRPr="00AE719F">
              <w:rPr>
                <w:sz w:val="22"/>
                <w:szCs w:val="22"/>
              </w:rPr>
              <w:t>3</w:t>
            </w:r>
          </w:p>
        </w:tc>
        <w:tc>
          <w:tcPr>
            <w:tcW w:w="1040" w:type="dxa"/>
          </w:tcPr>
          <w:p w:rsidR="00AE719F" w:rsidRPr="00AE719F" w:rsidRDefault="00AE719F" w:rsidP="00AE719F">
            <w:pPr>
              <w:widowControl w:val="0"/>
              <w:jc w:val="center"/>
            </w:pPr>
            <w:r w:rsidRPr="00AE719F">
              <w:rPr>
                <w:sz w:val="22"/>
                <w:szCs w:val="22"/>
              </w:rPr>
              <w:t>4</w:t>
            </w:r>
          </w:p>
        </w:tc>
        <w:tc>
          <w:tcPr>
            <w:tcW w:w="1134" w:type="dxa"/>
          </w:tcPr>
          <w:p w:rsidR="00AE719F" w:rsidRPr="00AE719F" w:rsidRDefault="00AE719F" w:rsidP="00AE719F">
            <w:pPr>
              <w:widowControl w:val="0"/>
              <w:jc w:val="center"/>
            </w:pPr>
            <w:r w:rsidRPr="00AE719F">
              <w:rPr>
                <w:sz w:val="22"/>
                <w:szCs w:val="22"/>
              </w:rPr>
              <w:t>5</w:t>
            </w:r>
          </w:p>
        </w:tc>
        <w:tc>
          <w:tcPr>
            <w:tcW w:w="1559" w:type="dxa"/>
          </w:tcPr>
          <w:p w:rsidR="00AE719F" w:rsidRPr="00AE719F" w:rsidRDefault="00AE719F" w:rsidP="00AE719F">
            <w:pPr>
              <w:widowControl w:val="0"/>
              <w:jc w:val="center"/>
            </w:pPr>
            <w:r w:rsidRPr="00AE719F">
              <w:rPr>
                <w:sz w:val="22"/>
                <w:szCs w:val="22"/>
              </w:rPr>
              <w:t>6</w:t>
            </w:r>
          </w:p>
        </w:tc>
        <w:tc>
          <w:tcPr>
            <w:tcW w:w="1276" w:type="dxa"/>
          </w:tcPr>
          <w:p w:rsidR="00AE719F" w:rsidRPr="00AE719F" w:rsidRDefault="00AE719F" w:rsidP="00AE719F">
            <w:pPr>
              <w:widowControl w:val="0"/>
              <w:jc w:val="center"/>
            </w:pPr>
            <w:r w:rsidRPr="00AE719F">
              <w:rPr>
                <w:sz w:val="22"/>
                <w:szCs w:val="22"/>
              </w:rPr>
              <w:t>7</w:t>
            </w:r>
          </w:p>
        </w:tc>
        <w:tc>
          <w:tcPr>
            <w:tcW w:w="1276" w:type="dxa"/>
          </w:tcPr>
          <w:p w:rsidR="00AE719F" w:rsidRPr="00AE719F" w:rsidRDefault="00AE719F" w:rsidP="00AE719F">
            <w:pPr>
              <w:widowControl w:val="0"/>
              <w:jc w:val="center"/>
            </w:pPr>
            <w:r w:rsidRPr="00AE719F">
              <w:rPr>
                <w:sz w:val="22"/>
                <w:szCs w:val="22"/>
              </w:rPr>
              <w:t>8</w:t>
            </w:r>
          </w:p>
        </w:tc>
        <w:tc>
          <w:tcPr>
            <w:tcW w:w="1134" w:type="dxa"/>
          </w:tcPr>
          <w:p w:rsidR="00AE719F" w:rsidRPr="00AE719F" w:rsidRDefault="00AE719F" w:rsidP="00AE719F">
            <w:pPr>
              <w:widowControl w:val="0"/>
              <w:jc w:val="center"/>
            </w:pPr>
            <w:r w:rsidRPr="00AE719F">
              <w:rPr>
                <w:sz w:val="22"/>
                <w:szCs w:val="22"/>
              </w:rPr>
              <w:t>9</w:t>
            </w:r>
          </w:p>
        </w:tc>
        <w:tc>
          <w:tcPr>
            <w:tcW w:w="1276" w:type="dxa"/>
          </w:tcPr>
          <w:p w:rsidR="00AE719F" w:rsidRPr="00AE719F" w:rsidRDefault="00AE719F" w:rsidP="00AE719F">
            <w:pPr>
              <w:widowControl w:val="0"/>
              <w:jc w:val="center"/>
            </w:pPr>
            <w:r w:rsidRPr="00AE719F">
              <w:rPr>
                <w:sz w:val="22"/>
                <w:szCs w:val="22"/>
              </w:rPr>
              <w:t>10</w:t>
            </w:r>
          </w:p>
        </w:tc>
        <w:tc>
          <w:tcPr>
            <w:tcW w:w="1134" w:type="dxa"/>
          </w:tcPr>
          <w:p w:rsidR="00AE719F" w:rsidRPr="00AE719F" w:rsidRDefault="00AE719F" w:rsidP="00AE719F">
            <w:pPr>
              <w:widowControl w:val="0"/>
              <w:jc w:val="center"/>
            </w:pPr>
            <w:r w:rsidRPr="00AE719F">
              <w:rPr>
                <w:sz w:val="22"/>
                <w:szCs w:val="22"/>
              </w:rPr>
              <w:t>11</w:t>
            </w:r>
          </w:p>
        </w:tc>
        <w:tc>
          <w:tcPr>
            <w:tcW w:w="1134" w:type="dxa"/>
          </w:tcPr>
          <w:p w:rsidR="00AE719F" w:rsidRPr="00AE719F" w:rsidRDefault="00AE719F" w:rsidP="00AE719F">
            <w:pPr>
              <w:widowControl w:val="0"/>
              <w:jc w:val="center"/>
            </w:pPr>
            <w:r w:rsidRPr="00AE719F">
              <w:rPr>
                <w:sz w:val="22"/>
                <w:szCs w:val="22"/>
              </w:rPr>
              <w:t>12</w:t>
            </w:r>
          </w:p>
        </w:tc>
        <w:tc>
          <w:tcPr>
            <w:tcW w:w="1134" w:type="dxa"/>
          </w:tcPr>
          <w:p w:rsidR="00AE719F" w:rsidRPr="00AE719F" w:rsidRDefault="00AE719F" w:rsidP="00AE719F">
            <w:pPr>
              <w:widowControl w:val="0"/>
              <w:jc w:val="center"/>
            </w:pPr>
            <w:r w:rsidRPr="00AE719F">
              <w:rPr>
                <w:sz w:val="22"/>
                <w:szCs w:val="22"/>
              </w:rPr>
              <w:t>13</w:t>
            </w:r>
          </w:p>
        </w:tc>
        <w:tc>
          <w:tcPr>
            <w:tcW w:w="1276" w:type="dxa"/>
          </w:tcPr>
          <w:p w:rsidR="00AE719F" w:rsidRPr="00AE719F" w:rsidRDefault="00AE719F" w:rsidP="00AE719F">
            <w:pPr>
              <w:widowControl w:val="0"/>
              <w:jc w:val="center"/>
            </w:pPr>
            <w:r w:rsidRPr="00AE719F">
              <w:rPr>
                <w:sz w:val="22"/>
                <w:szCs w:val="22"/>
              </w:rPr>
              <w:t>14</w:t>
            </w:r>
          </w:p>
        </w:tc>
      </w:tr>
    </w:tbl>
    <w:p w:rsidR="00AE719F" w:rsidRPr="00AE719F" w:rsidRDefault="00AE719F" w:rsidP="00AE719F">
      <w:pPr>
        <w:widowControl w:val="0"/>
        <w:jc w:val="center"/>
        <w:rPr>
          <w:sz w:val="22"/>
          <w:szCs w:val="22"/>
        </w:rPr>
      </w:pPr>
    </w:p>
    <w:p w:rsidR="00AE719F" w:rsidRPr="00AE719F" w:rsidRDefault="00AE719F" w:rsidP="00AE719F">
      <w:pPr>
        <w:tabs>
          <w:tab w:val="left" w:pos="1320"/>
        </w:tabs>
        <w:rPr>
          <w:sz w:val="22"/>
          <w:szCs w:val="22"/>
        </w:rPr>
        <w:sectPr w:rsidR="00AE719F" w:rsidRPr="00AE719F" w:rsidSect="00AE719F">
          <w:type w:val="continuous"/>
          <w:pgSz w:w="16838" w:h="11906" w:orient="landscape"/>
          <w:pgMar w:top="720" w:right="720" w:bottom="720" w:left="720" w:header="709" w:footer="709" w:gutter="0"/>
          <w:cols w:space="708"/>
          <w:docGrid w:linePitch="360"/>
        </w:sectPr>
      </w:pPr>
    </w:p>
    <w:p w:rsidR="00AE719F" w:rsidRPr="00AE719F" w:rsidRDefault="00AE719F" w:rsidP="00AE719F">
      <w:pPr>
        <w:ind w:firstLine="6120"/>
        <w:jc w:val="right"/>
        <w:rPr>
          <w:sz w:val="22"/>
          <w:szCs w:val="22"/>
        </w:rPr>
      </w:pPr>
      <w:r w:rsidRPr="00AE719F">
        <w:rPr>
          <w:sz w:val="22"/>
          <w:szCs w:val="22"/>
        </w:rPr>
        <w:t>Приложение 6</w:t>
      </w:r>
    </w:p>
    <w:p w:rsidR="00AE719F" w:rsidRPr="00AE719F" w:rsidRDefault="00AE719F" w:rsidP="00AE719F">
      <w:pPr>
        <w:ind w:firstLine="6120"/>
        <w:jc w:val="right"/>
        <w:rPr>
          <w:sz w:val="22"/>
          <w:szCs w:val="22"/>
        </w:rPr>
      </w:pPr>
      <w:r w:rsidRPr="00AE719F">
        <w:rPr>
          <w:sz w:val="22"/>
          <w:szCs w:val="22"/>
        </w:rPr>
        <w:t xml:space="preserve">к техническому заданию </w:t>
      </w:r>
    </w:p>
    <w:p w:rsidR="00AE719F" w:rsidRPr="00AE719F" w:rsidRDefault="00AE719F" w:rsidP="00AE719F">
      <w:pPr>
        <w:ind w:firstLine="6120"/>
        <w:jc w:val="right"/>
        <w:rPr>
          <w:sz w:val="22"/>
          <w:szCs w:val="22"/>
        </w:rPr>
      </w:pPr>
      <w:r w:rsidRPr="00AE719F">
        <w:rPr>
          <w:sz w:val="22"/>
          <w:szCs w:val="22"/>
        </w:rPr>
        <w:t>к муниципальному контракту</w:t>
      </w:r>
    </w:p>
    <w:p w:rsidR="00AE719F" w:rsidRPr="00AE719F" w:rsidRDefault="00AE719F" w:rsidP="00AE719F">
      <w:pPr>
        <w:ind w:firstLine="6120"/>
        <w:jc w:val="right"/>
        <w:rPr>
          <w:sz w:val="22"/>
          <w:szCs w:val="22"/>
        </w:rPr>
      </w:pPr>
      <w:r w:rsidRPr="00AE719F">
        <w:rPr>
          <w:sz w:val="22"/>
          <w:szCs w:val="22"/>
        </w:rPr>
        <w:t>«_____» __________ 20___ г.</w:t>
      </w:r>
    </w:p>
    <w:p w:rsidR="00AE719F" w:rsidRPr="00AE719F" w:rsidRDefault="00AE719F" w:rsidP="00AE719F">
      <w:pPr>
        <w:ind w:firstLine="6120"/>
        <w:jc w:val="both"/>
        <w:rPr>
          <w:sz w:val="22"/>
          <w:szCs w:val="22"/>
        </w:rPr>
      </w:pPr>
    </w:p>
    <w:p w:rsidR="00AE719F" w:rsidRPr="00AE719F" w:rsidRDefault="00AE719F" w:rsidP="00AE719F">
      <w:pPr>
        <w:ind w:firstLine="6120"/>
        <w:jc w:val="both"/>
        <w:rPr>
          <w:sz w:val="22"/>
          <w:szCs w:val="22"/>
        </w:rPr>
      </w:pPr>
    </w:p>
    <w:p w:rsidR="00AE719F" w:rsidRPr="00AE719F" w:rsidRDefault="00AE719F" w:rsidP="00AE719F">
      <w:pPr>
        <w:jc w:val="right"/>
        <w:rPr>
          <w:sz w:val="22"/>
          <w:szCs w:val="22"/>
        </w:rPr>
      </w:pPr>
      <w:r w:rsidRPr="00AE719F">
        <w:rPr>
          <w:sz w:val="22"/>
          <w:szCs w:val="22"/>
        </w:rPr>
        <w:t>Форма</w:t>
      </w:r>
    </w:p>
    <w:p w:rsidR="00AE719F" w:rsidRPr="00AE719F" w:rsidRDefault="00AE719F" w:rsidP="00AE719F">
      <w:pPr>
        <w:rPr>
          <w:sz w:val="22"/>
          <w:szCs w:val="22"/>
        </w:rPr>
      </w:pPr>
    </w:p>
    <w:p w:rsidR="00AE719F" w:rsidRPr="00AE719F" w:rsidRDefault="00AE719F" w:rsidP="00AE719F">
      <w:pPr>
        <w:rPr>
          <w:sz w:val="22"/>
          <w:szCs w:val="22"/>
        </w:rPr>
      </w:pPr>
    </w:p>
    <w:p w:rsidR="00AE719F" w:rsidRPr="00AE719F" w:rsidRDefault="00AE719F" w:rsidP="00AE719F">
      <w:pPr>
        <w:jc w:val="center"/>
        <w:rPr>
          <w:sz w:val="22"/>
          <w:szCs w:val="22"/>
        </w:rPr>
      </w:pPr>
      <w:r w:rsidRPr="00AE719F">
        <w:rPr>
          <w:sz w:val="22"/>
          <w:szCs w:val="22"/>
        </w:rPr>
        <w:t>Карточка безнадзорного животного,</w:t>
      </w:r>
    </w:p>
    <w:p w:rsidR="00AE719F" w:rsidRPr="00AE719F" w:rsidRDefault="00AE719F" w:rsidP="00AE719F">
      <w:pPr>
        <w:jc w:val="center"/>
        <w:rPr>
          <w:sz w:val="22"/>
          <w:szCs w:val="22"/>
        </w:rPr>
      </w:pPr>
      <w:r w:rsidRPr="00AE719F">
        <w:rPr>
          <w:sz w:val="22"/>
          <w:szCs w:val="22"/>
        </w:rPr>
        <w:t>размещенного в пункте временного содержания</w:t>
      </w:r>
    </w:p>
    <w:p w:rsidR="00AE719F" w:rsidRPr="00AE719F" w:rsidRDefault="00AE719F" w:rsidP="00AE719F">
      <w:pPr>
        <w:jc w:val="center"/>
        <w:rPr>
          <w:sz w:val="22"/>
          <w:szCs w:val="22"/>
        </w:rPr>
      </w:pP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t>«______» _____________ 20____ года</w:t>
      </w:r>
      <w:r w:rsidRPr="00AE719F">
        <w:rPr>
          <w:sz w:val="22"/>
          <w:szCs w:val="22"/>
        </w:rPr>
        <w:tab/>
        <w:t>№ _________</w:t>
      </w:r>
      <w:r w:rsidRPr="00AE719F">
        <w:rPr>
          <w:sz w:val="22"/>
          <w:szCs w:val="22"/>
        </w:rPr>
        <w:br/>
      </w:r>
      <w:r w:rsidRPr="00AE719F">
        <w:rPr>
          <w:sz w:val="22"/>
          <w:szCs w:val="22"/>
        </w:rPr>
        <w:br/>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t>Категория животного: собака, щенок, кошка, котенок (нужное подчеркнуть).</w:t>
      </w:r>
      <w:r w:rsidRPr="00AE719F">
        <w:rPr>
          <w:sz w:val="22"/>
          <w:szCs w:val="22"/>
        </w:rPr>
        <w:br/>
      </w:r>
      <w:r w:rsidRPr="00AE719F">
        <w:rPr>
          <w:sz w:val="22"/>
          <w:szCs w:val="22"/>
        </w:rPr>
        <w:br/>
        <w:t>Дата поступления животного в пункт временного содержания: __________________________</w:t>
      </w:r>
      <w:r w:rsidRPr="00AE719F">
        <w:rPr>
          <w:sz w:val="22"/>
          <w:szCs w:val="22"/>
        </w:rPr>
        <w:br/>
      </w:r>
      <w:r w:rsidRPr="00AE719F">
        <w:rPr>
          <w:sz w:val="22"/>
          <w:szCs w:val="22"/>
        </w:rPr>
        <w:br/>
        <w:t>Пол животного: кобель, сука, кот, кошка (нужное подчеркнуть).</w:t>
      </w:r>
      <w:r w:rsidRPr="00AE719F">
        <w:rPr>
          <w:sz w:val="22"/>
          <w:szCs w:val="22"/>
        </w:rPr>
        <w:br/>
      </w:r>
      <w:r w:rsidRPr="00AE719F">
        <w:rPr>
          <w:sz w:val="22"/>
          <w:szCs w:val="22"/>
        </w:rPr>
        <w:br/>
        <w:t>Порода животного: ______________________________________________________________</w:t>
      </w:r>
      <w:r w:rsidRPr="00AE719F">
        <w:rPr>
          <w:sz w:val="22"/>
          <w:szCs w:val="22"/>
        </w:rPr>
        <w:br/>
      </w:r>
      <w:r w:rsidRPr="00AE719F">
        <w:rPr>
          <w:sz w:val="22"/>
          <w:szCs w:val="22"/>
        </w:rPr>
        <w:br/>
        <w:t>Окрас животного: ____________________________ Шерсть: ___________________________</w:t>
      </w:r>
      <w:r w:rsidRPr="00AE719F">
        <w:rPr>
          <w:sz w:val="22"/>
          <w:szCs w:val="22"/>
        </w:rPr>
        <w:br/>
      </w:r>
      <w:r w:rsidRPr="00AE719F">
        <w:rPr>
          <w:sz w:val="22"/>
          <w:szCs w:val="22"/>
        </w:rPr>
        <w:br/>
        <w:t>Уши: _____________________________________ Хвост: ______________________________</w:t>
      </w:r>
      <w:r w:rsidRPr="00AE719F">
        <w:rPr>
          <w:sz w:val="22"/>
          <w:szCs w:val="22"/>
        </w:rPr>
        <w:br/>
      </w:r>
      <w:r w:rsidRPr="00AE719F">
        <w:rPr>
          <w:sz w:val="22"/>
          <w:szCs w:val="22"/>
        </w:rPr>
        <w:br/>
        <w:t>Размер: _____________________________ Возраст (примерный): _______________________</w:t>
      </w:r>
      <w:r w:rsidRPr="00AE719F">
        <w:rPr>
          <w:sz w:val="22"/>
          <w:szCs w:val="22"/>
        </w:rPr>
        <w:br/>
      </w:r>
      <w:r w:rsidRPr="00AE719F">
        <w:rPr>
          <w:sz w:val="22"/>
          <w:szCs w:val="22"/>
        </w:rPr>
        <w:br/>
        <w:t>Особые приметы (при наличии): __________________________________________________</w:t>
      </w:r>
      <w:r w:rsidRPr="00AE719F">
        <w:rPr>
          <w:sz w:val="22"/>
          <w:szCs w:val="22"/>
        </w:rPr>
        <w:br/>
      </w:r>
      <w:r w:rsidRPr="00AE719F">
        <w:rPr>
          <w:sz w:val="22"/>
          <w:szCs w:val="22"/>
        </w:rPr>
        <w:br/>
        <w:t>Заказ-наряд на выполнение работ по отлову от «____» _________ 20___ года № _______</w:t>
      </w:r>
      <w:r w:rsidRPr="00AE719F">
        <w:rPr>
          <w:sz w:val="22"/>
          <w:szCs w:val="22"/>
        </w:rPr>
        <w:br/>
      </w:r>
      <w:r w:rsidRPr="00AE719F">
        <w:rPr>
          <w:sz w:val="22"/>
          <w:szCs w:val="22"/>
        </w:rPr>
        <w:br/>
        <w:t>Акт отлова безнадзорного животного от «____» _________ 20___ года № _______</w:t>
      </w:r>
      <w:r w:rsidRPr="00AE719F">
        <w:rPr>
          <w:sz w:val="22"/>
          <w:szCs w:val="22"/>
        </w:rPr>
        <w:br/>
      </w:r>
      <w:r w:rsidRPr="00AE719F">
        <w:rPr>
          <w:sz w:val="22"/>
          <w:szCs w:val="22"/>
        </w:rPr>
        <w:br/>
        <w:t>Даты обработки от нательных паразитов и гельминтов: ________________________________</w:t>
      </w:r>
      <w:r w:rsidRPr="00AE719F">
        <w:rPr>
          <w:sz w:val="22"/>
          <w:szCs w:val="22"/>
        </w:rPr>
        <w:br/>
      </w:r>
      <w:r w:rsidRPr="00AE719F">
        <w:rPr>
          <w:sz w:val="22"/>
          <w:szCs w:val="22"/>
        </w:rPr>
        <w:br/>
        <w:t>Ветеринарный специалист, выполнявший обработку от нательных паразитов и гельминтов</w:t>
      </w:r>
      <w:r w:rsidRPr="00AE719F">
        <w:rPr>
          <w:sz w:val="22"/>
          <w:szCs w:val="22"/>
        </w:rPr>
        <w:br/>
      </w:r>
      <w:r w:rsidRPr="00AE719F">
        <w:rPr>
          <w:sz w:val="22"/>
          <w:szCs w:val="22"/>
        </w:rPr>
        <w:br/>
        <w:t>_______________________________________________________________________________</w:t>
      </w:r>
      <w:r w:rsidRPr="00AE719F">
        <w:rPr>
          <w:sz w:val="22"/>
          <w:szCs w:val="22"/>
        </w:rPr>
        <w:br/>
        <w:t xml:space="preserve">                                (наименование организации, должность, Фамилия И. О.)</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t>Дата вакцинации (иммунизации) от бешенства: ______________ Ветеринарный специалист,</w:t>
      </w:r>
      <w:r w:rsidRPr="00AE719F">
        <w:rPr>
          <w:sz w:val="22"/>
          <w:szCs w:val="22"/>
        </w:rPr>
        <w:br/>
      </w:r>
      <w:r w:rsidRPr="00AE719F">
        <w:rPr>
          <w:sz w:val="22"/>
          <w:szCs w:val="22"/>
        </w:rPr>
        <w:br/>
        <w:t>выполнявший вакцинацию (иммунизацию) от бешенства______________________________</w:t>
      </w:r>
      <w:r w:rsidRPr="00AE719F">
        <w:rPr>
          <w:sz w:val="22"/>
          <w:szCs w:val="22"/>
        </w:rPr>
        <w:br/>
        <w:t xml:space="preserve">                                                                                                         (наименование организации, </w:t>
      </w:r>
    </w:p>
    <w:p w:rsidR="00AE719F" w:rsidRPr="00AE719F" w:rsidRDefault="00AE719F" w:rsidP="00AE719F">
      <w:pPr>
        <w:pStyle w:val="formattexttopleveltext"/>
        <w:tabs>
          <w:tab w:val="left" w:pos="8100"/>
        </w:tabs>
        <w:spacing w:before="0" w:beforeAutospacing="0" w:after="0" w:afterAutospacing="0"/>
        <w:jc w:val="center"/>
        <w:rPr>
          <w:sz w:val="22"/>
          <w:szCs w:val="22"/>
        </w:rPr>
      </w:pPr>
      <w:r w:rsidRPr="00AE719F">
        <w:rPr>
          <w:sz w:val="22"/>
          <w:szCs w:val="22"/>
        </w:rPr>
        <w:t>_______________________________________________________________________________</w:t>
      </w:r>
      <w:r w:rsidRPr="00AE719F">
        <w:rPr>
          <w:sz w:val="22"/>
          <w:szCs w:val="22"/>
        </w:rPr>
        <w:br/>
        <w:t>должность, Фамилия И. О.)</w:t>
      </w:r>
    </w:p>
    <w:p w:rsidR="00AE719F" w:rsidRPr="00AE719F" w:rsidRDefault="00AE719F" w:rsidP="00AE719F">
      <w:pPr>
        <w:pStyle w:val="formattexttopleveltext"/>
        <w:tabs>
          <w:tab w:val="left" w:pos="8100"/>
        </w:tabs>
        <w:spacing w:before="0" w:beforeAutospacing="0" w:after="0" w:afterAutospacing="0"/>
        <w:rPr>
          <w:sz w:val="22"/>
          <w:szCs w:val="22"/>
        </w:rPr>
      </w:pPr>
      <w:r w:rsidRPr="00AE719F">
        <w:rPr>
          <w:sz w:val="22"/>
          <w:szCs w:val="22"/>
        </w:rPr>
        <w:t>Дата стерилизации (кастрации): _______________ Ветеринарный специалист, выполнявший операцию по стерилизации (кастрации): ____________________________________________________________________________</w:t>
      </w:r>
      <w:r w:rsidRPr="00AE719F">
        <w:rPr>
          <w:sz w:val="22"/>
          <w:szCs w:val="22"/>
        </w:rPr>
        <w:br/>
        <w:t xml:space="preserve">                                             (наименование организации, Фамилия И. О.)</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t>Дата и причина выбытия животного из пункта временного содержания: _________________</w:t>
      </w:r>
      <w:r w:rsidRPr="00AE719F">
        <w:rPr>
          <w:sz w:val="22"/>
          <w:szCs w:val="22"/>
        </w:rPr>
        <w:br/>
      </w:r>
      <w:r w:rsidRPr="00AE719F">
        <w:rPr>
          <w:sz w:val="22"/>
          <w:szCs w:val="22"/>
        </w:rPr>
        <w:br/>
        <w:t>_______________________________________________________________________________</w:t>
      </w:r>
      <w:r w:rsidRPr="00AE719F">
        <w:rPr>
          <w:sz w:val="22"/>
          <w:szCs w:val="22"/>
        </w:rPr>
        <w:br/>
      </w:r>
      <w:r w:rsidRPr="00AE719F">
        <w:rPr>
          <w:sz w:val="22"/>
          <w:szCs w:val="22"/>
        </w:rPr>
        <w:br/>
        <w:t>Адрес и описание места выбытия животного из пункта временного содержания: __________</w:t>
      </w:r>
      <w:r w:rsidRPr="00AE719F">
        <w:rPr>
          <w:sz w:val="22"/>
          <w:szCs w:val="22"/>
        </w:rPr>
        <w:br/>
      </w:r>
      <w:r w:rsidRPr="00AE719F">
        <w:rPr>
          <w:sz w:val="22"/>
          <w:szCs w:val="22"/>
        </w:rPr>
        <w:br/>
        <w:t>_______________________________________________________________________________</w:t>
      </w:r>
      <w:r w:rsidRPr="00AE719F">
        <w:rPr>
          <w:sz w:val="22"/>
          <w:szCs w:val="22"/>
        </w:rPr>
        <w:br/>
      </w:r>
      <w:r w:rsidRPr="00AE719F">
        <w:rPr>
          <w:sz w:val="22"/>
          <w:szCs w:val="22"/>
        </w:rPr>
        <w:br/>
        <w:t>Работник пункта временного содержания __________________________________________</w:t>
      </w:r>
      <w:r w:rsidRPr="00AE719F">
        <w:rPr>
          <w:sz w:val="22"/>
          <w:szCs w:val="22"/>
        </w:rPr>
        <w:br/>
        <w:t xml:space="preserve">                                                                                                    (подпись, Фамилия И. О.)</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t>Ветеринарный специалист _______________________________________________________</w:t>
      </w:r>
    </w:p>
    <w:p w:rsidR="00AE719F" w:rsidRPr="00AE719F" w:rsidRDefault="00AE719F" w:rsidP="00AE719F">
      <w:pPr>
        <w:pStyle w:val="formattexttopleveltext"/>
        <w:tabs>
          <w:tab w:val="left" w:pos="8100"/>
        </w:tabs>
        <w:spacing w:before="0" w:beforeAutospacing="0" w:after="0" w:afterAutospacing="0"/>
        <w:jc w:val="both"/>
        <w:rPr>
          <w:sz w:val="22"/>
          <w:szCs w:val="22"/>
        </w:rPr>
      </w:pPr>
      <w:r w:rsidRPr="00AE719F">
        <w:rPr>
          <w:sz w:val="22"/>
          <w:szCs w:val="22"/>
        </w:rPr>
        <w:t xml:space="preserve">                                                                                   (подпись, Фамилия И. О.)</w:t>
      </w:r>
    </w:p>
    <w:p w:rsidR="00AE719F" w:rsidRPr="00AE719F" w:rsidRDefault="00AE719F" w:rsidP="00AE719F">
      <w:pPr>
        <w:ind w:firstLine="7088"/>
        <w:jc w:val="right"/>
        <w:rPr>
          <w:sz w:val="22"/>
          <w:szCs w:val="22"/>
        </w:rPr>
      </w:pPr>
      <w:r w:rsidRPr="00AE719F">
        <w:rPr>
          <w:sz w:val="22"/>
          <w:szCs w:val="22"/>
        </w:rPr>
        <w:br w:type="page"/>
        <w:t>Приложение 7</w:t>
      </w:r>
    </w:p>
    <w:p w:rsidR="00AE719F" w:rsidRPr="00AE719F" w:rsidRDefault="00AE719F" w:rsidP="00AE719F">
      <w:pPr>
        <w:jc w:val="right"/>
        <w:rPr>
          <w:sz w:val="22"/>
          <w:szCs w:val="22"/>
        </w:rPr>
      </w:pPr>
      <w:r w:rsidRPr="00AE719F">
        <w:rPr>
          <w:sz w:val="22"/>
          <w:szCs w:val="22"/>
        </w:rPr>
        <w:t>к техническому заданию</w:t>
      </w:r>
    </w:p>
    <w:p w:rsidR="00AE719F" w:rsidRPr="00AE719F" w:rsidRDefault="00AE719F" w:rsidP="00AE719F">
      <w:pPr>
        <w:ind w:firstLine="6120"/>
        <w:jc w:val="right"/>
        <w:rPr>
          <w:sz w:val="22"/>
          <w:szCs w:val="22"/>
        </w:rPr>
      </w:pPr>
      <w:r w:rsidRPr="00AE719F">
        <w:rPr>
          <w:sz w:val="22"/>
          <w:szCs w:val="22"/>
        </w:rPr>
        <w:t>к муниципальному контракту</w:t>
      </w:r>
    </w:p>
    <w:p w:rsidR="00AE719F" w:rsidRPr="00AE719F" w:rsidRDefault="00AE719F" w:rsidP="00AE719F">
      <w:pPr>
        <w:ind w:firstLine="6120"/>
        <w:jc w:val="right"/>
        <w:rPr>
          <w:sz w:val="22"/>
          <w:szCs w:val="22"/>
        </w:rPr>
      </w:pPr>
      <w:r w:rsidRPr="00AE719F">
        <w:rPr>
          <w:sz w:val="22"/>
          <w:szCs w:val="22"/>
        </w:rPr>
        <w:t>«_____» __________ 20___ г.</w:t>
      </w:r>
    </w:p>
    <w:p w:rsidR="00AE719F" w:rsidRPr="00AE719F" w:rsidRDefault="00AE719F" w:rsidP="00AE719F">
      <w:pPr>
        <w:jc w:val="right"/>
        <w:rPr>
          <w:sz w:val="22"/>
          <w:szCs w:val="22"/>
        </w:rPr>
      </w:pPr>
    </w:p>
    <w:p w:rsidR="00AE719F" w:rsidRPr="00AE719F" w:rsidRDefault="00AE719F" w:rsidP="00AE719F">
      <w:pPr>
        <w:jc w:val="center"/>
        <w:rPr>
          <w:sz w:val="22"/>
          <w:szCs w:val="22"/>
        </w:rPr>
      </w:pPr>
      <w:r w:rsidRPr="00AE719F">
        <w:rPr>
          <w:sz w:val="22"/>
          <w:szCs w:val="22"/>
        </w:rPr>
        <w:t xml:space="preserve">Отчет </w:t>
      </w:r>
    </w:p>
    <w:p w:rsidR="00AE719F" w:rsidRPr="00AE719F" w:rsidRDefault="00AE719F" w:rsidP="00AE719F">
      <w:pPr>
        <w:jc w:val="center"/>
        <w:rPr>
          <w:sz w:val="22"/>
          <w:szCs w:val="22"/>
        </w:rPr>
      </w:pPr>
      <w:r w:rsidRPr="00AE719F">
        <w:rPr>
          <w:sz w:val="22"/>
          <w:szCs w:val="22"/>
        </w:rPr>
        <w:t>о ходе выполнения работ по организации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на территории города Челябинска</w:t>
      </w:r>
    </w:p>
    <w:p w:rsidR="00AE719F" w:rsidRPr="00AE719F" w:rsidRDefault="00AE719F" w:rsidP="00AE719F">
      <w:pPr>
        <w:jc w:val="center"/>
        <w:rPr>
          <w:sz w:val="22"/>
          <w:szCs w:val="22"/>
        </w:rPr>
      </w:pPr>
      <w:r w:rsidRPr="00AE719F">
        <w:rPr>
          <w:sz w:val="22"/>
          <w:szCs w:val="22"/>
        </w:rPr>
        <w:t xml:space="preserve">по муниципальному контракту №______________ от «____»_________ 20___г. </w:t>
      </w:r>
    </w:p>
    <w:p w:rsidR="00AE719F" w:rsidRPr="00AE719F" w:rsidRDefault="00AE719F" w:rsidP="00AE719F">
      <w:pPr>
        <w:jc w:val="center"/>
        <w:rPr>
          <w:sz w:val="22"/>
          <w:szCs w:val="22"/>
        </w:rPr>
      </w:pPr>
    </w:p>
    <w:p w:rsidR="00AE719F" w:rsidRPr="00AE719F" w:rsidRDefault="00AE719F" w:rsidP="00AE719F">
      <w:pPr>
        <w:jc w:val="center"/>
        <w:rPr>
          <w:sz w:val="22"/>
          <w:szCs w:val="22"/>
        </w:rPr>
      </w:pPr>
      <w:r w:rsidRPr="00AE719F">
        <w:rPr>
          <w:sz w:val="22"/>
          <w:szCs w:val="22"/>
        </w:rPr>
        <w:t>за _________ 20___г.</w:t>
      </w:r>
    </w:p>
    <w:p w:rsidR="00AE719F" w:rsidRPr="00AE719F" w:rsidRDefault="00AE719F" w:rsidP="00AE719F">
      <w:pPr>
        <w:jc w:val="center"/>
        <w:rPr>
          <w:sz w:val="22"/>
          <w:szCs w:val="22"/>
        </w:rPr>
      </w:pPr>
    </w:p>
    <w:tbl>
      <w:tblPr>
        <w:tblW w:w="984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65"/>
        <w:gridCol w:w="6237"/>
        <w:gridCol w:w="1471"/>
        <w:gridCol w:w="1068"/>
      </w:tblGrid>
      <w:tr w:rsidR="00AE719F" w:rsidRPr="00AE719F" w:rsidTr="003F52C0">
        <w:tc>
          <w:tcPr>
            <w:tcW w:w="1065" w:type="dxa"/>
          </w:tcPr>
          <w:p w:rsidR="00AE719F" w:rsidRPr="00AE719F" w:rsidRDefault="00AE719F" w:rsidP="00AE719F">
            <w:pPr>
              <w:jc w:val="center"/>
            </w:pPr>
            <w:r w:rsidRPr="00AE719F">
              <w:rPr>
                <w:sz w:val="22"/>
                <w:szCs w:val="22"/>
              </w:rPr>
              <w:t>№ п/п</w:t>
            </w:r>
          </w:p>
        </w:tc>
        <w:tc>
          <w:tcPr>
            <w:tcW w:w="6237" w:type="dxa"/>
          </w:tcPr>
          <w:p w:rsidR="00AE719F" w:rsidRPr="00AE719F" w:rsidRDefault="00AE719F" w:rsidP="00AE719F">
            <w:pPr>
              <w:jc w:val="center"/>
            </w:pPr>
            <w:r w:rsidRPr="00AE719F">
              <w:rPr>
                <w:sz w:val="22"/>
                <w:szCs w:val="22"/>
              </w:rPr>
              <w:t xml:space="preserve">Наименование </w:t>
            </w:r>
          </w:p>
        </w:tc>
        <w:tc>
          <w:tcPr>
            <w:tcW w:w="1471" w:type="dxa"/>
          </w:tcPr>
          <w:p w:rsidR="00AE719F" w:rsidRPr="00AE719F" w:rsidRDefault="00AE719F" w:rsidP="00AE719F">
            <w:pPr>
              <w:jc w:val="center"/>
            </w:pPr>
            <w:r w:rsidRPr="00AE719F">
              <w:rPr>
                <w:sz w:val="22"/>
                <w:szCs w:val="22"/>
              </w:rPr>
              <w:t>Единица измерения</w:t>
            </w:r>
          </w:p>
        </w:tc>
        <w:tc>
          <w:tcPr>
            <w:tcW w:w="1068" w:type="dxa"/>
            <w:vAlign w:val="center"/>
          </w:tcPr>
          <w:p w:rsidR="00AE719F" w:rsidRPr="00AE719F" w:rsidRDefault="00AE719F" w:rsidP="00AE719F">
            <w:pPr>
              <w:jc w:val="center"/>
            </w:pPr>
            <w:r w:rsidRPr="00AE719F">
              <w:rPr>
                <w:sz w:val="22"/>
                <w:szCs w:val="22"/>
              </w:rPr>
              <w:t>Всего</w:t>
            </w:r>
          </w:p>
        </w:tc>
      </w:tr>
      <w:tr w:rsidR="00AE719F" w:rsidRPr="00AE719F" w:rsidTr="003F52C0">
        <w:tc>
          <w:tcPr>
            <w:tcW w:w="1065" w:type="dxa"/>
          </w:tcPr>
          <w:p w:rsidR="00AE719F" w:rsidRPr="00AE719F" w:rsidRDefault="00AE719F" w:rsidP="00AE719F">
            <w:pPr>
              <w:jc w:val="center"/>
            </w:pPr>
            <w:r w:rsidRPr="00AE719F">
              <w:rPr>
                <w:sz w:val="22"/>
                <w:szCs w:val="22"/>
              </w:rPr>
              <w:t>1</w:t>
            </w:r>
          </w:p>
        </w:tc>
        <w:tc>
          <w:tcPr>
            <w:tcW w:w="6237" w:type="dxa"/>
          </w:tcPr>
          <w:p w:rsidR="00AE719F" w:rsidRPr="00AE719F" w:rsidRDefault="00AE719F" w:rsidP="00AE719F">
            <w:pPr>
              <w:jc w:val="center"/>
            </w:pPr>
            <w:r w:rsidRPr="00AE719F">
              <w:rPr>
                <w:sz w:val="22"/>
                <w:szCs w:val="22"/>
              </w:rPr>
              <w:t>2</w:t>
            </w:r>
          </w:p>
        </w:tc>
        <w:tc>
          <w:tcPr>
            <w:tcW w:w="1471" w:type="dxa"/>
          </w:tcPr>
          <w:p w:rsidR="00AE719F" w:rsidRPr="00AE719F" w:rsidRDefault="00AE719F" w:rsidP="00AE719F">
            <w:pPr>
              <w:jc w:val="center"/>
            </w:pPr>
            <w:r w:rsidRPr="00AE719F">
              <w:rPr>
                <w:sz w:val="22"/>
                <w:szCs w:val="22"/>
              </w:rPr>
              <w:t>3</w:t>
            </w:r>
          </w:p>
        </w:tc>
        <w:tc>
          <w:tcPr>
            <w:tcW w:w="1068" w:type="dxa"/>
            <w:vAlign w:val="center"/>
          </w:tcPr>
          <w:p w:rsidR="00AE719F" w:rsidRPr="00AE719F" w:rsidRDefault="00AE719F" w:rsidP="00AE719F">
            <w:pPr>
              <w:jc w:val="center"/>
            </w:pPr>
            <w:r w:rsidRPr="00AE719F">
              <w:rPr>
                <w:sz w:val="22"/>
                <w:szCs w:val="22"/>
              </w:rPr>
              <w:t>4</w:t>
            </w:r>
          </w:p>
        </w:tc>
      </w:tr>
      <w:tr w:rsidR="00AE719F" w:rsidRPr="00AE719F" w:rsidTr="003F52C0">
        <w:tc>
          <w:tcPr>
            <w:tcW w:w="1065" w:type="dxa"/>
          </w:tcPr>
          <w:p w:rsidR="00AE719F" w:rsidRPr="00AE719F" w:rsidRDefault="00AE719F" w:rsidP="00AE719F">
            <w:r w:rsidRPr="00AE719F">
              <w:rPr>
                <w:sz w:val="22"/>
                <w:szCs w:val="22"/>
              </w:rPr>
              <w:t>1.</w:t>
            </w:r>
          </w:p>
        </w:tc>
        <w:tc>
          <w:tcPr>
            <w:tcW w:w="6237" w:type="dxa"/>
          </w:tcPr>
          <w:p w:rsidR="00AE719F" w:rsidRPr="00AE719F" w:rsidRDefault="00AE719F" w:rsidP="00AE719F">
            <w:pPr>
              <w:jc w:val="center"/>
            </w:pPr>
            <w:r w:rsidRPr="00AE719F">
              <w:rPr>
                <w:sz w:val="22"/>
                <w:szCs w:val="22"/>
              </w:rPr>
              <w:t>Организация отлова безнадзорных животных</w:t>
            </w:r>
          </w:p>
        </w:tc>
        <w:tc>
          <w:tcPr>
            <w:tcW w:w="1471" w:type="dxa"/>
          </w:tcPr>
          <w:p w:rsidR="00AE719F" w:rsidRPr="00AE719F" w:rsidRDefault="00AE719F" w:rsidP="00AE719F">
            <w:pPr>
              <w:jc w:val="center"/>
            </w:pP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1.1.</w:t>
            </w:r>
          </w:p>
        </w:tc>
        <w:tc>
          <w:tcPr>
            <w:tcW w:w="6237" w:type="dxa"/>
          </w:tcPr>
          <w:p w:rsidR="00AE719F" w:rsidRPr="00AE719F" w:rsidRDefault="00AE719F" w:rsidP="00AE719F">
            <w:r w:rsidRPr="00AE719F">
              <w:rPr>
                <w:sz w:val="22"/>
                <w:szCs w:val="22"/>
              </w:rPr>
              <w:t>Количество работников, осуществляющих отлов и содержание безнадзорных животных</w:t>
            </w:r>
          </w:p>
        </w:tc>
        <w:tc>
          <w:tcPr>
            <w:tcW w:w="1471" w:type="dxa"/>
            <w:vAlign w:val="center"/>
          </w:tcPr>
          <w:p w:rsidR="00AE719F" w:rsidRPr="00AE719F" w:rsidRDefault="00AE719F" w:rsidP="00AE719F">
            <w:pPr>
              <w:jc w:val="center"/>
            </w:pPr>
            <w:r w:rsidRPr="00AE719F">
              <w:rPr>
                <w:sz w:val="22"/>
                <w:szCs w:val="22"/>
              </w:rPr>
              <w:t>человек</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2.</w:t>
            </w:r>
          </w:p>
        </w:tc>
        <w:tc>
          <w:tcPr>
            <w:tcW w:w="6237" w:type="dxa"/>
          </w:tcPr>
          <w:p w:rsidR="00AE719F" w:rsidRPr="00AE719F" w:rsidRDefault="00AE719F" w:rsidP="00AE719F">
            <w:pPr>
              <w:jc w:val="center"/>
            </w:pPr>
            <w:r w:rsidRPr="00AE719F">
              <w:rPr>
                <w:sz w:val="22"/>
                <w:szCs w:val="22"/>
              </w:rPr>
              <w:t>Транспортировка безнадзорных животных</w:t>
            </w:r>
          </w:p>
        </w:tc>
        <w:tc>
          <w:tcPr>
            <w:tcW w:w="1471" w:type="dxa"/>
            <w:vAlign w:val="center"/>
          </w:tcPr>
          <w:p w:rsidR="00AE719F" w:rsidRPr="00AE719F" w:rsidRDefault="00AE719F" w:rsidP="00AE719F">
            <w:pPr>
              <w:jc w:val="center"/>
            </w:pP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2.1.</w:t>
            </w:r>
          </w:p>
        </w:tc>
        <w:tc>
          <w:tcPr>
            <w:tcW w:w="6237" w:type="dxa"/>
          </w:tcPr>
          <w:p w:rsidR="00AE719F" w:rsidRPr="00AE719F" w:rsidRDefault="00AE719F" w:rsidP="00AE719F">
            <w:pPr>
              <w:rPr>
                <w:b/>
              </w:rPr>
            </w:pPr>
            <w:r w:rsidRPr="00AE719F">
              <w:rPr>
                <w:sz w:val="22"/>
                <w:szCs w:val="22"/>
              </w:rPr>
              <w:t>Количество животных, содержащихся в пункте временного содержания на начало отчетного периода</w:t>
            </w:r>
          </w:p>
        </w:tc>
        <w:tc>
          <w:tcPr>
            <w:tcW w:w="1471" w:type="dxa"/>
            <w:vAlign w:val="center"/>
          </w:tcPr>
          <w:p w:rsidR="00AE719F" w:rsidRPr="00AE719F" w:rsidRDefault="00AE719F" w:rsidP="00AE719F">
            <w:pPr>
              <w:jc w:val="center"/>
            </w:pPr>
            <w:r w:rsidRPr="00AE719F">
              <w:rPr>
                <w:sz w:val="22"/>
                <w:szCs w:val="22"/>
              </w:rPr>
              <w:t>голов</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2.2.</w:t>
            </w:r>
          </w:p>
        </w:tc>
        <w:tc>
          <w:tcPr>
            <w:tcW w:w="6237" w:type="dxa"/>
          </w:tcPr>
          <w:p w:rsidR="00AE719F" w:rsidRPr="00AE719F" w:rsidRDefault="00AE719F" w:rsidP="00AE719F">
            <w:r w:rsidRPr="00AE719F">
              <w:rPr>
                <w:sz w:val="22"/>
                <w:szCs w:val="22"/>
              </w:rPr>
              <w:t>Количество транспорта, занятого транспортировкой безнадзорных животных</w:t>
            </w:r>
          </w:p>
        </w:tc>
        <w:tc>
          <w:tcPr>
            <w:tcW w:w="1471" w:type="dxa"/>
            <w:vAlign w:val="center"/>
          </w:tcPr>
          <w:p w:rsidR="00AE719F" w:rsidRPr="00AE719F" w:rsidRDefault="00AE719F" w:rsidP="00AE719F">
            <w:pPr>
              <w:jc w:val="center"/>
            </w:pPr>
            <w:r w:rsidRPr="00AE719F">
              <w:rPr>
                <w:sz w:val="22"/>
                <w:szCs w:val="22"/>
              </w:rPr>
              <w:t>единица</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w:t>
            </w:r>
          </w:p>
        </w:tc>
        <w:tc>
          <w:tcPr>
            <w:tcW w:w="6237" w:type="dxa"/>
          </w:tcPr>
          <w:p w:rsidR="00AE719F" w:rsidRPr="00AE719F" w:rsidRDefault="00AE719F" w:rsidP="00AE719F">
            <w:pPr>
              <w:jc w:val="center"/>
            </w:pPr>
            <w:r w:rsidRPr="00AE719F">
              <w:rPr>
                <w:sz w:val="22"/>
                <w:szCs w:val="22"/>
              </w:rPr>
              <w:t>Содержание и учет отловленных безнадзорных животных</w:t>
            </w:r>
          </w:p>
        </w:tc>
        <w:tc>
          <w:tcPr>
            <w:tcW w:w="1471" w:type="dxa"/>
            <w:vAlign w:val="center"/>
          </w:tcPr>
          <w:p w:rsidR="00AE719F" w:rsidRPr="00AE719F" w:rsidRDefault="00AE719F" w:rsidP="00AE719F">
            <w:pPr>
              <w:jc w:val="center"/>
            </w:pP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3.1.</w:t>
            </w:r>
          </w:p>
        </w:tc>
        <w:tc>
          <w:tcPr>
            <w:tcW w:w="6237" w:type="dxa"/>
          </w:tcPr>
          <w:p w:rsidR="00AE719F" w:rsidRPr="00AE719F" w:rsidRDefault="00AE719F" w:rsidP="00AE719F">
            <w:r w:rsidRPr="00AE719F">
              <w:rPr>
                <w:sz w:val="22"/>
                <w:szCs w:val="22"/>
              </w:rPr>
              <w:t>Количество приютов для содержания безнадзорных животных</w:t>
            </w:r>
          </w:p>
        </w:tc>
        <w:tc>
          <w:tcPr>
            <w:tcW w:w="1471" w:type="dxa"/>
            <w:vAlign w:val="center"/>
          </w:tcPr>
          <w:p w:rsidR="00AE719F" w:rsidRPr="00AE719F" w:rsidRDefault="00AE719F" w:rsidP="00AE719F">
            <w:pPr>
              <w:jc w:val="center"/>
            </w:pPr>
            <w:r w:rsidRPr="00AE719F">
              <w:rPr>
                <w:sz w:val="22"/>
                <w:szCs w:val="22"/>
              </w:rPr>
              <w:t>единица</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3.2.</w:t>
            </w:r>
          </w:p>
        </w:tc>
        <w:tc>
          <w:tcPr>
            <w:tcW w:w="6237" w:type="dxa"/>
          </w:tcPr>
          <w:p w:rsidR="00AE719F" w:rsidRPr="00AE719F" w:rsidRDefault="00AE719F" w:rsidP="00AE719F">
            <w:r w:rsidRPr="00AE719F">
              <w:rPr>
                <w:sz w:val="22"/>
                <w:szCs w:val="22"/>
              </w:rPr>
              <w:t>Количество приспособленных помещений для передержки отловленных безнадзорных животных</w:t>
            </w:r>
          </w:p>
        </w:tc>
        <w:tc>
          <w:tcPr>
            <w:tcW w:w="1471" w:type="dxa"/>
            <w:vAlign w:val="center"/>
          </w:tcPr>
          <w:p w:rsidR="00AE719F" w:rsidRPr="00AE719F" w:rsidRDefault="00AE719F" w:rsidP="00AE719F">
            <w:pPr>
              <w:jc w:val="center"/>
            </w:pPr>
            <w:r w:rsidRPr="00AE719F">
              <w:rPr>
                <w:sz w:val="22"/>
                <w:szCs w:val="22"/>
              </w:rPr>
              <w:t>единица</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3.3.</w:t>
            </w:r>
          </w:p>
        </w:tc>
        <w:tc>
          <w:tcPr>
            <w:tcW w:w="6237" w:type="dxa"/>
          </w:tcPr>
          <w:p w:rsidR="00AE719F" w:rsidRPr="00AE719F" w:rsidRDefault="00AE719F" w:rsidP="00AE719F">
            <w:r w:rsidRPr="00AE719F">
              <w:rPr>
                <w:sz w:val="22"/>
                <w:szCs w:val="22"/>
              </w:rPr>
              <w:t>Количество отловленных за отчетный период безнадзорных животных, всего:</w:t>
            </w:r>
          </w:p>
        </w:tc>
        <w:tc>
          <w:tcPr>
            <w:tcW w:w="1471" w:type="dxa"/>
            <w:vAlign w:val="center"/>
          </w:tcPr>
          <w:p w:rsidR="00AE719F" w:rsidRPr="00AE719F" w:rsidRDefault="00AE719F" w:rsidP="00AE719F">
            <w:pPr>
              <w:jc w:val="center"/>
            </w:pPr>
            <w:r w:rsidRPr="00AE719F">
              <w:rPr>
                <w:sz w:val="22"/>
                <w:szCs w:val="22"/>
              </w:rPr>
              <w:t>голов</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pPr>
              <w:ind w:firstLine="284"/>
            </w:pPr>
          </w:p>
        </w:tc>
        <w:tc>
          <w:tcPr>
            <w:tcW w:w="6237" w:type="dxa"/>
          </w:tcPr>
          <w:p w:rsidR="00AE719F" w:rsidRPr="00AE719F" w:rsidRDefault="00AE719F" w:rsidP="00AE719F">
            <w:pPr>
              <w:ind w:firstLine="284"/>
            </w:pPr>
            <w:r w:rsidRPr="00AE719F">
              <w:rPr>
                <w:sz w:val="22"/>
                <w:szCs w:val="22"/>
              </w:rPr>
              <w:t>из них собак</w:t>
            </w:r>
          </w:p>
        </w:tc>
        <w:tc>
          <w:tcPr>
            <w:tcW w:w="1471" w:type="dxa"/>
            <w:vAlign w:val="center"/>
          </w:tcPr>
          <w:p w:rsidR="00AE719F" w:rsidRPr="00AE719F" w:rsidRDefault="00AE719F" w:rsidP="00AE719F">
            <w:pPr>
              <w:jc w:val="center"/>
            </w:pPr>
            <w:r w:rsidRPr="00AE719F">
              <w:rPr>
                <w:sz w:val="22"/>
                <w:szCs w:val="22"/>
              </w:rPr>
              <w:t>голов</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3.4.</w:t>
            </w:r>
          </w:p>
        </w:tc>
        <w:tc>
          <w:tcPr>
            <w:tcW w:w="6237" w:type="dxa"/>
          </w:tcPr>
          <w:p w:rsidR="00AE719F" w:rsidRPr="00AE719F" w:rsidRDefault="00AE719F" w:rsidP="00AE719F">
            <w:r w:rsidRPr="00AE719F">
              <w:rPr>
                <w:sz w:val="22"/>
                <w:szCs w:val="22"/>
              </w:rPr>
              <w:t>Количество переданных безнадзорных животных зоозащитным организациям и заинтересованным лицам</w:t>
            </w:r>
          </w:p>
        </w:tc>
        <w:tc>
          <w:tcPr>
            <w:tcW w:w="1471" w:type="dxa"/>
            <w:vAlign w:val="center"/>
          </w:tcPr>
          <w:p w:rsidR="00AE719F" w:rsidRPr="00AE719F" w:rsidRDefault="00AE719F" w:rsidP="00AE719F">
            <w:pPr>
              <w:jc w:val="center"/>
            </w:pPr>
            <w:r w:rsidRPr="00AE719F">
              <w:rPr>
                <w:sz w:val="22"/>
                <w:szCs w:val="22"/>
              </w:rPr>
              <w:t>голов</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3.5.</w:t>
            </w:r>
          </w:p>
        </w:tc>
        <w:tc>
          <w:tcPr>
            <w:tcW w:w="6237" w:type="dxa"/>
          </w:tcPr>
          <w:p w:rsidR="00AE719F" w:rsidRPr="00AE719F" w:rsidRDefault="00AE719F" w:rsidP="00AE719F">
            <w:r w:rsidRPr="00AE719F">
              <w:rPr>
                <w:sz w:val="22"/>
                <w:szCs w:val="22"/>
              </w:rPr>
              <w:t>Количество безнадзорных животных, подвергнутых стерилизации (кастрации)</w:t>
            </w:r>
          </w:p>
        </w:tc>
        <w:tc>
          <w:tcPr>
            <w:tcW w:w="1471" w:type="dxa"/>
            <w:vAlign w:val="center"/>
          </w:tcPr>
          <w:p w:rsidR="00AE719F" w:rsidRPr="00AE719F" w:rsidRDefault="00AE719F" w:rsidP="00AE719F">
            <w:pPr>
              <w:jc w:val="center"/>
            </w:pPr>
            <w:r w:rsidRPr="00AE719F">
              <w:rPr>
                <w:sz w:val="22"/>
                <w:szCs w:val="22"/>
              </w:rPr>
              <w:t>голов</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3.6.</w:t>
            </w:r>
          </w:p>
        </w:tc>
        <w:tc>
          <w:tcPr>
            <w:tcW w:w="6237" w:type="dxa"/>
          </w:tcPr>
          <w:p w:rsidR="00AE719F" w:rsidRPr="00AE719F" w:rsidRDefault="00AE719F" w:rsidP="00AE719F">
            <w:r w:rsidRPr="00AE719F">
              <w:rPr>
                <w:sz w:val="22"/>
                <w:szCs w:val="22"/>
              </w:rPr>
              <w:t>Количество безнадзорных животных, подвергнутых лечению и ветеринарным обработкам от заразных болезней,  в т.ч. вакцинация всего</w:t>
            </w:r>
          </w:p>
        </w:tc>
        <w:tc>
          <w:tcPr>
            <w:tcW w:w="1471" w:type="dxa"/>
            <w:vAlign w:val="center"/>
          </w:tcPr>
          <w:p w:rsidR="00AE719F" w:rsidRPr="00AE719F" w:rsidRDefault="00AE719F" w:rsidP="00AE719F">
            <w:pPr>
              <w:jc w:val="center"/>
            </w:pPr>
            <w:r w:rsidRPr="00AE719F">
              <w:rPr>
                <w:sz w:val="22"/>
                <w:szCs w:val="22"/>
              </w:rPr>
              <w:t>голов</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3.7.</w:t>
            </w:r>
          </w:p>
        </w:tc>
        <w:tc>
          <w:tcPr>
            <w:tcW w:w="6237" w:type="dxa"/>
          </w:tcPr>
          <w:p w:rsidR="00AE719F" w:rsidRPr="00AE719F" w:rsidRDefault="00AE719F" w:rsidP="00AE719F">
            <w:r w:rsidRPr="00AE719F">
              <w:rPr>
                <w:sz w:val="22"/>
                <w:szCs w:val="22"/>
              </w:rPr>
              <w:t>Количество безнадзорных животных, подвергнутых умерщвлению  (эвтаназии)</w:t>
            </w:r>
          </w:p>
        </w:tc>
        <w:tc>
          <w:tcPr>
            <w:tcW w:w="1471" w:type="dxa"/>
            <w:vAlign w:val="center"/>
          </w:tcPr>
          <w:p w:rsidR="00AE719F" w:rsidRPr="00AE719F" w:rsidRDefault="00AE719F" w:rsidP="00AE719F">
            <w:pPr>
              <w:jc w:val="center"/>
            </w:pPr>
            <w:r w:rsidRPr="00AE719F">
              <w:rPr>
                <w:sz w:val="22"/>
                <w:szCs w:val="22"/>
              </w:rPr>
              <w:t>голов</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3.8.</w:t>
            </w:r>
          </w:p>
        </w:tc>
        <w:tc>
          <w:tcPr>
            <w:tcW w:w="6237" w:type="dxa"/>
          </w:tcPr>
          <w:p w:rsidR="00AE719F" w:rsidRPr="00AE719F" w:rsidRDefault="00AE719F" w:rsidP="00AE719F">
            <w:r w:rsidRPr="00AE719F">
              <w:rPr>
                <w:sz w:val="22"/>
                <w:szCs w:val="22"/>
              </w:rPr>
              <w:t>Количество трупов безнадзорных животных, подвергнутых захоронению (утилизации)</w:t>
            </w:r>
          </w:p>
        </w:tc>
        <w:tc>
          <w:tcPr>
            <w:tcW w:w="1471" w:type="dxa"/>
            <w:vAlign w:val="center"/>
          </w:tcPr>
          <w:p w:rsidR="00AE719F" w:rsidRPr="00AE719F" w:rsidRDefault="00AE719F" w:rsidP="00AE719F">
            <w:pPr>
              <w:jc w:val="center"/>
            </w:pPr>
            <w:r w:rsidRPr="00AE719F">
              <w:rPr>
                <w:sz w:val="22"/>
                <w:szCs w:val="22"/>
              </w:rPr>
              <w:t>единиц</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3.9.</w:t>
            </w:r>
          </w:p>
        </w:tc>
        <w:tc>
          <w:tcPr>
            <w:tcW w:w="6237" w:type="dxa"/>
          </w:tcPr>
          <w:p w:rsidR="00AE719F" w:rsidRPr="00AE719F" w:rsidRDefault="00AE719F" w:rsidP="00AE719F">
            <w:r w:rsidRPr="00AE719F">
              <w:rPr>
                <w:sz w:val="22"/>
                <w:szCs w:val="22"/>
              </w:rPr>
              <w:t>Количество актов на захоронение (утилизацию) трупов безнадзорных животных</w:t>
            </w:r>
          </w:p>
        </w:tc>
        <w:tc>
          <w:tcPr>
            <w:tcW w:w="1471" w:type="dxa"/>
            <w:vAlign w:val="center"/>
          </w:tcPr>
          <w:p w:rsidR="00AE719F" w:rsidRPr="00AE719F" w:rsidRDefault="00AE719F" w:rsidP="00AE719F">
            <w:pPr>
              <w:jc w:val="center"/>
            </w:pPr>
            <w:r w:rsidRPr="00AE719F">
              <w:rPr>
                <w:sz w:val="22"/>
                <w:szCs w:val="22"/>
              </w:rPr>
              <w:t>единиц</w:t>
            </w:r>
          </w:p>
        </w:tc>
        <w:tc>
          <w:tcPr>
            <w:tcW w:w="1068" w:type="dxa"/>
            <w:vAlign w:val="center"/>
          </w:tcPr>
          <w:p w:rsidR="00AE719F" w:rsidRPr="00AE719F" w:rsidRDefault="00AE719F" w:rsidP="00AE719F">
            <w:pPr>
              <w:jc w:val="center"/>
            </w:pPr>
          </w:p>
        </w:tc>
      </w:tr>
      <w:tr w:rsidR="00AE719F" w:rsidRPr="00AE719F" w:rsidTr="003F52C0">
        <w:tc>
          <w:tcPr>
            <w:tcW w:w="1065" w:type="dxa"/>
          </w:tcPr>
          <w:p w:rsidR="00AE719F" w:rsidRPr="00AE719F" w:rsidRDefault="00AE719F" w:rsidP="00AE719F">
            <w:r w:rsidRPr="00AE719F">
              <w:rPr>
                <w:sz w:val="22"/>
                <w:szCs w:val="22"/>
              </w:rPr>
              <w:t>3.10.</w:t>
            </w:r>
          </w:p>
        </w:tc>
        <w:tc>
          <w:tcPr>
            <w:tcW w:w="6237" w:type="dxa"/>
          </w:tcPr>
          <w:p w:rsidR="00AE719F" w:rsidRPr="00AE719F" w:rsidRDefault="00AE719F" w:rsidP="00AE719F">
            <w:r w:rsidRPr="00AE719F">
              <w:rPr>
                <w:sz w:val="22"/>
                <w:szCs w:val="22"/>
              </w:rPr>
              <w:t>Количество животных, содержащихся в пункте временного содержания на конец отчетного периода</w:t>
            </w:r>
          </w:p>
        </w:tc>
        <w:tc>
          <w:tcPr>
            <w:tcW w:w="1471" w:type="dxa"/>
            <w:vAlign w:val="center"/>
          </w:tcPr>
          <w:p w:rsidR="00AE719F" w:rsidRPr="00AE719F" w:rsidRDefault="00AE719F" w:rsidP="00AE719F">
            <w:pPr>
              <w:jc w:val="center"/>
            </w:pPr>
            <w:r w:rsidRPr="00AE719F">
              <w:rPr>
                <w:sz w:val="22"/>
                <w:szCs w:val="22"/>
              </w:rPr>
              <w:t>голов</w:t>
            </w:r>
          </w:p>
        </w:tc>
        <w:tc>
          <w:tcPr>
            <w:tcW w:w="1068" w:type="dxa"/>
            <w:vAlign w:val="center"/>
          </w:tcPr>
          <w:p w:rsidR="00AE719F" w:rsidRPr="00AE719F" w:rsidRDefault="00AE719F" w:rsidP="00AE719F">
            <w:pPr>
              <w:jc w:val="center"/>
            </w:pPr>
          </w:p>
        </w:tc>
      </w:tr>
    </w:tbl>
    <w:p w:rsidR="00AE719F" w:rsidRPr="00AE719F" w:rsidRDefault="00AE719F" w:rsidP="00AE719F">
      <w:pPr>
        <w:rPr>
          <w:sz w:val="22"/>
          <w:szCs w:val="22"/>
        </w:rPr>
      </w:pPr>
      <w:r w:rsidRPr="00AE719F">
        <w:rPr>
          <w:sz w:val="22"/>
          <w:szCs w:val="22"/>
        </w:rPr>
        <w:t xml:space="preserve"> </w:t>
      </w:r>
    </w:p>
    <w:p w:rsidR="00AE719F" w:rsidRPr="00AE719F" w:rsidRDefault="00AE719F" w:rsidP="00AE719F">
      <w:pPr>
        <w:rPr>
          <w:sz w:val="22"/>
          <w:szCs w:val="22"/>
        </w:rPr>
      </w:pPr>
      <w:r w:rsidRPr="00AE719F">
        <w:rPr>
          <w:sz w:val="22"/>
          <w:szCs w:val="22"/>
          <w:u w:val="single"/>
        </w:rPr>
        <w:t>Ответственный исполнитель</w:t>
      </w:r>
      <w:r w:rsidRPr="00AE719F">
        <w:rPr>
          <w:sz w:val="22"/>
          <w:szCs w:val="22"/>
        </w:rPr>
        <w:t>________</w:t>
      </w:r>
      <w:r w:rsidRPr="00AE719F">
        <w:rPr>
          <w:sz w:val="22"/>
          <w:szCs w:val="22"/>
        </w:rPr>
        <w:tab/>
      </w:r>
      <w:r w:rsidRPr="00AE719F">
        <w:rPr>
          <w:sz w:val="22"/>
          <w:szCs w:val="22"/>
        </w:rPr>
        <w:tab/>
      </w:r>
      <w:r w:rsidRPr="00AE719F">
        <w:rPr>
          <w:sz w:val="22"/>
          <w:szCs w:val="22"/>
        </w:rPr>
        <w:tab/>
        <w:t>_______________</w:t>
      </w:r>
      <w:r w:rsidRPr="00AE719F">
        <w:rPr>
          <w:sz w:val="22"/>
          <w:szCs w:val="22"/>
        </w:rPr>
        <w:tab/>
        <w:t xml:space="preserve">            ________________</w:t>
      </w:r>
    </w:p>
    <w:p w:rsidR="00AE719F" w:rsidRPr="00AE719F" w:rsidRDefault="00AE719F" w:rsidP="00AE719F">
      <w:pPr>
        <w:rPr>
          <w:sz w:val="22"/>
          <w:szCs w:val="22"/>
        </w:rPr>
      </w:pPr>
      <w:r w:rsidRPr="00AE719F">
        <w:rPr>
          <w:sz w:val="22"/>
          <w:szCs w:val="22"/>
        </w:rPr>
        <w:tab/>
        <w:t>(должность)</w:t>
      </w:r>
      <w:r w:rsidRPr="00AE719F">
        <w:rPr>
          <w:sz w:val="22"/>
          <w:szCs w:val="22"/>
        </w:rPr>
        <w:tab/>
      </w:r>
      <w:r w:rsidRPr="00AE719F">
        <w:rPr>
          <w:sz w:val="22"/>
          <w:szCs w:val="22"/>
        </w:rPr>
        <w:tab/>
      </w:r>
      <w:r w:rsidRPr="00AE719F">
        <w:rPr>
          <w:sz w:val="22"/>
          <w:szCs w:val="22"/>
        </w:rPr>
        <w:tab/>
      </w:r>
      <w:r w:rsidRPr="00AE719F">
        <w:rPr>
          <w:sz w:val="22"/>
          <w:szCs w:val="22"/>
        </w:rPr>
        <w:tab/>
        <w:t>МП</w:t>
      </w:r>
      <w:r w:rsidRPr="00AE719F">
        <w:rPr>
          <w:sz w:val="22"/>
          <w:szCs w:val="22"/>
        </w:rPr>
        <w:tab/>
        <w:t>(подпись)</w:t>
      </w:r>
      <w:r w:rsidRPr="00AE719F">
        <w:rPr>
          <w:sz w:val="22"/>
          <w:szCs w:val="22"/>
        </w:rPr>
        <w:tab/>
      </w:r>
      <w:r w:rsidRPr="00AE719F">
        <w:rPr>
          <w:sz w:val="22"/>
          <w:szCs w:val="22"/>
        </w:rPr>
        <w:tab/>
      </w:r>
      <w:r w:rsidRPr="00AE719F">
        <w:rPr>
          <w:sz w:val="22"/>
          <w:szCs w:val="22"/>
        </w:rPr>
        <w:tab/>
        <w:t>(Ф.И.О.)</w:t>
      </w:r>
    </w:p>
    <w:p w:rsidR="00AE719F" w:rsidRPr="00AE719F" w:rsidRDefault="00AE719F" w:rsidP="00AE719F">
      <w:pPr>
        <w:rPr>
          <w:sz w:val="22"/>
          <w:szCs w:val="22"/>
        </w:rPr>
      </w:pPr>
    </w:p>
    <w:p w:rsidR="00AE719F" w:rsidRPr="00AE719F" w:rsidRDefault="00AE719F" w:rsidP="00AE719F">
      <w:pPr>
        <w:rPr>
          <w:sz w:val="22"/>
          <w:szCs w:val="22"/>
        </w:rPr>
      </w:pPr>
      <w:r w:rsidRPr="00AE719F">
        <w:rPr>
          <w:sz w:val="22"/>
          <w:szCs w:val="22"/>
        </w:rPr>
        <w:t>«_____»  ________________ 20___ г.</w:t>
      </w:r>
    </w:p>
    <w:p w:rsidR="00AE719F" w:rsidRPr="00AE719F" w:rsidRDefault="00AE719F" w:rsidP="00AE719F">
      <w:pPr>
        <w:rPr>
          <w:b/>
          <w:sz w:val="22"/>
          <w:szCs w:val="22"/>
        </w:rPr>
      </w:pPr>
      <w:r w:rsidRPr="00AE719F">
        <w:rPr>
          <w:sz w:val="22"/>
          <w:szCs w:val="22"/>
        </w:rPr>
        <w:t>(дата предоставления)</w:t>
      </w:r>
    </w:p>
    <w:p w:rsidR="009C55BB" w:rsidRPr="00AE719F" w:rsidRDefault="009C55BB" w:rsidP="00AE719F">
      <w:pPr>
        <w:jc w:val="right"/>
        <w:rPr>
          <w:b/>
          <w:bCs/>
          <w:color w:val="000000"/>
          <w:sz w:val="22"/>
          <w:szCs w:val="22"/>
        </w:rPr>
        <w:sectPr w:rsidR="009C55BB" w:rsidRPr="00AE719F" w:rsidSect="00AE719F">
          <w:type w:val="continuous"/>
          <w:pgSz w:w="11906" w:h="16838"/>
          <w:pgMar w:top="720" w:right="720" w:bottom="720" w:left="720" w:header="709" w:footer="709" w:gutter="0"/>
          <w:cols w:space="720"/>
          <w:docGrid w:linePitch="326"/>
        </w:sectPr>
      </w:pPr>
    </w:p>
    <w:p w:rsidR="000A3729" w:rsidRPr="00AE719F" w:rsidRDefault="000A3729" w:rsidP="00AE719F">
      <w:pPr>
        <w:jc w:val="center"/>
        <w:rPr>
          <w:sz w:val="22"/>
          <w:szCs w:val="22"/>
        </w:rPr>
      </w:pPr>
    </w:p>
    <w:p w:rsidR="00261710" w:rsidRPr="00AE719F" w:rsidRDefault="00261710" w:rsidP="00AE719F">
      <w:pPr>
        <w:rPr>
          <w:sz w:val="22"/>
          <w:szCs w:val="22"/>
        </w:rPr>
      </w:pPr>
    </w:p>
    <w:sectPr w:rsidR="00261710" w:rsidRPr="00AE719F" w:rsidSect="00AE719F">
      <w:headerReference w:type="default" r:id="rId45"/>
      <w:footerReference w:type="even" r:id="rId46"/>
      <w:footerReference w:type="default" r:id="rId47"/>
      <w:type w:val="continuous"/>
      <w:pgSz w:w="11906" w:h="16838"/>
      <w:pgMar w:top="720" w:right="720" w:bottom="720" w:left="72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00BF" w:rsidRDefault="008900BF" w:rsidP="00F51976">
      <w:r>
        <w:separator/>
      </w:r>
    </w:p>
  </w:endnote>
  <w:endnote w:type="continuationSeparator" w:id="1">
    <w:p w:rsidR="008900BF" w:rsidRDefault="008900BF" w:rsidP="00F519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729" w:rsidRDefault="007851C9" w:rsidP="00261710">
    <w:pPr>
      <w:pStyle w:val="a4"/>
      <w:framePr w:wrap="around" w:vAnchor="text" w:hAnchor="margin" w:xAlign="right" w:y="1"/>
      <w:rPr>
        <w:rStyle w:val="a3"/>
        <w:rFonts w:eastAsia="Arial Unicode MS"/>
      </w:rPr>
    </w:pPr>
    <w:r>
      <w:rPr>
        <w:rStyle w:val="a3"/>
        <w:rFonts w:eastAsia="Arial Unicode MS"/>
      </w:rPr>
      <w:fldChar w:fldCharType="begin"/>
    </w:r>
    <w:r w:rsidR="000A3729">
      <w:rPr>
        <w:rStyle w:val="a3"/>
        <w:rFonts w:eastAsia="Arial Unicode MS"/>
      </w:rPr>
      <w:instrText xml:space="preserve">PAGE  </w:instrText>
    </w:r>
    <w:r>
      <w:rPr>
        <w:rStyle w:val="a3"/>
        <w:rFonts w:eastAsia="Arial Unicode MS"/>
      </w:rPr>
      <w:fldChar w:fldCharType="end"/>
    </w:r>
  </w:p>
  <w:p w:rsidR="000A3729" w:rsidRDefault="000A3729" w:rsidP="00261710">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729" w:rsidRDefault="000A3729" w:rsidP="00261710">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729" w:rsidRDefault="007851C9" w:rsidP="00261710">
    <w:pPr>
      <w:pStyle w:val="a4"/>
      <w:framePr w:wrap="around" w:vAnchor="text" w:hAnchor="margin" w:xAlign="right" w:y="1"/>
      <w:rPr>
        <w:rStyle w:val="a3"/>
        <w:rFonts w:eastAsia="Arial Unicode MS"/>
      </w:rPr>
    </w:pPr>
    <w:r>
      <w:rPr>
        <w:rStyle w:val="a3"/>
        <w:rFonts w:eastAsia="Arial Unicode MS"/>
      </w:rPr>
      <w:fldChar w:fldCharType="begin"/>
    </w:r>
    <w:r w:rsidR="000A3729">
      <w:rPr>
        <w:rStyle w:val="a3"/>
        <w:rFonts w:eastAsia="Arial Unicode MS"/>
      </w:rPr>
      <w:instrText xml:space="preserve">PAGE  </w:instrText>
    </w:r>
    <w:r>
      <w:rPr>
        <w:rStyle w:val="a3"/>
        <w:rFonts w:eastAsia="Arial Unicode MS"/>
      </w:rPr>
      <w:fldChar w:fldCharType="end"/>
    </w:r>
  </w:p>
  <w:p w:rsidR="000A3729" w:rsidRDefault="000A3729" w:rsidP="00261710">
    <w:pPr>
      <w:pStyle w:val="a4"/>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729" w:rsidRDefault="000A3729" w:rsidP="00261710">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00BF" w:rsidRDefault="008900BF" w:rsidP="00F51976">
      <w:r>
        <w:separator/>
      </w:r>
    </w:p>
  </w:footnote>
  <w:footnote w:type="continuationSeparator" w:id="1">
    <w:p w:rsidR="008900BF" w:rsidRDefault="008900BF" w:rsidP="00F519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C41" w:rsidRDefault="007851C9" w:rsidP="001C27AE">
    <w:pPr>
      <w:pStyle w:val="aa"/>
      <w:framePr w:wrap="around" w:vAnchor="text" w:hAnchor="margin" w:xAlign="center" w:y="1"/>
      <w:rPr>
        <w:rStyle w:val="a3"/>
      </w:rPr>
    </w:pPr>
    <w:r>
      <w:rPr>
        <w:rStyle w:val="a3"/>
      </w:rPr>
      <w:fldChar w:fldCharType="begin"/>
    </w:r>
    <w:r w:rsidR="00284C41">
      <w:rPr>
        <w:rStyle w:val="a3"/>
      </w:rPr>
      <w:instrText xml:space="preserve">PAGE  </w:instrText>
    </w:r>
    <w:r>
      <w:rPr>
        <w:rStyle w:val="a3"/>
      </w:rPr>
      <w:fldChar w:fldCharType="end"/>
    </w:r>
  </w:p>
  <w:p w:rsidR="00284C41" w:rsidRDefault="00284C41">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C41" w:rsidRDefault="007851C9" w:rsidP="001C27AE">
    <w:pPr>
      <w:pStyle w:val="aa"/>
      <w:framePr w:wrap="around" w:vAnchor="text" w:hAnchor="margin" w:xAlign="center" w:y="1"/>
      <w:rPr>
        <w:rStyle w:val="a3"/>
      </w:rPr>
    </w:pPr>
    <w:r>
      <w:rPr>
        <w:rStyle w:val="a3"/>
      </w:rPr>
      <w:fldChar w:fldCharType="begin"/>
    </w:r>
    <w:r w:rsidR="00284C41">
      <w:rPr>
        <w:rStyle w:val="a3"/>
      </w:rPr>
      <w:instrText xml:space="preserve">PAGE  </w:instrText>
    </w:r>
    <w:r>
      <w:rPr>
        <w:rStyle w:val="a3"/>
      </w:rPr>
      <w:fldChar w:fldCharType="separate"/>
    </w:r>
    <w:r w:rsidR="00CD60E5">
      <w:rPr>
        <w:rStyle w:val="a3"/>
        <w:noProof/>
      </w:rPr>
      <w:t>34</w:t>
    </w:r>
    <w:r>
      <w:rPr>
        <w:rStyle w:val="a3"/>
      </w:rPr>
      <w:fldChar w:fldCharType="end"/>
    </w:r>
  </w:p>
  <w:p w:rsidR="00284C41" w:rsidRDefault="00284C41">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19F" w:rsidRDefault="007851C9" w:rsidP="00256849">
    <w:pPr>
      <w:pStyle w:val="aa"/>
      <w:framePr w:wrap="around" w:vAnchor="text" w:hAnchor="margin" w:xAlign="center" w:y="1"/>
      <w:rPr>
        <w:rStyle w:val="a3"/>
      </w:rPr>
    </w:pPr>
    <w:r>
      <w:rPr>
        <w:rStyle w:val="a3"/>
      </w:rPr>
      <w:fldChar w:fldCharType="begin"/>
    </w:r>
    <w:r w:rsidR="00AE719F">
      <w:rPr>
        <w:rStyle w:val="a3"/>
      </w:rPr>
      <w:instrText xml:space="preserve">PAGE  </w:instrText>
    </w:r>
    <w:r>
      <w:rPr>
        <w:rStyle w:val="a3"/>
      </w:rPr>
      <w:fldChar w:fldCharType="end"/>
    </w:r>
  </w:p>
  <w:p w:rsidR="00AE719F" w:rsidRDefault="00AE719F">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19F" w:rsidRDefault="007851C9" w:rsidP="00256849">
    <w:pPr>
      <w:pStyle w:val="aa"/>
      <w:framePr w:wrap="around" w:vAnchor="text" w:hAnchor="margin" w:xAlign="center" w:y="1"/>
      <w:rPr>
        <w:rStyle w:val="a3"/>
      </w:rPr>
    </w:pPr>
    <w:r>
      <w:rPr>
        <w:rStyle w:val="a3"/>
      </w:rPr>
      <w:fldChar w:fldCharType="begin"/>
    </w:r>
    <w:r w:rsidR="00AE719F">
      <w:rPr>
        <w:rStyle w:val="a3"/>
      </w:rPr>
      <w:instrText xml:space="preserve">PAGE  </w:instrText>
    </w:r>
    <w:r>
      <w:rPr>
        <w:rStyle w:val="a3"/>
      </w:rPr>
      <w:fldChar w:fldCharType="separate"/>
    </w:r>
    <w:r w:rsidR="00AD2D79">
      <w:rPr>
        <w:rStyle w:val="a3"/>
        <w:noProof/>
      </w:rPr>
      <w:t>60</w:t>
    </w:r>
    <w:r>
      <w:rPr>
        <w:rStyle w:val="a3"/>
      </w:rPr>
      <w:fldChar w:fldCharType="end"/>
    </w:r>
  </w:p>
  <w:p w:rsidR="00AE719F" w:rsidRDefault="00AE719F">
    <w:pPr>
      <w:pStyle w:val="aa"/>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369909"/>
    </w:sdtPr>
    <w:sdtContent>
      <w:p w:rsidR="000A3729" w:rsidRDefault="007851C9">
        <w:pPr>
          <w:pStyle w:val="aa"/>
          <w:jc w:val="center"/>
        </w:pPr>
        <w:r>
          <w:fldChar w:fldCharType="begin"/>
        </w:r>
        <w:r w:rsidR="000A3729">
          <w:instrText>PAGE   \* MERGEFORMAT</w:instrText>
        </w:r>
        <w:r>
          <w:fldChar w:fldCharType="separate"/>
        </w:r>
        <w:r w:rsidR="006F396E">
          <w:rPr>
            <w:noProof/>
          </w:rPr>
          <w:t>34</w:t>
        </w:r>
        <w:r>
          <w:fldChar w:fldCharType="end"/>
        </w:r>
      </w:p>
    </w:sdtContent>
  </w:sdt>
  <w:p w:rsidR="000A3729" w:rsidRDefault="000A3729">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382C"/>
    <w:multiLevelType w:val="hybridMultilevel"/>
    <w:tmpl w:val="66E24D4E"/>
    <w:lvl w:ilvl="0" w:tplc="5482939C">
      <w:start w:val="8"/>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
    <w:nsid w:val="159F36DC"/>
    <w:multiLevelType w:val="multilevel"/>
    <w:tmpl w:val="11B23E1C"/>
    <w:styleLink w:val="6"/>
    <w:lvl w:ilvl="0">
      <w:start w:val="1"/>
      <w:numFmt w:val="decimal"/>
      <w:lvlText w:val="%1."/>
      <w:lvlJc w:val="left"/>
      <w:pPr>
        <w:tabs>
          <w:tab w:val="left" w:pos="1695"/>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1695"/>
        </w:tabs>
        <w:ind w:left="12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1695"/>
        </w:tabs>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1695"/>
        </w:tabs>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1695"/>
        </w:tabs>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1695"/>
        </w:tabs>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1695"/>
        </w:tabs>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1695"/>
        </w:tabs>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1695"/>
        </w:tabs>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1C5B032B"/>
    <w:multiLevelType w:val="hybridMultilevel"/>
    <w:tmpl w:val="531CE20E"/>
    <w:numStyleLink w:val="7"/>
  </w:abstractNum>
  <w:abstractNum w:abstractNumId="3">
    <w:nsid w:val="1DF166A2"/>
    <w:multiLevelType w:val="multilevel"/>
    <w:tmpl w:val="11B23E1C"/>
    <w:numStyleLink w:val="6"/>
  </w:abstractNum>
  <w:abstractNum w:abstractNumId="4">
    <w:nsid w:val="34C518C0"/>
    <w:multiLevelType w:val="hybridMultilevel"/>
    <w:tmpl w:val="531CE20E"/>
    <w:styleLink w:val="7"/>
    <w:lvl w:ilvl="0" w:tplc="E286B07E">
      <w:start w:val="1"/>
      <w:numFmt w:val="decimal"/>
      <w:lvlText w:val="%1."/>
      <w:lvlJc w:val="left"/>
      <w:pPr>
        <w:tabs>
          <w:tab w:val="left" w:pos="284"/>
          <w:tab w:val="left" w:pos="1560"/>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9303B0A">
      <w:start w:val="1"/>
      <w:numFmt w:val="lowerLetter"/>
      <w:lvlText w:val="%2."/>
      <w:lvlJc w:val="left"/>
      <w:pPr>
        <w:tabs>
          <w:tab w:val="left" w:pos="284"/>
          <w:tab w:val="left" w:pos="1440"/>
          <w:tab w:val="left" w:pos="1560"/>
          <w:tab w:val="num" w:pos="1920"/>
        </w:tabs>
        <w:ind w:left="1560" w:firstLine="240"/>
      </w:pPr>
      <w:rPr>
        <w:rFonts w:hAnsi="Arial Unicode MS"/>
        <w:b/>
        <w:bCs/>
        <w:caps w:val="0"/>
        <w:smallCaps w:val="0"/>
        <w:strike w:val="0"/>
        <w:dstrike w:val="0"/>
        <w:outline w:val="0"/>
        <w:emboss w:val="0"/>
        <w:imprint w:val="0"/>
        <w:spacing w:val="0"/>
        <w:w w:val="100"/>
        <w:kern w:val="0"/>
        <w:position w:val="0"/>
        <w:highlight w:val="none"/>
        <w:vertAlign w:val="baseline"/>
      </w:rPr>
    </w:lvl>
    <w:lvl w:ilvl="2" w:tplc="4D18F066">
      <w:start w:val="1"/>
      <w:numFmt w:val="lowerRoman"/>
      <w:lvlText w:val="%3."/>
      <w:lvlJc w:val="left"/>
      <w:pPr>
        <w:tabs>
          <w:tab w:val="left" w:pos="284"/>
          <w:tab w:val="left" w:pos="1440"/>
          <w:tab w:val="left" w:pos="1560"/>
          <w:tab w:val="num" w:pos="2880"/>
        </w:tabs>
        <w:ind w:left="2520" w:firstLine="78"/>
      </w:pPr>
      <w:rPr>
        <w:rFonts w:hAnsi="Arial Unicode MS"/>
        <w:b/>
        <w:bCs/>
        <w:caps w:val="0"/>
        <w:smallCaps w:val="0"/>
        <w:strike w:val="0"/>
        <w:dstrike w:val="0"/>
        <w:outline w:val="0"/>
        <w:emboss w:val="0"/>
        <w:imprint w:val="0"/>
        <w:spacing w:val="0"/>
        <w:w w:val="100"/>
        <w:kern w:val="0"/>
        <w:position w:val="0"/>
        <w:highlight w:val="none"/>
        <w:vertAlign w:val="baseline"/>
      </w:rPr>
    </w:lvl>
    <w:lvl w:ilvl="3" w:tplc="F8A8EF54">
      <w:start w:val="1"/>
      <w:numFmt w:val="decimal"/>
      <w:lvlText w:val="%4."/>
      <w:lvlJc w:val="left"/>
      <w:pPr>
        <w:tabs>
          <w:tab w:val="left" w:pos="284"/>
          <w:tab w:val="left" w:pos="1440"/>
          <w:tab w:val="left" w:pos="1560"/>
          <w:tab w:val="num" w:pos="3600"/>
        </w:tabs>
        <w:ind w:left="324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4" w:tplc="060EA9B6">
      <w:start w:val="1"/>
      <w:numFmt w:val="lowerLetter"/>
      <w:lvlText w:val="%5."/>
      <w:lvlJc w:val="left"/>
      <w:pPr>
        <w:tabs>
          <w:tab w:val="left" w:pos="284"/>
          <w:tab w:val="left" w:pos="1440"/>
          <w:tab w:val="left" w:pos="1560"/>
          <w:tab w:val="num" w:pos="4320"/>
        </w:tabs>
        <w:ind w:left="396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5" w:tplc="234451F4">
      <w:start w:val="1"/>
      <w:numFmt w:val="lowerRoman"/>
      <w:lvlText w:val="%6."/>
      <w:lvlJc w:val="left"/>
      <w:pPr>
        <w:tabs>
          <w:tab w:val="left" w:pos="284"/>
          <w:tab w:val="left" w:pos="1440"/>
          <w:tab w:val="left" w:pos="1560"/>
          <w:tab w:val="num" w:pos="5040"/>
        </w:tabs>
        <w:ind w:left="4680" w:firstLine="78"/>
      </w:pPr>
      <w:rPr>
        <w:rFonts w:hAnsi="Arial Unicode MS"/>
        <w:b/>
        <w:bCs/>
        <w:caps w:val="0"/>
        <w:smallCaps w:val="0"/>
        <w:strike w:val="0"/>
        <w:dstrike w:val="0"/>
        <w:outline w:val="0"/>
        <w:emboss w:val="0"/>
        <w:imprint w:val="0"/>
        <w:spacing w:val="0"/>
        <w:w w:val="100"/>
        <w:kern w:val="0"/>
        <w:position w:val="0"/>
        <w:highlight w:val="none"/>
        <w:vertAlign w:val="baseline"/>
      </w:rPr>
    </w:lvl>
    <w:lvl w:ilvl="6" w:tplc="6104557A">
      <w:start w:val="1"/>
      <w:numFmt w:val="decimal"/>
      <w:lvlText w:val="%7."/>
      <w:lvlJc w:val="left"/>
      <w:pPr>
        <w:tabs>
          <w:tab w:val="left" w:pos="284"/>
          <w:tab w:val="left" w:pos="1440"/>
          <w:tab w:val="left" w:pos="1560"/>
          <w:tab w:val="num" w:pos="5760"/>
        </w:tabs>
        <w:ind w:left="540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7" w:tplc="C56AF690">
      <w:start w:val="1"/>
      <w:numFmt w:val="lowerLetter"/>
      <w:lvlText w:val="%8."/>
      <w:lvlJc w:val="left"/>
      <w:pPr>
        <w:tabs>
          <w:tab w:val="left" w:pos="284"/>
          <w:tab w:val="left" w:pos="1440"/>
          <w:tab w:val="left" w:pos="1560"/>
          <w:tab w:val="num" w:pos="6480"/>
        </w:tabs>
        <w:ind w:left="612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8" w:tplc="894A723C">
      <w:start w:val="1"/>
      <w:numFmt w:val="lowerRoman"/>
      <w:lvlText w:val="%9."/>
      <w:lvlJc w:val="left"/>
      <w:pPr>
        <w:tabs>
          <w:tab w:val="left" w:pos="284"/>
          <w:tab w:val="left" w:pos="1440"/>
          <w:tab w:val="left" w:pos="1560"/>
          <w:tab w:val="num" w:pos="7200"/>
        </w:tabs>
        <w:ind w:left="6840" w:firstLine="7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nsid w:val="351075C3"/>
    <w:multiLevelType w:val="hybridMultilevel"/>
    <w:tmpl w:val="F758AA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7B40E3"/>
    <w:multiLevelType w:val="multilevel"/>
    <w:tmpl w:val="D84ED4BE"/>
    <w:numStyleLink w:val="3"/>
  </w:abstractNum>
  <w:abstractNum w:abstractNumId="7">
    <w:nsid w:val="3AB90D22"/>
    <w:multiLevelType w:val="multilevel"/>
    <w:tmpl w:val="A7AAB864"/>
    <w:styleLink w:val="5"/>
    <w:lvl w:ilvl="0">
      <w:start w:val="1"/>
      <w:numFmt w:val="decimal"/>
      <w:lvlText w:val="%1."/>
      <w:lvlJc w:val="left"/>
      <w:pPr>
        <w:tabs>
          <w:tab w:val="num" w:pos="1189"/>
          <w:tab w:val="left" w:pos="1260"/>
        </w:tabs>
        <w:ind w:left="480" w:firstLine="22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2."/>
      <w:lvlJc w:val="left"/>
      <w:pPr>
        <w:tabs>
          <w:tab w:val="num" w:pos="1260"/>
        </w:tabs>
        <w:ind w:left="551" w:firstLine="15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tabs>
          <w:tab w:val="left" w:pos="1260"/>
          <w:tab w:val="num" w:pos="2029"/>
        </w:tabs>
        <w:ind w:left="1320" w:firstLine="37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tabs>
          <w:tab w:val="left" w:pos="1260"/>
          <w:tab w:val="num" w:pos="3109"/>
        </w:tabs>
        <w:ind w:left="2400" w:firstLine="3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tabs>
          <w:tab w:val="left" w:pos="1260"/>
          <w:tab w:val="num" w:pos="4549"/>
        </w:tabs>
        <w:ind w:left="3840" w:firstLine="41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tabs>
          <w:tab w:val="left" w:pos="1260"/>
          <w:tab w:val="num" w:pos="5629"/>
        </w:tabs>
        <w:ind w:left="4920" w:firstLine="7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tabs>
          <w:tab w:val="left" w:pos="1260"/>
          <w:tab w:val="num" w:pos="7069"/>
        </w:tabs>
        <w:ind w:left="6360" w:firstLine="45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tabs>
          <w:tab w:val="left" w:pos="1260"/>
          <w:tab w:val="num" w:pos="8149"/>
        </w:tabs>
        <w:ind w:left="7440" w:firstLine="45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tabs>
          <w:tab w:val="left" w:pos="1260"/>
          <w:tab w:val="num" w:pos="9205"/>
        </w:tabs>
        <w:ind w:left="8496" w:firstLine="48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
    <w:nsid w:val="423A5D95"/>
    <w:multiLevelType w:val="hybridMultilevel"/>
    <w:tmpl w:val="56F80056"/>
    <w:lvl w:ilvl="0" w:tplc="1B1EA05C">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4D2A1E"/>
    <w:multiLevelType w:val="hybridMultilevel"/>
    <w:tmpl w:val="F07085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624B21"/>
    <w:multiLevelType w:val="multilevel"/>
    <w:tmpl w:val="A7AAB864"/>
    <w:numStyleLink w:val="5"/>
  </w:abstractNum>
  <w:abstractNum w:abstractNumId="11">
    <w:nsid w:val="530771CF"/>
    <w:multiLevelType w:val="hybridMultilevel"/>
    <w:tmpl w:val="0D6056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4017115"/>
    <w:multiLevelType w:val="hybridMultilevel"/>
    <w:tmpl w:val="C3F05E48"/>
    <w:numStyleLink w:val="2"/>
  </w:abstractNum>
  <w:abstractNum w:abstractNumId="13">
    <w:nsid w:val="5606736A"/>
    <w:multiLevelType w:val="hybridMultilevel"/>
    <w:tmpl w:val="D30AAFEA"/>
    <w:numStyleLink w:val="4"/>
  </w:abstractNum>
  <w:abstractNum w:abstractNumId="14">
    <w:nsid w:val="5E49680B"/>
    <w:multiLevelType w:val="multilevel"/>
    <w:tmpl w:val="D84ED4BE"/>
    <w:styleLink w:val="3"/>
    <w:lvl w:ilvl="0">
      <w:start w:val="1"/>
      <w:numFmt w:val="decimal"/>
      <w:lvlText w:val="%1."/>
      <w:lvlJc w:val="left"/>
      <w:pPr>
        <w:tabs>
          <w:tab w:val="num" w:pos="1080"/>
          <w:tab w:val="left" w:pos="1418"/>
        </w:tabs>
        <w:ind w:left="360" w:firstLine="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418"/>
        </w:tabs>
        <w:ind w:left="698" w:firstLine="2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839" w:hanging="11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1129" w:hanging="13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tabs>
          <w:tab w:val="left" w:pos="1418"/>
        </w:tabs>
        <w:ind w:left="2029" w:hanging="49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tabs>
          <w:tab w:val="left" w:pos="1418"/>
        </w:tabs>
        <w:ind w:left="2569" w:hanging="49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tabs>
          <w:tab w:val="left" w:pos="1418"/>
        </w:tabs>
        <w:ind w:left="3469" w:hanging="85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tabs>
          <w:tab w:val="left" w:pos="1418"/>
        </w:tabs>
        <w:ind w:left="4009" w:hanging="85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tabs>
          <w:tab w:val="left" w:pos="1418"/>
        </w:tabs>
        <w:ind w:left="4909" w:hanging="121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5">
    <w:nsid w:val="5F42407B"/>
    <w:multiLevelType w:val="multilevel"/>
    <w:tmpl w:val="01C2CF48"/>
    <w:lvl w:ilvl="0">
      <w:start w:val="11"/>
      <w:numFmt w:val="decimal"/>
      <w:lvlText w:val="%1."/>
      <w:lvlJc w:val="left"/>
      <w:pPr>
        <w:ind w:left="660" w:hanging="660"/>
      </w:pPr>
      <w:rPr>
        <w:rFonts w:hint="default"/>
      </w:rPr>
    </w:lvl>
    <w:lvl w:ilvl="1">
      <w:start w:val="1"/>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62191235"/>
    <w:multiLevelType w:val="multilevel"/>
    <w:tmpl w:val="FAB23B7A"/>
    <w:styleLink w:val="8"/>
    <w:lvl w:ilvl="0">
      <w:start w:val="1"/>
      <w:numFmt w:val="decimal"/>
      <w:lvlText w:val="%1."/>
      <w:lvlJc w:val="left"/>
      <w:pPr>
        <w:tabs>
          <w:tab w:val="num" w:pos="1369"/>
          <w:tab w:val="left" w:pos="1418"/>
        </w:tabs>
        <w:ind w:left="660" w:firstLine="4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417"/>
          <w:tab w:val="left" w:pos="1418"/>
        </w:tabs>
        <w:ind w:left="708" w:firstLine="54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num" w:pos="1418"/>
        </w:tabs>
        <w:ind w:left="709" w:firstLine="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num" w:pos="1249"/>
          <w:tab w:val="left" w:pos="1418"/>
        </w:tabs>
        <w:ind w:left="540" w:firstLine="5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418"/>
          <w:tab w:val="num" w:pos="2149"/>
        </w:tabs>
        <w:ind w:left="1440" w:firstLine="3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418"/>
          <w:tab w:val="num" w:pos="2689"/>
        </w:tabs>
        <w:ind w:left="1980" w:firstLine="20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tabs>
          <w:tab w:val="left" w:pos="1418"/>
          <w:tab w:val="num" w:pos="3589"/>
        </w:tabs>
        <w:ind w:left="2880" w:firstLine="3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tabs>
          <w:tab w:val="left" w:pos="1418"/>
          <w:tab w:val="num" w:pos="4129"/>
        </w:tabs>
        <w:ind w:left="3420" w:firstLine="57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tabs>
          <w:tab w:val="left" w:pos="1418"/>
          <w:tab w:val="num" w:pos="4957"/>
        </w:tabs>
        <w:ind w:left="4248" w:firstLine="4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nsid w:val="7041384E"/>
    <w:multiLevelType w:val="multilevel"/>
    <w:tmpl w:val="B06CA1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76F727ED"/>
    <w:multiLevelType w:val="hybridMultilevel"/>
    <w:tmpl w:val="C3F05E48"/>
    <w:styleLink w:val="2"/>
    <w:lvl w:ilvl="0" w:tplc="83C48416">
      <w:start w:val="1"/>
      <w:numFmt w:val="decimal"/>
      <w:lvlText w:val="%1."/>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1" w:tplc="ABCE9388">
      <w:start w:val="1"/>
      <w:numFmt w:val="decimal"/>
      <w:lvlText w:val="%2."/>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2" w:tplc="712ABEAE">
      <w:start w:val="1"/>
      <w:numFmt w:val="decimal"/>
      <w:lvlText w:val="%3."/>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3" w:tplc="8E1A2804">
      <w:start w:val="1"/>
      <w:numFmt w:val="decimal"/>
      <w:lvlText w:val="%4."/>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4" w:tplc="9A8EE1CE">
      <w:start w:val="1"/>
      <w:numFmt w:val="decimal"/>
      <w:lvlText w:val="%5."/>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3E1889D8">
      <w:start w:val="1"/>
      <w:numFmt w:val="decimal"/>
      <w:lvlText w:val="%6."/>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6" w:tplc="A59AA07A">
      <w:start w:val="1"/>
      <w:numFmt w:val="decimal"/>
      <w:lvlText w:val="%7."/>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7" w:tplc="03AAD920">
      <w:start w:val="1"/>
      <w:numFmt w:val="decimal"/>
      <w:lvlText w:val="%8."/>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2F3A2024">
      <w:start w:val="1"/>
      <w:numFmt w:val="decimal"/>
      <w:lvlText w:val="%9."/>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nsid w:val="77955707"/>
    <w:multiLevelType w:val="hybridMultilevel"/>
    <w:tmpl w:val="D30AAFEA"/>
    <w:styleLink w:val="4"/>
    <w:lvl w:ilvl="0" w:tplc="0FAEFE54">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D04802">
      <w:start w:val="1"/>
      <w:numFmt w:val="decimal"/>
      <w:lvlText w:val="%2."/>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C888382">
      <w:start w:val="1"/>
      <w:numFmt w:val="decimal"/>
      <w:lvlText w:val="%3."/>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E3012AE">
      <w:start w:val="1"/>
      <w:numFmt w:val="decimal"/>
      <w:lvlText w:val="%4."/>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C6E2254">
      <w:start w:val="1"/>
      <w:numFmt w:val="decimal"/>
      <w:lvlText w:val="%5."/>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BBA47C2">
      <w:start w:val="1"/>
      <w:numFmt w:val="decimal"/>
      <w:lvlText w:val="%6."/>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0C882C2">
      <w:start w:val="1"/>
      <w:numFmt w:val="decimal"/>
      <w:lvlText w:val="%7."/>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9C8006">
      <w:start w:val="1"/>
      <w:numFmt w:val="decimal"/>
      <w:lvlText w:val="%8."/>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EA6276">
      <w:start w:val="1"/>
      <w:numFmt w:val="decimal"/>
      <w:lvlText w:val="%9."/>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nsid w:val="795E70B0"/>
    <w:multiLevelType w:val="multilevel"/>
    <w:tmpl w:val="FAB23B7A"/>
    <w:numStyleLink w:val="8"/>
  </w:abstractNum>
  <w:abstractNum w:abstractNumId="21">
    <w:nsid w:val="7C3B35A2"/>
    <w:multiLevelType w:val="hybridMultilevel"/>
    <w:tmpl w:val="3D2C18A8"/>
    <w:lvl w:ilvl="0" w:tplc="0419000F">
      <w:start w:val="10"/>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num>
  <w:num w:numId="6">
    <w:abstractNumId w:val="9"/>
  </w:num>
  <w:num w:numId="7">
    <w:abstractNumId w:val="0"/>
  </w:num>
  <w:num w:numId="8">
    <w:abstractNumId w:val="15"/>
  </w:num>
  <w:num w:numId="9">
    <w:abstractNumId w:val="18"/>
  </w:num>
  <w:num w:numId="10">
    <w:abstractNumId w:val="12"/>
  </w:num>
  <w:num w:numId="11">
    <w:abstractNumId w:val="14"/>
  </w:num>
  <w:num w:numId="12">
    <w:abstractNumId w:val="6"/>
  </w:num>
  <w:num w:numId="13">
    <w:abstractNumId w:val="6"/>
    <w:lvlOverride w:ilvl="0">
      <w:startOverride w:val="4"/>
      <w:lvl w:ilvl="0">
        <w:start w:val="4"/>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num" w:pos="1430"/>
          </w:tabs>
          <w:ind w:left="710" w:firstLine="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lvlText w:val="%1.%2.%3.%4."/>
        <w:lvlJc w:val="left"/>
        <w:pPr>
          <w:tabs>
            <w:tab w:val="num" w:pos="1630"/>
          </w:tabs>
          <w:ind w:left="910" w:firstLine="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tabs>
            <w:tab w:val="left" w:pos="1430"/>
          </w:tabs>
          <w:ind w:left="181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tabs>
            <w:tab w:val="left" w:pos="1430"/>
          </w:tabs>
          <w:ind w:left="2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tabs>
            <w:tab w:val="left" w:pos="1430"/>
          </w:tabs>
          <w:ind w:left="325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tabs>
            <w:tab w:val="left" w:pos="1430"/>
          </w:tabs>
          <w:ind w:left="379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tabs>
            <w:tab w:val="left" w:pos="1430"/>
          </w:tabs>
          <w:ind w:left="4690" w:hanging="107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6"/>
    <w:lvlOverride w:ilvl="0">
      <w:startOverride w:val="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tabs>
            <w:tab w:val="num" w:pos="900"/>
          </w:tabs>
          <w:ind w:left="1260" w:hanging="5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tabs>
            <w:tab w:val="num" w:pos="1430"/>
          </w:tabs>
          <w:ind w:left="710" w:firstLine="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lvlText w:val="%1.%2.%3.%4."/>
        <w:lvlJc w:val="left"/>
        <w:pPr>
          <w:tabs>
            <w:tab w:val="num" w:pos="1630"/>
          </w:tabs>
          <w:ind w:left="910" w:firstLine="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tabs>
            <w:tab w:val="left" w:pos="1430"/>
          </w:tabs>
          <w:ind w:left="181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tabs>
            <w:tab w:val="left" w:pos="1430"/>
          </w:tabs>
          <w:ind w:left="2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tabs>
            <w:tab w:val="left" w:pos="1430"/>
          </w:tabs>
          <w:ind w:left="325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tabs>
            <w:tab w:val="left" w:pos="1430"/>
          </w:tabs>
          <w:ind w:left="379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tabs>
            <w:tab w:val="left" w:pos="1430"/>
          </w:tabs>
          <w:ind w:left="4690" w:hanging="107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6"/>
    <w:lvlOverride w:ilvl="0">
      <w:lvl w:ilvl="0">
        <w:start w:val="1"/>
        <w:numFmt w:val="decimal"/>
        <w:lvlText w:val="%1."/>
        <w:lvlJc w:val="left"/>
        <w:pPr>
          <w:tabs>
            <w:tab w:val="num" w:pos="1416"/>
          </w:tabs>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tabs>
            <w:tab w:val="num" w:pos="1430"/>
            <w:tab w:val="left" w:pos="1800"/>
          </w:tabs>
          <w:ind w:left="710" w:firstLine="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tabs>
            <w:tab w:val="left" w:pos="1430"/>
            <w:tab w:val="num" w:pos="1630"/>
            <w:tab w:val="left" w:pos="1800"/>
          </w:tabs>
          <w:ind w:left="910" w:firstLine="5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430"/>
          </w:tabs>
          <w:ind w:left="181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430"/>
            <w:tab w:val="left" w:pos="1800"/>
          </w:tabs>
          <w:ind w:left="2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430"/>
            <w:tab w:val="left" w:pos="1800"/>
          </w:tabs>
          <w:ind w:left="325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430"/>
            <w:tab w:val="left" w:pos="1800"/>
          </w:tabs>
          <w:ind w:left="379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430"/>
            <w:tab w:val="left" w:pos="1800"/>
          </w:tabs>
          <w:ind w:left="4690" w:hanging="107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6"/>
    <w:lvlOverride w:ilvl="0">
      <w:lvl w:ilvl="0">
        <w:start w:val="1"/>
        <w:numFmt w:val="decimal"/>
        <w:lvlText w:val="%1."/>
        <w:lvlJc w:val="left"/>
        <w:pPr>
          <w:tabs>
            <w:tab w:val="num" w:pos="1416"/>
          </w:tabs>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tabs>
            <w:tab w:val="num" w:pos="1430"/>
          </w:tabs>
          <w:ind w:left="710" w:firstLine="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tabs>
            <w:tab w:val="num" w:pos="1630"/>
          </w:tabs>
          <w:ind w:left="910" w:firstLine="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430"/>
          </w:tabs>
          <w:ind w:left="181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430"/>
          </w:tabs>
          <w:ind w:left="2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430"/>
          </w:tabs>
          <w:ind w:left="325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430"/>
          </w:tabs>
          <w:ind w:left="379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430"/>
          </w:tabs>
          <w:ind w:left="4690" w:hanging="107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6"/>
    <w:lvlOverride w:ilvl="0">
      <w:lvl w:ilvl="0">
        <w:start w:val="1"/>
        <w:numFmt w:val="decimal"/>
        <w:lvlText w:val="%1."/>
        <w:lvlJc w:val="left"/>
        <w:pPr>
          <w:tabs>
            <w:tab w:val="num" w:pos="1416"/>
          </w:tabs>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11"/>
          </w:tabs>
          <w:ind w:left="1696" w:hanging="97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tabs>
            <w:tab w:val="num" w:pos="1430"/>
          </w:tabs>
          <w:ind w:left="721" w:hanging="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tabs>
            <w:tab w:val="num" w:pos="1619"/>
          </w:tabs>
          <w:ind w:left="910" w:hanging="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430"/>
          </w:tabs>
          <w:ind w:left="1810" w:hanging="3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430"/>
          </w:tabs>
          <w:ind w:left="2350" w:hanging="3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430"/>
          </w:tabs>
          <w:ind w:left="3250" w:hanging="7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430"/>
          </w:tabs>
          <w:ind w:left="3790" w:hanging="7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430"/>
          </w:tabs>
          <w:ind w:left="4690" w:hanging="109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6"/>
    <w:lvlOverride w:ilvl="0">
      <w:lvl w:ilvl="0">
        <w:start w:val="1"/>
        <w:numFmt w:val="decimal"/>
        <w:lvlText w:val="%1."/>
        <w:lvlJc w:val="left"/>
        <w:pPr>
          <w:tabs>
            <w:tab w:val="num" w:pos="1416"/>
          </w:tabs>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11"/>
          </w:tabs>
          <w:ind w:left="1696" w:hanging="97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tabs>
            <w:tab w:val="num" w:pos="1430"/>
          </w:tabs>
          <w:ind w:left="710" w:firstLine="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tabs>
            <w:tab w:val="num" w:pos="1630"/>
          </w:tabs>
          <w:ind w:left="910" w:firstLine="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430"/>
          </w:tabs>
          <w:ind w:left="181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430"/>
          </w:tabs>
          <w:ind w:left="2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430"/>
          </w:tabs>
          <w:ind w:left="325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430"/>
          </w:tabs>
          <w:ind w:left="3790" w:hanging="7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430"/>
          </w:tabs>
          <w:ind w:left="4690" w:hanging="107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6"/>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418"/>
          </w:tabs>
          <w:ind w:left="709" w:firstLine="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tabs>
            <w:tab w:val="num" w:pos="1430"/>
          </w:tabs>
          <w:ind w:left="721" w:hanging="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tabs>
            <w:tab w:val="num" w:pos="1619"/>
          </w:tabs>
          <w:ind w:left="910" w:hanging="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430"/>
          </w:tabs>
          <w:ind w:left="1810" w:hanging="3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430"/>
          </w:tabs>
          <w:ind w:left="2350" w:hanging="3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430"/>
          </w:tabs>
          <w:ind w:left="3250" w:hanging="7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430"/>
          </w:tabs>
          <w:ind w:left="3790" w:hanging="7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430"/>
          </w:tabs>
          <w:ind w:left="4690" w:hanging="109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6"/>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418"/>
          </w:tabs>
          <w:ind w:left="709" w:firstLine="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tabs>
            <w:tab w:val="num" w:pos="1418"/>
          </w:tabs>
          <w:ind w:left="709"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tabs>
            <w:tab w:val="num" w:pos="1619"/>
          </w:tabs>
          <w:ind w:left="910" w:hanging="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418"/>
          </w:tabs>
          <w:ind w:left="1810" w:hanging="3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418"/>
          </w:tabs>
          <w:ind w:left="2350" w:hanging="3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418"/>
          </w:tabs>
          <w:ind w:left="3250" w:hanging="7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418"/>
          </w:tabs>
          <w:ind w:left="3790" w:hanging="7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418"/>
          </w:tabs>
          <w:ind w:left="4690" w:hanging="109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6"/>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180"/>
          </w:tabs>
          <w:ind w:left="471" w:firstLine="23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tabs>
            <w:tab w:val="num" w:pos="1284"/>
          </w:tabs>
          <w:ind w:left="575" w:firstLine="13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tabs>
            <w:tab w:val="num" w:pos="1551"/>
          </w:tabs>
          <w:ind w:left="842" w:firstLine="13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num" w:pos="2331"/>
          </w:tabs>
          <w:ind w:left="1622" w:hanging="10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num" w:pos="2871"/>
          </w:tabs>
          <w:ind w:left="2162" w:hanging="10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ind w:left="2942" w:hanging="34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ind w:left="3482" w:hanging="34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ind w:left="4262" w:hanging="58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6"/>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416"/>
          </w:tabs>
          <w:ind w:left="707" w:firstLine="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ind w:left="862" w:hanging="15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ind w:left="1129" w:hanging="15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ind w:left="2029" w:hanging="51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ind w:left="2569" w:hanging="51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ind w:left="3469" w:hanging="87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ind w:left="4009" w:hanging="87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ind w:left="4909" w:hanging="123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19"/>
  </w:num>
  <w:num w:numId="24">
    <w:abstractNumId w:val="13"/>
  </w:num>
  <w:num w:numId="25">
    <w:abstractNumId w:val="13"/>
    <w:lvlOverride w:ilvl="0">
      <w:startOverride w:val="10"/>
    </w:lvlOverride>
  </w:num>
  <w:num w:numId="26">
    <w:abstractNumId w:val="7"/>
  </w:num>
  <w:num w:numId="27">
    <w:abstractNumId w:val="10"/>
  </w:num>
  <w:num w:numId="28">
    <w:abstractNumId w:val="10"/>
    <w:lvlOverride w:ilvl="0"/>
    <w:lvlOverride w:ilvl="1">
      <w:startOverride w:val="2"/>
    </w:lvlOverride>
  </w:num>
  <w:num w:numId="29">
    <w:abstractNumId w:val="1"/>
  </w:num>
  <w:num w:numId="30">
    <w:abstractNumId w:val="3"/>
  </w:num>
  <w:num w:numId="31">
    <w:abstractNumId w:val="3"/>
    <w:lvlOverride w:ilvl="0">
      <w:startOverride w:val="11"/>
    </w:lvlOverride>
  </w:num>
  <w:num w:numId="32">
    <w:abstractNumId w:val="4"/>
  </w:num>
  <w:num w:numId="33">
    <w:abstractNumId w:val="2"/>
  </w:num>
  <w:num w:numId="34">
    <w:abstractNumId w:val="2"/>
    <w:lvlOverride w:ilvl="0">
      <w:startOverride w:val="8"/>
    </w:lvlOverride>
  </w:num>
  <w:num w:numId="35">
    <w:abstractNumId w:val="16"/>
  </w:num>
  <w:num w:numId="36">
    <w:abstractNumId w:val="20"/>
  </w:num>
  <w:num w:numId="37">
    <w:abstractNumId w:val="20"/>
    <w:lvlOverride w:ilvl="0">
      <w:lvl w:ilvl="0">
        <w:start w:val="1"/>
        <w:numFmt w:val="decimal"/>
        <w:lvlText w:val="%1."/>
        <w:lvlJc w:val="left"/>
        <w:pPr>
          <w:tabs>
            <w:tab w:val="num" w:pos="1369"/>
          </w:tabs>
          <w:ind w:left="660" w:firstLine="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417"/>
          </w:tabs>
          <w:ind w:left="708" w:firstLine="5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tabs>
            <w:tab w:val="num" w:pos="1416"/>
          </w:tabs>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3.%4."/>
        <w:lvlJc w:val="left"/>
        <w:pPr>
          <w:tabs>
            <w:tab w:val="num" w:pos="1249"/>
          </w:tabs>
          <w:ind w:left="540" w:firstLine="5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3.%4.%5."/>
        <w:lvlJc w:val="left"/>
        <w:pPr>
          <w:tabs>
            <w:tab w:val="num" w:pos="2149"/>
          </w:tabs>
          <w:ind w:left="1440" w:firstLine="3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3.%4.%5.%6."/>
        <w:lvlJc w:val="left"/>
        <w:pPr>
          <w:tabs>
            <w:tab w:val="num" w:pos="2689"/>
          </w:tabs>
          <w:ind w:left="1980" w:firstLine="2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3.%4.%5.%6.%7."/>
        <w:lvlJc w:val="left"/>
        <w:pPr>
          <w:tabs>
            <w:tab w:val="num" w:pos="3589"/>
          </w:tabs>
          <w:ind w:left="2880" w:firstLine="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3.%4.%5.%6.%7.%8."/>
        <w:lvlJc w:val="left"/>
        <w:pPr>
          <w:tabs>
            <w:tab w:val="num" w:pos="4129"/>
          </w:tabs>
          <w:ind w:left="3420" w:firstLine="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3.%4.%5.%6.%7.%8.%9."/>
        <w:lvlJc w:val="left"/>
        <w:pPr>
          <w:tabs>
            <w:tab w:val="num" w:pos="4957"/>
          </w:tabs>
          <w:ind w:left="4248" w:firstLine="41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9C55BB"/>
    <w:rsid w:val="00015DD1"/>
    <w:rsid w:val="00066886"/>
    <w:rsid w:val="000A18CF"/>
    <w:rsid w:val="000A3729"/>
    <w:rsid w:val="000A37CF"/>
    <w:rsid w:val="000F41DB"/>
    <w:rsid w:val="00104052"/>
    <w:rsid w:val="001154F8"/>
    <w:rsid w:val="00185267"/>
    <w:rsid w:val="00197D7A"/>
    <w:rsid w:val="001B6BD4"/>
    <w:rsid w:val="001C3AE8"/>
    <w:rsid w:val="001E2FF8"/>
    <w:rsid w:val="001F52DF"/>
    <w:rsid w:val="0022313B"/>
    <w:rsid w:val="002563E1"/>
    <w:rsid w:val="00261710"/>
    <w:rsid w:val="00267074"/>
    <w:rsid w:val="00284C41"/>
    <w:rsid w:val="002A5B13"/>
    <w:rsid w:val="002B6442"/>
    <w:rsid w:val="002E3CE0"/>
    <w:rsid w:val="00302D3F"/>
    <w:rsid w:val="00305D42"/>
    <w:rsid w:val="00322F05"/>
    <w:rsid w:val="003750BA"/>
    <w:rsid w:val="0037526F"/>
    <w:rsid w:val="003760CD"/>
    <w:rsid w:val="00396A73"/>
    <w:rsid w:val="003E6CF1"/>
    <w:rsid w:val="00401EE5"/>
    <w:rsid w:val="00407302"/>
    <w:rsid w:val="00431877"/>
    <w:rsid w:val="0044423C"/>
    <w:rsid w:val="00457A19"/>
    <w:rsid w:val="004677D9"/>
    <w:rsid w:val="0048409E"/>
    <w:rsid w:val="004A2453"/>
    <w:rsid w:val="004F09A1"/>
    <w:rsid w:val="00511AD7"/>
    <w:rsid w:val="005309D3"/>
    <w:rsid w:val="00547CC5"/>
    <w:rsid w:val="0057564E"/>
    <w:rsid w:val="005B5F98"/>
    <w:rsid w:val="005D49EF"/>
    <w:rsid w:val="005E14DF"/>
    <w:rsid w:val="005E77F0"/>
    <w:rsid w:val="006009BE"/>
    <w:rsid w:val="006017D6"/>
    <w:rsid w:val="006216AE"/>
    <w:rsid w:val="00641AA9"/>
    <w:rsid w:val="006D7721"/>
    <w:rsid w:val="006F396E"/>
    <w:rsid w:val="006F6BB2"/>
    <w:rsid w:val="00745513"/>
    <w:rsid w:val="007851C9"/>
    <w:rsid w:val="007B43C8"/>
    <w:rsid w:val="007D1BB6"/>
    <w:rsid w:val="00836198"/>
    <w:rsid w:val="008428C3"/>
    <w:rsid w:val="008456B8"/>
    <w:rsid w:val="00846989"/>
    <w:rsid w:val="00846A34"/>
    <w:rsid w:val="00847B16"/>
    <w:rsid w:val="008601CB"/>
    <w:rsid w:val="00861C76"/>
    <w:rsid w:val="00871ABF"/>
    <w:rsid w:val="008900BF"/>
    <w:rsid w:val="00895E08"/>
    <w:rsid w:val="008A1733"/>
    <w:rsid w:val="008B2A13"/>
    <w:rsid w:val="008B7D85"/>
    <w:rsid w:val="008C0A50"/>
    <w:rsid w:val="008D12F9"/>
    <w:rsid w:val="008E0A73"/>
    <w:rsid w:val="008E17F4"/>
    <w:rsid w:val="008F3AA3"/>
    <w:rsid w:val="008F61CE"/>
    <w:rsid w:val="009072CF"/>
    <w:rsid w:val="009207E2"/>
    <w:rsid w:val="009377BC"/>
    <w:rsid w:val="0095216D"/>
    <w:rsid w:val="00960656"/>
    <w:rsid w:val="00963572"/>
    <w:rsid w:val="00965451"/>
    <w:rsid w:val="009771BD"/>
    <w:rsid w:val="009C55BB"/>
    <w:rsid w:val="009E37A3"/>
    <w:rsid w:val="00A5786F"/>
    <w:rsid w:val="00A75F06"/>
    <w:rsid w:val="00A81934"/>
    <w:rsid w:val="00A93855"/>
    <w:rsid w:val="00AC0682"/>
    <w:rsid w:val="00AD2D79"/>
    <w:rsid w:val="00AD7AF1"/>
    <w:rsid w:val="00AE28AD"/>
    <w:rsid w:val="00AE719F"/>
    <w:rsid w:val="00AE7DAD"/>
    <w:rsid w:val="00B22DD1"/>
    <w:rsid w:val="00B949B9"/>
    <w:rsid w:val="00BA1574"/>
    <w:rsid w:val="00BF2F58"/>
    <w:rsid w:val="00C27EE8"/>
    <w:rsid w:val="00C4424E"/>
    <w:rsid w:val="00C63EBA"/>
    <w:rsid w:val="00C876C7"/>
    <w:rsid w:val="00CA10FC"/>
    <w:rsid w:val="00CA5B99"/>
    <w:rsid w:val="00CA7717"/>
    <w:rsid w:val="00CB4965"/>
    <w:rsid w:val="00CB74F0"/>
    <w:rsid w:val="00CC0202"/>
    <w:rsid w:val="00CC5DC0"/>
    <w:rsid w:val="00CD60E5"/>
    <w:rsid w:val="00D113D7"/>
    <w:rsid w:val="00D15D91"/>
    <w:rsid w:val="00D46428"/>
    <w:rsid w:val="00D62D1C"/>
    <w:rsid w:val="00D63640"/>
    <w:rsid w:val="00D658B3"/>
    <w:rsid w:val="00D77F86"/>
    <w:rsid w:val="00DA20AA"/>
    <w:rsid w:val="00DB1888"/>
    <w:rsid w:val="00E23FE6"/>
    <w:rsid w:val="00E308A2"/>
    <w:rsid w:val="00E53A91"/>
    <w:rsid w:val="00E6273D"/>
    <w:rsid w:val="00E70534"/>
    <w:rsid w:val="00E746A0"/>
    <w:rsid w:val="00E76D4C"/>
    <w:rsid w:val="00E76D9F"/>
    <w:rsid w:val="00E9672C"/>
    <w:rsid w:val="00F11A27"/>
    <w:rsid w:val="00F27CD7"/>
    <w:rsid w:val="00F51976"/>
    <w:rsid w:val="00F55B8F"/>
    <w:rsid w:val="00F6556F"/>
    <w:rsid w:val="00F95CAE"/>
    <w:rsid w:val="00FB458D"/>
    <w:rsid w:val="00FC39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5B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9C55BB"/>
    <w:pPr>
      <w:keepNext/>
      <w:ind w:firstLine="567"/>
      <w:jc w:val="both"/>
      <w:outlineLvl w:val="0"/>
    </w:pPr>
    <w:rPr>
      <w:b/>
      <w:bCs/>
      <w:sz w:val="22"/>
      <w:szCs w:val="22"/>
    </w:rPr>
  </w:style>
  <w:style w:type="paragraph" w:styleId="20">
    <w:name w:val="heading 2"/>
    <w:basedOn w:val="a"/>
    <w:next w:val="a"/>
    <w:link w:val="21"/>
    <w:qFormat/>
    <w:rsid w:val="009C55BB"/>
    <w:pPr>
      <w:keepNext/>
      <w:widowControl w:val="0"/>
      <w:autoSpaceDE w:val="0"/>
      <w:autoSpaceDN w:val="0"/>
      <w:adjustRightInd w:val="0"/>
      <w:jc w:val="center"/>
      <w:outlineLvl w:val="1"/>
    </w:pPr>
    <w:rPr>
      <w:b/>
      <w:bCs/>
      <w:sz w:val="28"/>
      <w:szCs w:val="28"/>
    </w:rPr>
  </w:style>
  <w:style w:type="paragraph" w:styleId="50">
    <w:name w:val="heading 5"/>
    <w:basedOn w:val="a"/>
    <w:next w:val="a"/>
    <w:link w:val="51"/>
    <w:unhideWhenUsed/>
    <w:qFormat/>
    <w:rsid w:val="00284C41"/>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9C55BB"/>
    <w:rPr>
      <w:rFonts w:ascii="Times New Roman" w:eastAsia="Times New Roman" w:hAnsi="Times New Roman" w:cs="Times New Roman"/>
      <w:b/>
      <w:bCs/>
      <w:lang w:eastAsia="ru-RU"/>
    </w:rPr>
  </w:style>
  <w:style w:type="character" w:customStyle="1" w:styleId="21">
    <w:name w:val="Заголовок 2 Знак"/>
    <w:basedOn w:val="a0"/>
    <w:link w:val="20"/>
    <w:rsid w:val="009C55BB"/>
    <w:rPr>
      <w:rFonts w:ascii="Times New Roman" w:eastAsia="Times New Roman" w:hAnsi="Times New Roman" w:cs="Times New Roman"/>
      <w:b/>
      <w:bCs/>
      <w:sz w:val="28"/>
      <w:szCs w:val="28"/>
      <w:lang w:eastAsia="ru-RU"/>
    </w:rPr>
  </w:style>
  <w:style w:type="paragraph" w:customStyle="1" w:styleId="ConsNormal">
    <w:name w:val="ConsNormal"/>
    <w:rsid w:val="009C55BB"/>
    <w:pPr>
      <w:widowControl w:val="0"/>
      <w:spacing w:after="0" w:line="240" w:lineRule="auto"/>
      <w:ind w:firstLine="720"/>
    </w:pPr>
    <w:rPr>
      <w:rFonts w:ascii="Arial" w:eastAsia="Times New Roman" w:hAnsi="Arial" w:cs="Times New Roman"/>
      <w:sz w:val="20"/>
      <w:szCs w:val="20"/>
      <w:lang w:eastAsia="ru-RU"/>
    </w:rPr>
  </w:style>
  <w:style w:type="paragraph" w:customStyle="1" w:styleId="xl24">
    <w:name w:val="xl24"/>
    <w:basedOn w:val="a"/>
    <w:rsid w:val="009C55BB"/>
    <w:pPr>
      <w:spacing w:before="100" w:after="100"/>
      <w:jc w:val="center"/>
    </w:pPr>
  </w:style>
  <w:style w:type="paragraph" w:customStyle="1" w:styleId="22">
    <w:name w:val="Стиль2"/>
    <w:basedOn w:val="23"/>
    <w:rsid w:val="009C55BB"/>
    <w:pPr>
      <w:keepNext/>
      <w:keepLines/>
      <w:widowControl w:val="0"/>
      <w:suppressLineNumbers/>
      <w:tabs>
        <w:tab w:val="clear" w:pos="643"/>
        <w:tab w:val="num" w:pos="1209"/>
      </w:tabs>
      <w:suppressAutoHyphens/>
      <w:spacing w:after="60"/>
      <w:ind w:left="1209"/>
      <w:contextualSpacing w:val="0"/>
      <w:jc w:val="both"/>
    </w:pPr>
    <w:rPr>
      <w:b/>
      <w:bCs/>
    </w:rPr>
  </w:style>
  <w:style w:type="paragraph" w:customStyle="1" w:styleId="30">
    <w:name w:val="Стиль3"/>
    <w:basedOn w:val="24"/>
    <w:rsid w:val="009C55BB"/>
    <w:pPr>
      <w:widowControl w:val="0"/>
      <w:tabs>
        <w:tab w:val="num" w:pos="1209"/>
        <w:tab w:val="num" w:pos="1440"/>
      </w:tabs>
      <w:adjustRightInd w:val="0"/>
      <w:spacing w:after="0" w:line="240" w:lineRule="auto"/>
      <w:ind w:left="1209" w:hanging="720"/>
      <w:jc w:val="both"/>
    </w:pPr>
  </w:style>
  <w:style w:type="character" w:styleId="a3">
    <w:name w:val="page number"/>
    <w:basedOn w:val="a0"/>
    <w:rsid w:val="009C55BB"/>
  </w:style>
  <w:style w:type="paragraph" w:customStyle="1" w:styleId="ConsPlusNormal">
    <w:name w:val="ConsPlusNormal"/>
    <w:link w:val="ConsPlusNormal0"/>
    <w:rsid w:val="009C55B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9C55BB"/>
    <w:rPr>
      <w:rFonts w:ascii="Arial" w:eastAsia="Times New Roman" w:hAnsi="Arial" w:cs="Arial"/>
      <w:sz w:val="20"/>
      <w:szCs w:val="20"/>
      <w:lang w:eastAsia="ru-RU"/>
    </w:rPr>
  </w:style>
  <w:style w:type="paragraph" w:customStyle="1" w:styleId="ConsNormal0">
    <w:name w:val="ConsNormal Знак"/>
    <w:link w:val="ConsNormal1"/>
    <w:rsid w:val="009C55BB"/>
    <w:pPr>
      <w:widowControl w:val="0"/>
      <w:spacing w:after="0" w:line="240" w:lineRule="auto"/>
      <w:ind w:firstLine="720"/>
    </w:pPr>
    <w:rPr>
      <w:rFonts w:ascii="Arial" w:eastAsia="Times New Roman" w:hAnsi="Arial" w:cs="Times New Roman"/>
      <w:sz w:val="24"/>
      <w:szCs w:val="24"/>
      <w:lang w:eastAsia="ru-RU"/>
    </w:rPr>
  </w:style>
  <w:style w:type="character" w:customStyle="1" w:styleId="ConsNormal1">
    <w:name w:val="ConsNormal Знак Знак"/>
    <w:basedOn w:val="a0"/>
    <w:link w:val="ConsNormal0"/>
    <w:locked/>
    <w:rsid w:val="009C55BB"/>
    <w:rPr>
      <w:rFonts w:ascii="Arial" w:eastAsia="Times New Roman" w:hAnsi="Arial" w:cs="Times New Roman"/>
      <w:sz w:val="24"/>
      <w:szCs w:val="24"/>
      <w:lang w:eastAsia="ru-RU"/>
    </w:rPr>
  </w:style>
  <w:style w:type="paragraph" w:styleId="a4">
    <w:name w:val="footer"/>
    <w:aliases w:val="Знак4"/>
    <w:basedOn w:val="a"/>
    <w:link w:val="a5"/>
    <w:uiPriority w:val="99"/>
    <w:rsid w:val="009C55BB"/>
    <w:pPr>
      <w:tabs>
        <w:tab w:val="center" w:pos="4677"/>
        <w:tab w:val="right" w:pos="9355"/>
      </w:tabs>
    </w:pPr>
  </w:style>
  <w:style w:type="character" w:customStyle="1" w:styleId="a5">
    <w:name w:val="Нижний колонтитул Знак"/>
    <w:aliases w:val="Знак4 Знак"/>
    <w:basedOn w:val="a0"/>
    <w:link w:val="a4"/>
    <w:uiPriority w:val="99"/>
    <w:rsid w:val="009C55BB"/>
    <w:rPr>
      <w:rFonts w:ascii="Times New Roman" w:eastAsia="Times New Roman" w:hAnsi="Times New Roman" w:cs="Times New Roman"/>
      <w:sz w:val="24"/>
      <w:szCs w:val="24"/>
      <w:lang w:eastAsia="ru-RU"/>
    </w:rPr>
  </w:style>
  <w:style w:type="character" w:styleId="a6">
    <w:name w:val="Hyperlink"/>
    <w:basedOn w:val="a0"/>
    <w:rsid w:val="009C55BB"/>
    <w:rPr>
      <w:rFonts w:cs="Times New Roman"/>
      <w:color w:val="0000FF"/>
      <w:u w:val="single"/>
    </w:rPr>
  </w:style>
  <w:style w:type="paragraph" w:styleId="23">
    <w:name w:val="List Number 2"/>
    <w:basedOn w:val="a"/>
    <w:uiPriority w:val="99"/>
    <w:semiHidden/>
    <w:unhideWhenUsed/>
    <w:rsid w:val="009C55BB"/>
    <w:pPr>
      <w:tabs>
        <w:tab w:val="num" w:pos="643"/>
        <w:tab w:val="num" w:pos="720"/>
      </w:tabs>
      <w:ind w:left="643" w:hanging="360"/>
      <w:contextualSpacing/>
    </w:pPr>
  </w:style>
  <w:style w:type="paragraph" w:styleId="24">
    <w:name w:val="Body Text Indent 2"/>
    <w:basedOn w:val="a"/>
    <w:link w:val="25"/>
    <w:uiPriority w:val="99"/>
    <w:semiHidden/>
    <w:unhideWhenUsed/>
    <w:rsid w:val="009C55BB"/>
    <w:pPr>
      <w:spacing w:after="120" w:line="480" w:lineRule="auto"/>
      <w:ind w:left="283"/>
    </w:pPr>
  </w:style>
  <w:style w:type="character" w:customStyle="1" w:styleId="25">
    <w:name w:val="Основной текст с отступом 2 Знак"/>
    <w:basedOn w:val="a0"/>
    <w:link w:val="24"/>
    <w:uiPriority w:val="99"/>
    <w:semiHidden/>
    <w:rsid w:val="009C55BB"/>
    <w:rPr>
      <w:rFonts w:ascii="Times New Roman" w:eastAsia="Times New Roman" w:hAnsi="Times New Roman" w:cs="Times New Roman"/>
      <w:sz w:val="24"/>
      <w:szCs w:val="24"/>
      <w:lang w:eastAsia="ru-RU"/>
    </w:rPr>
  </w:style>
  <w:style w:type="table" w:styleId="a7">
    <w:name w:val="Table Grid"/>
    <w:basedOn w:val="a1"/>
    <w:uiPriority w:val="59"/>
    <w:rsid w:val="000A3729"/>
    <w:pPr>
      <w:spacing w:after="0" w:line="240" w:lineRule="auto"/>
    </w:pPr>
    <w:rPr>
      <w:rFonts w:ascii="Calibri" w:eastAsia="Times New Roman" w:hAnsi="Calibri" w:cs="Times New Roman"/>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0A3729"/>
    <w:rPr>
      <w:rFonts w:ascii="Tahoma" w:hAnsi="Tahoma" w:cs="Tahoma"/>
      <w:sz w:val="16"/>
      <w:szCs w:val="16"/>
    </w:rPr>
  </w:style>
  <w:style w:type="character" w:customStyle="1" w:styleId="a9">
    <w:name w:val="Текст выноски Знак"/>
    <w:basedOn w:val="a0"/>
    <w:link w:val="a8"/>
    <w:uiPriority w:val="99"/>
    <w:semiHidden/>
    <w:rsid w:val="000A3729"/>
    <w:rPr>
      <w:rFonts w:ascii="Tahoma" w:eastAsia="Times New Roman" w:hAnsi="Tahoma" w:cs="Tahoma"/>
      <w:sz w:val="16"/>
      <w:szCs w:val="16"/>
      <w:lang w:eastAsia="ru-RU"/>
    </w:rPr>
  </w:style>
  <w:style w:type="paragraph" w:styleId="aa">
    <w:name w:val="header"/>
    <w:basedOn w:val="a"/>
    <w:link w:val="ab"/>
    <w:unhideWhenUsed/>
    <w:rsid w:val="000A3729"/>
    <w:pPr>
      <w:tabs>
        <w:tab w:val="center" w:pos="4677"/>
        <w:tab w:val="right" w:pos="9355"/>
      </w:tabs>
    </w:pPr>
  </w:style>
  <w:style w:type="character" w:customStyle="1" w:styleId="ab">
    <w:name w:val="Верхний колонтитул Знак"/>
    <w:basedOn w:val="a0"/>
    <w:link w:val="aa"/>
    <w:rsid w:val="000A3729"/>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3729"/>
  </w:style>
  <w:style w:type="character" w:styleId="ac">
    <w:name w:val="Strong"/>
    <w:uiPriority w:val="22"/>
    <w:qFormat/>
    <w:rsid w:val="000A3729"/>
    <w:rPr>
      <w:b/>
      <w:bCs/>
    </w:rPr>
  </w:style>
  <w:style w:type="paragraph" w:styleId="ad">
    <w:name w:val="No Spacing"/>
    <w:uiPriority w:val="1"/>
    <w:qFormat/>
    <w:rsid w:val="000A3729"/>
    <w:pPr>
      <w:spacing w:after="0" w:line="240" w:lineRule="auto"/>
    </w:pPr>
    <w:rPr>
      <w:rFonts w:ascii="Times New Roman" w:eastAsia="Times New Roman" w:hAnsi="Times New Roman" w:cs="Times New Roman"/>
      <w:sz w:val="24"/>
      <w:szCs w:val="24"/>
      <w:lang w:eastAsia="ru-RU"/>
    </w:rPr>
  </w:style>
  <w:style w:type="paragraph" w:styleId="ae">
    <w:name w:val="List Paragraph"/>
    <w:basedOn w:val="a"/>
    <w:uiPriority w:val="34"/>
    <w:qFormat/>
    <w:rsid w:val="000A3729"/>
    <w:pPr>
      <w:spacing w:after="200" w:line="276" w:lineRule="auto"/>
      <w:ind w:left="720"/>
      <w:contextualSpacing/>
    </w:pPr>
    <w:rPr>
      <w:rFonts w:ascii="Calibri" w:eastAsia="Calibri" w:hAnsi="Calibri"/>
      <w:sz w:val="22"/>
      <w:szCs w:val="22"/>
      <w:lang w:eastAsia="en-US"/>
    </w:rPr>
  </w:style>
  <w:style w:type="table" w:customStyle="1" w:styleId="11">
    <w:name w:val="Сетка таблицы1"/>
    <w:basedOn w:val="a1"/>
    <w:next w:val="a7"/>
    <w:uiPriority w:val="59"/>
    <w:rsid w:val="000A372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Body Text"/>
    <w:basedOn w:val="a"/>
    <w:link w:val="af0"/>
    <w:unhideWhenUsed/>
    <w:rsid w:val="005E77F0"/>
    <w:pPr>
      <w:spacing w:after="120"/>
    </w:pPr>
  </w:style>
  <w:style w:type="character" w:customStyle="1" w:styleId="af0">
    <w:name w:val="Основной текст Знак"/>
    <w:basedOn w:val="a0"/>
    <w:link w:val="af"/>
    <w:rsid w:val="005E77F0"/>
    <w:rPr>
      <w:rFonts w:ascii="Times New Roman" w:eastAsia="Times New Roman" w:hAnsi="Times New Roman" w:cs="Times New Roman"/>
      <w:sz w:val="24"/>
      <w:szCs w:val="24"/>
      <w:lang w:eastAsia="ru-RU"/>
    </w:rPr>
  </w:style>
  <w:style w:type="character" w:customStyle="1" w:styleId="51">
    <w:name w:val="Заголовок 5 Знак"/>
    <w:basedOn w:val="a0"/>
    <w:link w:val="50"/>
    <w:rsid w:val="00284C41"/>
    <w:rPr>
      <w:rFonts w:asciiTheme="majorHAnsi" w:eastAsiaTheme="majorEastAsia" w:hAnsiTheme="majorHAnsi" w:cstheme="majorBidi"/>
      <w:color w:val="243F60" w:themeColor="accent1" w:themeShade="7F"/>
      <w:sz w:val="24"/>
      <w:szCs w:val="24"/>
      <w:lang w:eastAsia="ru-RU"/>
    </w:rPr>
  </w:style>
  <w:style w:type="paragraph" w:styleId="af1">
    <w:name w:val="Body Text Indent"/>
    <w:basedOn w:val="a"/>
    <w:link w:val="af2"/>
    <w:unhideWhenUsed/>
    <w:rsid w:val="00284C41"/>
    <w:pPr>
      <w:spacing w:after="120"/>
      <w:ind w:left="283"/>
    </w:pPr>
  </w:style>
  <w:style w:type="character" w:customStyle="1" w:styleId="af2">
    <w:name w:val="Основной текст с отступом Знак"/>
    <w:basedOn w:val="a0"/>
    <w:link w:val="af1"/>
    <w:rsid w:val="00284C41"/>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284C41"/>
    <w:pPr>
      <w:spacing w:before="100" w:beforeAutospacing="1" w:after="100" w:afterAutospacing="1"/>
    </w:pPr>
  </w:style>
  <w:style w:type="table" w:customStyle="1" w:styleId="TableNormal">
    <w:name w:val="Table Normal"/>
    <w:rsid w:val="00AE719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f3">
    <w:name w:val="Верхн./нижн. кол."/>
    <w:rsid w:val="00AE719F"/>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ru-RU"/>
    </w:rPr>
  </w:style>
  <w:style w:type="paragraph" w:customStyle="1" w:styleId="ConsNonformat">
    <w:name w:val="ConsNonformat"/>
    <w:rsid w:val="00AE719F"/>
    <w:pPr>
      <w:widowControl w:val="0"/>
      <w:pBdr>
        <w:top w:val="nil"/>
        <w:left w:val="nil"/>
        <w:bottom w:val="nil"/>
        <w:right w:val="nil"/>
        <w:between w:val="nil"/>
        <w:bar w:val="nil"/>
      </w:pBdr>
      <w:suppressAutoHyphens/>
      <w:spacing w:after="0" w:line="240" w:lineRule="auto"/>
    </w:pPr>
    <w:rPr>
      <w:rFonts w:ascii="Courier New" w:eastAsia="Courier New" w:hAnsi="Courier New" w:cs="Courier New"/>
      <w:color w:val="000000"/>
      <w:sz w:val="20"/>
      <w:szCs w:val="20"/>
      <w:u w:color="000000"/>
      <w:bdr w:val="nil"/>
      <w:lang w:eastAsia="ru-RU"/>
    </w:rPr>
  </w:style>
  <w:style w:type="numbering" w:customStyle="1" w:styleId="2">
    <w:name w:val="Импортированный стиль 2"/>
    <w:rsid w:val="00AE719F"/>
    <w:pPr>
      <w:numPr>
        <w:numId w:val="9"/>
      </w:numPr>
    </w:pPr>
  </w:style>
  <w:style w:type="paragraph" w:customStyle="1" w:styleId="ConsPlusNonformat">
    <w:name w:val="ConsPlusNonformat"/>
    <w:rsid w:val="00AE719F"/>
    <w:pPr>
      <w:pBdr>
        <w:top w:val="nil"/>
        <w:left w:val="nil"/>
        <w:bottom w:val="nil"/>
        <w:right w:val="nil"/>
        <w:between w:val="nil"/>
        <w:bar w:val="nil"/>
      </w:pBdr>
      <w:suppressAutoHyphens/>
      <w:spacing w:after="0" w:line="240" w:lineRule="auto"/>
    </w:pPr>
    <w:rPr>
      <w:rFonts w:ascii="Courier New" w:eastAsia="Arial Unicode MS" w:hAnsi="Courier New" w:cs="Arial Unicode MS"/>
      <w:color w:val="000000"/>
      <w:sz w:val="20"/>
      <w:szCs w:val="20"/>
      <w:u w:color="000000"/>
      <w:bdr w:val="nil"/>
      <w:lang w:eastAsia="ru-RU"/>
    </w:rPr>
  </w:style>
  <w:style w:type="numbering" w:customStyle="1" w:styleId="3">
    <w:name w:val="Импортированный стиль 3"/>
    <w:rsid w:val="00AE719F"/>
    <w:pPr>
      <w:numPr>
        <w:numId w:val="11"/>
      </w:numPr>
    </w:pPr>
  </w:style>
  <w:style w:type="numbering" w:customStyle="1" w:styleId="4">
    <w:name w:val="Импортированный стиль 4"/>
    <w:rsid w:val="00AE719F"/>
    <w:pPr>
      <w:numPr>
        <w:numId w:val="23"/>
      </w:numPr>
    </w:pPr>
  </w:style>
  <w:style w:type="numbering" w:customStyle="1" w:styleId="5">
    <w:name w:val="Импортированный стиль 5"/>
    <w:rsid w:val="00AE719F"/>
    <w:pPr>
      <w:numPr>
        <w:numId w:val="26"/>
      </w:numPr>
    </w:pPr>
  </w:style>
  <w:style w:type="numbering" w:customStyle="1" w:styleId="6">
    <w:name w:val="Импортированный стиль 6"/>
    <w:rsid w:val="00AE719F"/>
    <w:pPr>
      <w:numPr>
        <w:numId w:val="29"/>
      </w:numPr>
    </w:pPr>
  </w:style>
  <w:style w:type="numbering" w:customStyle="1" w:styleId="7">
    <w:name w:val="Импортированный стиль 7"/>
    <w:rsid w:val="00AE719F"/>
    <w:pPr>
      <w:numPr>
        <w:numId w:val="32"/>
      </w:numPr>
    </w:pPr>
  </w:style>
  <w:style w:type="numbering" w:customStyle="1" w:styleId="8">
    <w:name w:val="Импортированный стиль 8"/>
    <w:rsid w:val="00AE719F"/>
    <w:pPr>
      <w:numPr>
        <w:numId w:val="35"/>
      </w:numPr>
    </w:pPr>
  </w:style>
  <w:style w:type="paragraph" w:customStyle="1" w:styleId="s1">
    <w:name w:val="s_1"/>
    <w:basedOn w:val="a"/>
    <w:rsid w:val="00AE719F"/>
    <w:pPr>
      <w:spacing w:before="100" w:beforeAutospacing="1" w:after="100" w:afterAutospacing="1"/>
    </w:pPr>
    <w:rPr>
      <w:u w:color="000000"/>
    </w:rPr>
  </w:style>
  <w:style w:type="character" w:styleId="af4">
    <w:name w:val="Emphasis"/>
    <w:basedOn w:val="a0"/>
    <w:uiPriority w:val="20"/>
    <w:qFormat/>
    <w:rsid w:val="00AE719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3961343">
      <w:bodyDiv w:val="1"/>
      <w:marLeft w:val="0"/>
      <w:marRight w:val="0"/>
      <w:marTop w:val="0"/>
      <w:marBottom w:val="0"/>
      <w:divBdr>
        <w:top w:val="none" w:sz="0" w:space="0" w:color="auto"/>
        <w:left w:val="none" w:sz="0" w:space="0" w:color="auto"/>
        <w:bottom w:val="none" w:sz="0" w:space="0" w:color="auto"/>
        <w:right w:val="none" w:sz="0" w:space="0" w:color="auto"/>
      </w:divBdr>
    </w:div>
    <w:div w:id="157551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250892D21BA6F8DA03CA73905DBD993BA0A131691F29FDAC4456306B0C396184F5989D94F6AND64E" TargetMode="External"/><Relationship Id="rId18" Type="http://schemas.openxmlformats.org/officeDocument/2006/relationships/hyperlink" Target="consultantplus://offline/ref=F250892D21BA6F8DA03CA73905DBD993BA0A131691F29FDAC4456306B0C396184F5989D94F6AND64E" TargetMode="External"/><Relationship Id="rId26" Type="http://schemas.openxmlformats.org/officeDocument/2006/relationships/hyperlink" Target="consultantplus://offline/ref=DA0BB10B358C567FD6C0953D85EA003E38B5742DA500F583A9D92DA5BF3D9B4E1842B126627DX3K4E" TargetMode="External"/><Relationship Id="rId39" Type="http://schemas.openxmlformats.org/officeDocument/2006/relationships/hyperlink" Target="http://ivo.garant.ru/"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2.wmf"/><Relationship Id="rId42" Type="http://schemas.openxmlformats.org/officeDocument/2006/relationships/image" Target="media/image8.png"/><Relationship Id="rId47" Type="http://schemas.openxmlformats.org/officeDocument/2006/relationships/footer" Target="footer4.xml"/><Relationship Id="rId50"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F250892D21BA6F8DA03CA73905DBD993BA0A131691F29FDAC4456306B0C396184F5989D94F65ND60E" TargetMode="External"/><Relationship Id="rId17" Type="http://schemas.openxmlformats.org/officeDocument/2006/relationships/hyperlink" Target="consultantplus://offline/ref=F250892D21BA6F8DA03CA73905DBD993BA0A131691F29FDAC4456306B0C396184F5989D94F65ND60E" TargetMode="External"/><Relationship Id="rId25" Type="http://schemas.openxmlformats.org/officeDocument/2006/relationships/hyperlink" Target="consultantplus://offline/ref=DA0BB10B358C567FD6C0953D85EA003E38B5742DA500F583A9D92DA5BF3D9B4E1842B1266272X3K0E" TargetMode="External"/><Relationship Id="rId33" Type="http://schemas.openxmlformats.org/officeDocument/2006/relationships/header" Target="header2.xml"/><Relationship Id="rId38" Type="http://schemas.openxmlformats.org/officeDocument/2006/relationships/hyperlink" Target="http://ivo.garant.ru/" TargetMode="External"/><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consultantplus://offline/ref=F250892D21BA6F8DA03CA73905DBD993BA0A131691F29FDAC4456306B0C396184F5989D94F67ND66E" TargetMode="External"/><Relationship Id="rId20" Type="http://schemas.openxmlformats.org/officeDocument/2006/relationships/hyperlink" Target="consultantplus://offline/ref=04B81BCE2E6E11A330081C64F4EB66818F4C8AAA68C601F688A1049431AC230CADCB4C3FF370E3yCC" TargetMode="External"/><Relationship Id="rId29" Type="http://schemas.openxmlformats.org/officeDocument/2006/relationships/hyperlink" Target="file:///\\192.168.151.2\torgi\&#1058;&#1086;&#1088;&#1075;&#1080;%20&#1085;&#1086;&#1088;&#1084;&#1072;&#1090;&#1080;&#1074;&#1082;&#1072;\&#1064;&#1072;&#1073;&#1083;&#1086;&#1085;%20&#1044;&#1086;&#1082;&#1091;&#1084;&#1077;&#1085;&#1090;&#1072;&#1094;&#1080;&#1080;%20&#1074;&#1099;&#1087;&#1086;&#1083;&#1085;&#1077;&#1085;&#1080;&#1077;%20&#1088;&#1072;&#1073;&#1086;&#1090;%20&#1089;%20&#1090;&#1086;&#1074;&#1072;&#1088;&#1086;&#1084;%20%2007.02.2014.docx" TargetMode="External"/><Relationship Id="rId41"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250892D21BA6F8DA03CA73905DBD993BA0A131691F29FDAC4456306B0C396184F5989D94F67ND66E" TargetMode="External"/><Relationship Id="rId24" Type="http://schemas.openxmlformats.org/officeDocument/2006/relationships/hyperlink" Target="consultantplus://offline/ref=DA0BB10B358C567FD6C0953D85EA003E38B5742DA500F583A9D92DA5BF3D9B4E1842B1266270X3K6E" TargetMode="External"/><Relationship Id="rId32" Type="http://schemas.openxmlformats.org/officeDocument/2006/relationships/header" Target="header1.xml"/><Relationship Id="rId37" Type="http://schemas.openxmlformats.org/officeDocument/2006/relationships/image" Target="media/image5.wmf"/><Relationship Id="rId40" Type="http://schemas.openxmlformats.org/officeDocument/2006/relationships/image" Target="media/image6.png"/><Relationship Id="rId45"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consultantplus://offline/ref=F250892D21BA6F8DA03CA73905DBD993BA0A131691F29FDAC4456306B0C396184F5989DA4F63DA1FNF62E" TargetMode="External"/><Relationship Id="rId23" Type="http://schemas.openxmlformats.org/officeDocument/2006/relationships/hyperlink" Target="consultantplus://offline/ref=DA0BB10B358C567FD6C0953D85EA003E38B5742DA500F583A9D92DA5BF3D9B4E1842B12562743A37X2K7E" TargetMode="External"/><Relationship Id="rId28" Type="http://schemas.openxmlformats.org/officeDocument/2006/relationships/hyperlink" Target="file:///\\192.168.151.2\torgi\&#1058;&#1086;&#1088;&#1075;&#1080;%20&#1085;&#1086;&#1088;&#1084;&#1072;&#1090;&#1080;&#1074;&#1082;&#1072;\&#1064;&#1072;&#1073;&#1083;&#1086;&#1085;%20&#1044;&#1086;&#1082;&#1091;&#1084;&#1077;&#1085;&#1090;&#1072;&#1094;&#1080;&#1080;%20&#1074;&#1099;&#1087;&#1086;&#1083;&#1085;&#1077;&#1085;&#1080;&#1077;%20&#1088;&#1072;&#1073;&#1086;&#1090;%20&#1089;%20&#1090;&#1086;&#1074;&#1072;&#1088;&#1086;&#1084;%20%2007.02.2014.docx" TargetMode="External"/><Relationship Id="rId36" Type="http://schemas.openxmlformats.org/officeDocument/2006/relationships/image" Target="media/image4.wmf"/><Relationship Id="rId49" Type="http://schemas.openxmlformats.org/officeDocument/2006/relationships/theme" Target="theme/theme1.xml"/><Relationship Id="rId10" Type="http://schemas.openxmlformats.org/officeDocument/2006/relationships/hyperlink" Target="consultantplus://offline/ref=F250892D21BA6F8DA03CA73905DBD993BA0A131691F29FDAC4456306B0C396184F5989DA4F63DA1FNF62E" TargetMode="External"/><Relationship Id="rId19" Type="http://schemas.openxmlformats.org/officeDocument/2006/relationships/hyperlink" Target="consultantplus://offline/ref=431CA5CCE010106B919A2CFAFFA9FD768BBBA88D672586B549216D20F99B306E89FA6D7D9C415DC3I" TargetMode="External"/><Relationship Id="rId31" Type="http://schemas.openxmlformats.org/officeDocument/2006/relationships/hyperlink" Target="garantF1://2007950.0" TargetMode="External"/><Relationship Id="rId4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kotirovki@zakaz.cheladm.ru" TargetMode="External"/><Relationship Id="rId14" Type="http://schemas.openxmlformats.org/officeDocument/2006/relationships/hyperlink" Target="consultantplus://offline/ref=431CA5CCE010106B919A2CFAFFA9FD768BBBA88D672586B549216D20F99B306E89FA6D7D9C415DC3I" TargetMode="External"/><Relationship Id="rId22" Type="http://schemas.openxmlformats.org/officeDocument/2006/relationships/footer" Target="footer2.xml"/><Relationship Id="rId27" Type="http://schemas.openxmlformats.org/officeDocument/2006/relationships/hyperlink" Target="consultantplus://offline/ref=4246D5EF21980B754D579754600BA027912223C306BC15958C29BF0349DBECA6B12FB8CF5ADBA1L8E" TargetMode="External"/><Relationship Id="rId30" Type="http://schemas.openxmlformats.org/officeDocument/2006/relationships/hyperlink" Target="garantF1://57947526.0" TargetMode="External"/><Relationship Id="rId35" Type="http://schemas.openxmlformats.org/officeDocument/2006/relationships/image" Target="media/image3.wmf"/><Relationship Id="rId43" Type="http://schemas.openxmlformats.org/officeDocument/2006/relationships/header" Target="header3.xm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4ECE4-D916-4B12-B470-3D0FF92E3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24661</Words>
  <Characters>140574</Characters>
  <Application>Microsoft Office Word</Application>
  <DocSecurity>0</DocSecurity>
  <Lines>1171</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UMZ</Company>
  <LinksUpToDate>false</LinksUpToDate>
  <CharactersWithSpaces>164906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Kibler</dc:creator>
  <cp:lastModifiedBy>user</cp:lastModifiedBy>
  <cp:revision>2</cp:revision>
  <cp:lastPrinted>2014-05-08T05:48:00Z</cp:lastPrinted>
  <dcterms:created xsi:type="dcterms:W3CDTF">2017-03-17T06:59:00Z</dcterms:created>
  <dcterms:modified xsi:type="dcterms:W3CDTF">2017-03-17T06:59:00Z</dcterms:modified>
</cp:coreProperties>
</file>